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92" w:rsidRDefault="00507192" w:rsidP="00507192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51CC51" wp14:editId="1A3226FB">
            <wp:extent cx="1358900" cy="322580"/>
            <wp:effectExtent l="0" t="0" r="0" b="127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A6A" w:rsidRPr="00A45F43" w:rsidRDefault="00A45F43" w:rsidP="00507192">
      <w:pPr>
        <w:rPr>
          <w:rFonts w:cs="Times New Roman"/>
          <w:sz w:val="20"/>
          <w:szCs w:val="20"/>
        </w:rPr>
      </w:pPr>
      <w:r w:rsidRPr="00A45F43">
        <w:rPr>
          <w:rFonts w:cs="Times New Roman"/>
          <w:sz w:val="20"/>
          <w:szCs w:val="20"/>
        </w:rPr>
        <w:t xml:space="preserve">Oddział </w:t>
      </w:r>
      <w:r w:rsidR="00697A6A" w:rsidRPr="00A45F43">
        <w:rPr>
          <w:rFonts w:cs="Times New Roman"/>
          <w:sz w:val="20"/>
          <w:szCs w:val="20"/>
        </w:rPr>
        <w:t>w Częstochowie</w:t>
      </w:r>
    </w:p>
    <w:p w:rsidR="001B5F56" w:rsidRDefault="001B5F56" w:rsidP="00697A6A">
      <w:pPr>
        <w:jc w:val="center"/>
        <w:rPr>
          <w:rFonts w:cs="Times New Roman"/>
          <w:sz w:val="24"/>
          <w:szCs w:val="24"/>
        </w:rPr>
      </w:pPr>
    </w:p>
    <w:p w:rsidR="00697A6A" w:rsidRDefault="00697A6A" w:rsidP="00697A6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Ogłoszenie o</w:t>
      </w:r>
      <w:r w:rsidR="00024BE9">
        <w:rPr>
          <w:rFonts w:cs="Times New Roman"/>
          <w:sz w:val="24"/>
          <w:szCs w:val="24"/>
        </w:rPr>
        <w:t xml:space="preserve"> </w:t>
      </w:r>
      <w:r w:rsidR="00D517B4">
        <w:rPr>
          <w:rFonts w:cs="Times New Roman"/>
          <w:sz w:val="24"/>
          <w:szCs w:val="24"/>
        </w:rPr>
        <w:t>trzecim</w:t>
      </w:r>
      <w:r w:rsidR="00AC642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pisemnym przetargu ofertow</w:t>
      </w:r>
      <w:r w:rsidR="00852D74">
        <w:rPr>
          <w:rFonts w:cs="Times New Roman"/>
          <w:sz w:val="24"/>
          <w:szCs w:val="24"/>
        </w:rPr>
        <w:t>ym</w:t>
      </w:r>
    </w:p>
    <w:p w:rsidR="001B5F56" w:rsidRDefault="001B5F56" w:rsidP="00697A6A">
      <w:pPr>
        <w:jc w:val="center"/>
        <w:rPr>
          <w:rFonts w:cs="Times New Roman"/>
          <w:sz w:val="24"/>
          <w:szCs w:val="24"/>
        </w:rPr>
      </w:pPr>
    </w:p>
    <w:p w:rsidR="00697A6A" w:rsidRDefault="00697A6A" w:rsidP="00697A6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Zakład Ubezpieczeń Społecznych Oddział w Częstochowie</w:t>
      </w:r>
      <w:r w:rsidR="001C064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ul. Dąbrowskiego 43/45 ogłasza </w:t>
      </w:r>
      <w:r w:rsidR="00D517B4">
        <w:rPr>
          <w:rFonts w:cs="Times New Roman"/>
          <w:sz w:val="24"/>
          <w:szCs w:val="24"/>
        </w:rPr>
        <w:t>trzec</w:t>
      </w:r>
      <w:r w:rsidR="00AC6424">
        <w:rPr>
          <w:rFonts w:cs="Times New Roman"/>
          <w:sz w:val="24"/>
          <w:szCs w:val="24"/>
        </w:rPr>
        <w:t xml:space="preserve">i </w:t>
      </w:r>
      <w:r>
        <w:rPr>
          <w:rFonts w:cs="Times New Roman"/>
          <w:sz w:val="24"/>
          <w:szCs w:val="24"/>
        </w:rPr>
        <w:t>pisemny przetarg ofertowy na sprzedaż mienia zbędnego, będąc</w:t>
      </w:r>
      <w:r w:rsidR="00204533">
        <w:rPr>
          <w:rFonts w:cs="Times New Roman"/>
          <w:sz w:val="24"/>
          <w:szCs w:val="24"/>
        </w:rPr>
        <w:t>e</w:t>
      </w:r>
      <w:r w:rsidR="001C0642">
        <w:rPr>
          <w:rFonts w:cs="Times New Roman"/>
          <w:sz w:val="24"/>
          <w:szCs w:val="24"/>
        </w:rPr>
        <w:t>go</w:t>
      </w:r>
      <w:r>
        <w:rPr>
          <w:rFonts w:cs="Times New Roman"/>
          <w:sz w:val="24"/>
          <w:szCs w:val="24"/>
        </w:rPr>
        <w:t xml:space="preserve"> własnością Oddziału.</w:t>
      </w:r>
    </w:p>
    <w:p w:rsidR="00E83701" w:rsidRDefault="00E83701" w:rsidP="005859F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Wszystkie </w:t>
      </w:r>
      <w:r w:rsidR="005D5087">
        <w:rPr>
          <w:rFonts w:cs="Times New Roman"/>
          <w:sz w:val="24"/>
          <w:szCs w:val="24"/>
        </w:rPr>
        <w:t>przedmioty</w:t>
      </w:r>
      <w:r>
        <w:rPr>
          <w:rFonts w:cs="Times New Roman"/>
          <w:sz w:val="24"/>
          <w:szCs w:val="24"/>
        </w:rPr>
        <w:t xml:space="preserve"> objęte </w:t>
      </w:r>
      <w:r w:rsidR="005859F9">
        <w:rPr>
          <w:rFonts w:cs="Times New Roman"/>
          <w:sz w:val="24"/>
          <w:szCs w:val="24"/>
        </w:rPr>
        <w:t>przetargiem</w:t>
      </w:r>
      <w:r w:rsidR="005D5087">
        <w:rPr>
          <w:rFonts w:cs="Times New Roman"/>
          <w:sz w:val="24"/>
          <w:szCs w:val="24"/>
        </w:rPr>
        <w:t xml:space="preserve"> nie są nowe,</w:t>
      </w:r>
      <w:r>
        <w:rPr>
          <w:rFonts w:cs="Times New Roman"/>
          <w:sz w:val="24"/>
          <w:szCs w:val="24"/>
        </w:rPr>
        <w:t xml:space="preserve"> </w:t>
      </w:r>
      <w:r w:rsidR="005859F9">
        <w:rPr>
          <w:rFonts w:cs="Times New Roman"/>
          <w:sz w:val="24"/>
          <w:szCs w:val="24"/>
        </w:rPr>
        <w:t>noszą ślady użytkowania</w:t>
      </w:r>
      <w:r w:rsidR="001C0642">
        <w:rPr>
          <w:rFonts w:cs="Times New Roman"/>
          <w:sz w:val="24"/>
          <w:szCs w:val="24"/>
        </w:rPr>
        <w:t xml:space="preserve"> bowiem</w:t>
      </w:r>
      <w:r w:rsidR="005859F9">
        <w:rPr>
          <w:rFonts w:cs="Times New Roman"/>
          <w:sz w:val="24"/>
          <w:szCs w:val="24"/>
        </w:rPr>
        <w:t xml:space="preserve"> stanowią wycofane z eksploatacji </w:t>
      </w:r>
      <w:r w:rsidR="005D5087">
        <w:rPr>
          <w:rFonts w:cs="Times New Roman"/>
          <w:sz w:val="24"/>
          <w:szCs w:val="24"/>
        </w:rPr>
        <w:t>składni</w:t>
      </w:r>
      <w:r w:rsidR="005859F9">
        <w:rPr>
          <w:rFonts w:cs="Times New Roman"/>
          <w:sz w:val="24"/>
          <w:szCs w:val="24"/>
        </w:rPr>
        <w:t>ki</w:t>
      </w:r>
      <w:r w:rsidR="005D5087">
        <w:rPr>
          <w:rFonts w:cs="Times New Roman"/>
          <w:sz w:val="24"/>
          <w:szCs w:val="24"/>
        </w:rPr>
        <w:t xml:space="preserve"> majątku</w:t>
      </w:r>
      <w:r>
        <w:rPr>
          <w:rFonts w:cs="Times New Roman"/>
          <w:sz w:val="24"/>
          <w:szCs w:val="24"/>
        </w:rPr>
        <w:t>.</w:t>
      </w:r>
      <w:r w:rsidR="005859F9">
        <w:rPr>
          <w:rFonts w:cs="Times New Roman"/>
          <w:sz w:val="24"/>
          <w:szCs w:val="24"/>
        </w:rPr>
        <w:t xml:space="preserve"> </w:t>
      </w:r>
      <w:r w:rsidR="001C0642">
        <w:rPr>
          <w:rFonts w:cs="Times New Roman"/>
          <w:sz w:val="24"/>
          <w:szCs w:val="24"/>
        </w:rPr>
        <w:t>S</w:t>
      </w:r>
      <w:r w:rsidR="005859F9">
        <w:rPr>
          <w:rFonts w:cs="Times New Roman"/>
          <w:sz w:val="24"/>
          <w:szCs w:val="24"/>
        </w:rPr>
        <w:t xml:space="preserve">tan techniczny </w:t>
      </w:r>
      <w:r w:rsidR="001C0642">
        <w:rPr>
          <w:rFonts w:cs="Times New Roman"/>
          <w:sz w:val="24"/>
          <w:szCs w:val="24"/>
        </w:rPr>
        <w:t xml:space="preserve">całego asortymentu mienia </w:t>
      </w:r>
      <w:r w:rsidR="005859F9">
        <w:rPr>
          <w:rFonts w:cs="Times New Roman"/>
          <w:sz w:val="24"/>
          <w:szCs w:val="24"/>
        </w:rPr>
        <w:t xml:space="preserve">pozwala na dalsze </w:t>
      </w:r>
      <w:r w:rsidR="001C0642">
        <w:rPr>
          <w:rFonts w:cs="Times New Roman"/>
          <w:sz w:val="24"/>
          <w:szCs w:val="24"/>
        </w:rPr>
        <w:t xml:space="preserve">jego </w:t>
      </w:r>
      <w:r w:rsidR="005859F9">
        <w:rPr>
          <w:rFonts w:cs="Times New Roman"/>
          <w:sz w:val="24"/>
          <w:szCs w:val="24"/>
        </w:rPr>
        <w:t>użytkowanie.</w:t>
      </w:r>
    </w:p>
    <w:p w:rsidR="00697A6A" w:rsidRDefault="00852D74" w:rsidP="00697A6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1C0642">
        <w:rPr>
          <w:rFonts w:cs="Times New Roman"/>
          <w:sz w:val="24"/>
          <w:szCs w:val="24"/>
        </w:rPr>
        <w:t>Przedmiotem przetargu jest następujące mienie Oddziału ZUS w Częstochowie</w:t>
      </w:r>
      <w:r>
        <w:rPr>
          <w:rFonts w:cs="Times New Roman"/>
          <w:sz w:val="24"/>
          <w:szCs w:val="24"/>
        </w:rPr>
        <w:t>:</w:t>
      </w:r>
    </w:p>
    <w:p w:rsidR="00852D74" w:rsidRDefault="00852D74" w:rsidP="00852D74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852D74">
        <w:rPr>
          <w:rFonts w:cs="Times New Roman"/>
          <w:sz w:val="24"/>
          <w:szCs w:val="24"/>
          <w:u w:val="single"/>
        </w:rPr>
        <w:t xml:space="preserve">Okna </w:t>
      </w:r>
      <w:r w:rsidR="0004655C">
        <w:rPr>
          <w:rFonts w:cs="Times New Roman"/>
          <w:sz w:val="24"/>
          <w:szCs w:val="24"/>
          <w:u w:val="single"/>
        </w:rPr>
        <w:t>wraz z ościeżami</w:t>
      </w:r>
      <w:r w:rsidR="004A7A19">
        <w:rPr>
          <w:rFonts w:cs="Times New Roman"/>
          <w:sz w:val="24"/>
          <w:szCs w:val="24"/>
          <w:u w:val="single"/>
        </w:rPr>
        <w:t>*</w:t>
      </w:r>
      <w:r w:rsidR="0004655C" w:rsidRPr="004A7A19">
        <w:rPr>
          <w:rFonts w:cs="Times New Roman"/>
          <w:sz w:val="24"/>
          <w:szCs w:val="24"/>
        </w:rPr>
        <w:t xml:space="preserve"> </w:t>
      </w:r>
      <w:r w:rsidRPr="004A7A19">
        <w:rPr>
          <w:rFonts w:cs="Times New Roman"/>
          <w:sz w:val="24"/>
          <w:szCs w:val="24"/>
        </w:rPr>
        <w:t>o wymiarach</w:t>
      </w:r>
      <w:r>
        <w:rPr>
          <w:rFonts w:cs="Times New Roman"/>
          <w:sz w:val="24"/>
          <w:szCs w:val="24"/>
        </w:rPr>
        <w:t>:</w:t>
      </w:r>
    </w:p>
    <w:p w:rsidR="00852D74" w:rsidRDefault="00852D74" w:rsidP="00852D74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166 cm × 77,5 cm (26 szt.);</w:t>
      </w:r>
    </w:p>
    <w:p w:rsidR="00852D74" w:rsidRDefault="00852D74" w:rsidP="00852D74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76 cm × 78 cm (3 szt.).</w:t>
      </w:r>
    </w:p>
    <w:p w:rsidR="0004655C" w:rsidRPr="0004655C" w:rsidRDefault="00E83701" w:rsidP="0004655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Okna</w:t>
      </w:r>
      <w:r w:rsidR="00B14539">
        <w:rPr>
          <w:rFonts w:cs="Times New Roman"/>
          <w:sz w:val="24"/>
          <w:szCs w:val="24"/>
        </w:rPr>
        <w:t xml:space="preserve"> </w:t>
      </w:r>
      <w:r w:rsidR="00935804">
        <w:rPr>
          <w:rFonts w:cs="Times New Roman"/>
          <w:sz w:val="24"/>
          <w:szCs w:val="24"/>
        </w:rPr>
        <w:t xml:space="preserve">są </w:t>
      </w:r>
      <w:r w:rsidR="0004655C">
        <w:rPr>
          <w:rFonts w:cs="Times New Roman"/>
          <w:sz w:val="24"/>
          <w:szCs w:val="24"/>
        </w:rPr>
        <w:t xml:space="preserve">odzyskane z rozbiórki budynku biurowego Oddziału. </w:t>
      </w:r>
      <w:r w:rsidR="001C0642">
        <w:rPr>
          <w:rFonts w:cs="Times New Roman"/>
          <w:sz w:val="24"/>
          <w:szCs w:val="24"/>
        </w:rPr>
        <w:t>Wszystkie okna p</w:t>
      </w:r>
      <w:r w:rsidR="0004655C">
        <w:rPr>
          <w:rFonts w:cs="Times New Roman"/>
          <w:sz w:val="24"/>
          <w:szCs w:val="24"/>
        </w:rPr>
        <w:t xml:space="preserve">osiadają zamontowane nawietrzaki </w:t>
      </w:r>
      <w:proofErr w:type="spellStart"/>
      <w:r w:rsidR="0004655C">
        <w:rPr>
          <w:rFonts w:cs="Times New Roman"/>
          <w:sz w:val="24"/>
          <w:szCs w:val="24"/>
        </w:rPr>
        <w:t>higrosterowane</w:t>
      </w:r>
      <w:proofErr w:type="spellEnd"/>
      <w:r w:rsidR="0004655C">
        <w:rPr>
          <w:rFonts w:cs="Times New Roman"/>
          <w:sz w:val="24"/>
          <w:szCs w:val="24"/>
        </w:rPr>
        <w:t xml:space="preserve">. Okna po wcześniejszym ich oczyszczeniu nadają się do powtórnego montażu. </w:t>
      </w:r>
    </w:p>
    <w:p w:rsidR="00852D74" w:rsidRDefault="00852D74" w:rsidP="00852D74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04655C">
        <w:rPr>
          <w:rFonts w:cs="Times New Roman"/>
          <w:sz w:val="24"/>
          <w:szCs w:val="24"/>
          <w:u w:val="single"/>
        </w:rPr>
        <w:t>Ogrodzenie betonowe</w:t>
      </w:r>
      <w:r w:rsidR="004A7A19">
        <w:rPr>
          <w:rFonts w:cs="Times New Roman"/>
          <w:sz w:val="24"/>
          <w:szCs w:val="24"/>
          <w:u w:val="single"/>
        </w:rPr>
        <w:t>*</w:t>
      </w:r>
      <w:r>
        <w:rPr>
          <w:rFonts w:cs="Times New Roman"/>
          <w:sz w:val="24"/>
          <w:szCs w:val="24"/>
        </w:rPr>
        <w:t xml:space="preserve"> składające się z płyt betonowych (75 szt.), w tym ażurowych</w:t>
      </w:r>
      <w:r w:rsidR="0004655C">
        <w:rPr>
          <w:rFonts w:cs="Times New Roman"/>
          <w:sz w:val="24"/>
          <w:szCs w:val="24"/>
        </w:rPr>
        <w:t xml:space="preserve"> (ok. 30 szt.) oraz słupków betonowych (14 szt.) o wymiarach:</w:t>
      </w:r>
    </w:p>
    <w:p w:rsidR="0004655C" w:rsidRDefault="0004655C" w:rsidP="0004655C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płyta betonowa – 200 cm × 50 cm;</w:t>
      </w:r>
    </w:p>
    <w:p w:rsidR="0004655C" w:rsidRPr="0004655C" w:rsidRDefault="0004655C" w:rsidP="0004655C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słupek betonowy -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275 cm × 14 cm × 10 cm.</w:t>
      </w:r>
    </w:p>
    <w:p w:rsidR="0004655C" w:rsidRDefault="00A45F43" w:rsidP="0004655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Poszczególne elementy </w:t>
      </w:r>
      <w:r w:rsidR="001C0642">
        <w:rPr>
          <w:rFonts w:cs="Times New Roman"/>
          <w:sz w:val="24"/>
          <w:szCs w:val="24"/>
        </w:rPr>
        <w:t xml:space="preserve">ogrodzenia betonowego </w:t>
      </w:r>
      <w:r>
        <w:rPr>
          <w:rFonts w:cs="Times New Roman"/>
          <w:sz w:val="24"/>
          <w:szCs w:val="24"/>
        </w:rPr>
        <w:t>są w dobrym stanie</w:t>
      </w:r>
      <w:r w:rsidR="001B5F56">
        <w:rPr>
          <w:rFonts w:cs="Times New Roman"/>
          <w:sz w:val="24"/>
          <w:szCs w:val="24"/>
        </w:rPr>
        <w:t xml:space="preserve">, gdyż </w:t>
      </w:r>
      <w:r>
        <w:rPr>
          <w:rFonts w:cs="Times New Roman"/>
          <w:sz w:val="24"/>
          <w:szCs w:val="24"/>
        </w:rPr>
        <w:t xml:space="preserve">brak </w:t>
      </w:r>
      <w:r w:rsidR="00E83701">
        <w:rPr>
          <w:rFonts w:cs="Times New Roman"/>
          <w:sz w:val="24"/>
          <w:szCs w:val="24"/>
        </w:rPr>
        <w:t xml:space="preserve">jest na nich śladów </w:t>
      </w:r>
      <w:r>
        <w:rPr>
          <w:rFonts w:cs="Times New Roman"/>
          <w:sz w:val="24"/>
          <w:szCs w:val="24"/>
        </w:rPr>
        <w:t xml:space="preserve">popękań oraz zlasowania. Nadają się do </w:t>
      </w:r>
      <w:r w:rsidR="00204533">
        <w:rPr>
          <w:rFonts w:cs="Times New Roman"/>
          <w:sz w:val="24"/>
          <w:szCs w:val="24"/>
        </w:rPr>
        <w:t xml:space="preserve">powtórnego </w:t>
      </w:r>
      <w:r>
        <w:rPr>
          <w:rFonts w:cs="Times New Roman"/>
          <w:sz w:val="24"/>
          <w:szCs w:val="24"/>
        </w:rPr>
        <w:t>montażu.</w:t>
      </w:r>
    </w:p>
    <w:p w:rsidR="00A45F43" w:rsidRDefault="00A45F43" w:rsidP="00A45F43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8F00D6">
        <w:rPr>
          <w:rFonts w:cs="Times New Roman"/>
          <w:sz w:val="24"/>
          <w:szCs w:val="24"/>
          <w:u w:val="single"/>
        </w:rPr>
        <w:t>Grzejniki płytowe typu „</w:t>
      </w:r>
      <w:proofErr w:type="spellStart"/>
      <w:r w:rsidRPr="008F00D6">
        <w:rPr>
          <w:rFonts w:cs="Times New Roman"/>
          <w:sz w:val="24"/>
          <w:szCs w:val="24"/>
          <w:u w:val="single"/>
        </w:rPr>
        <w:t>Purmo</w:t>
      </w:r>
      <w:proofErr w:type="spellEnd"/>
      <w:r w:rsidRPr="008F00D6">
        <w:rPr>
          <w:rFonts w:cs="Times New Roman"/>
          <w:sz w:val="24"/>
          <w:szCs w:val="24"/>
          <w:u w:val="single"/>
        </w:rPr>
        <w:t>”</w:t>
      </w:r>
      <w:r w:rsidR="004A7A19">
        <w:rPr>
          <w:rFonts w:cs="Times New Roman"/>
          <w:sz w:val="24"/>
          <w:szCs w:val="24"/>
          <w:u w:val="single"/>
        </w:rPr>
        <w:t>*</w:t>
      </w:r>
      <w:r>
        <w:rPr>
          <w:rFonts w:cs="Times New Roman"/>
          <w:sz w:val="24"/>
          <w:szCs w:val="24"/>
        </w:rPr>
        <w:t xml:space="preserve"> </w:t>
      </w:r>
      <w:r w:rsidR="00DA1C3A">
        <w:rPr>
          <w:rFonts w:cs="Times New Roman"/>
          <w:sz w:val="24"/>
          <w:szCs w:val="24"/>
        </w:rPr>
        <w:t>(2</w:t>
      </w:r>
      <w:r w:rsidR="00E02420">
        <w:rPr>
          <w:rFonts w:cs="Times New Roman"/>
          <w:sz w:val="24"/>
          <w:szCs w:val="24"/>
        </w:rPr>
        <w:t>4</w:t>
      </w:r>
      <w:r w:rsidR="00DA1C3A">
        <w:rPr>
          <w:rFonts w:cs="Times New Roman"/>
          <w:sz w:val="24"/>
          <w:szCs w:val="24"/>
        </w:rPr>
        <w:t xml:space="preserve"> szt.) </w:t>
      </w:r>
      <w:r>
        <w:rPr>
          <w:rFonts w:cs="Times New Roman"/>
          <w:sz w:val="24"/>
          <w:szCs w:val="24"/>
        </w:rPr>
        <w:t>o wymiarach:</w:t>
      </w:r>
    </w:p>
    <w:p w:rsidR="00A45F43" w:rsidRDefault="00A45F43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90 cm × 60 cm × 10 cm (4 szt.);</w:t>
      </w:r>
    </w:p>
    <w:p w:rsidR="00A45F43" w:rsidRDefault="00A45F43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80 cm × 60 cm × 10 cm (1 szt.);</w:t>
      </w:r>
    </w:p>
    <w:p w:rsidR="00A45F43" w:rsidRDefault="00A45F43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70 </w:t>
      </w:r>
      <w:r w:rsidR="00DA1C3A">
        <w:rPr>
          <w:rFonts w:cs="Times New Roman"/>
          <w:sz w:val="24"/>
          <w:szCs w:val="24"/>
        </w:rPr>
        <w:t>cm × 60 cm × 10 cm (5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120 cm × 60 cm × 6 cm (1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100 cm × 60 cm × 6 cm (3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80 cm × 60 cm × 6 cm (1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cm × 60 cm × 6 cm (1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60 cm × 60 cm × 6 cm (1szt.);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50 cm × 60 cm × 6 cm (2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 cm × 60 cm × 6 cm (3 szt.);</w:t>
      </w:r>
    </w:p>
    <w:p w:rsidR="00DA1C3A" w:rsidRDefault="00DA1C3A" w:rsidP="00A45F43">
      <w:pPr>
        <w:pStyle w:val="Akapitzlist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 cm × 30 cm × 6 cm (2 szt.).</w:t>
      </w:r>
    </w:p>
    <w:p w:rsidR="00E83701" w:rsidRDefault="00DA1C3A" w:rsidP="00DA1C3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Grzejniki</w:t>
      </w:r>
      <w:r w:rsidR="008F00D6">
        <w:rPr>
          <w:rFonts w:cs="Times New Roman"/>
          <w:sz w:val="24"/>
          <w:szCs w:val="24"/>
        </w:rPr>
        <w:t xml:space="preserve"> </w:t>
      </w:r>
      <w:r w:rsidR="00E83701">
        <w:rPr>
          <w:rFonts w:cs="Times New Roman"/>
          <w:sz w:val="24"/>
          <w:szCs w:val="24"/>
        </w:rPr>
        <w:t>s</w:t>
      </w:r>
      <w:r w:rsidR="00935804">
        <w:rPr>
          <w:rFonts w:cs="Times New Roman"/>
          <w:sz w:val="24"/>
          <w:szCs w:val="24"/>
        </w:rPr>
        <w:t>ą odzyskane z rozbiórki budynku biurowego Oddziału. N</w:t>
      </w:r>
      <w:r w:rsidR="008F00D6">
        <w:rPr>
          <w:rFonts w:cs="Times New Roman"/>
          <w:sz w:val="24"/>
          <w:szCs w:val="24"/>
        </w:rPr>
        <w:t>ie są wyposażone</w:t>
      </w:r>
      <w:r w:rsidR="00E83701">
        <w:rPr>
          <w:rFonts w:cs="Times New Roman"/>
          <w:sz w:val="24"/>
          <w:szCs w:val="24"/>
        </w:rPr>
        <w:br/>
      </w:r>
      <w:r w:rsidR="008F00D6">
        <w:rPr>
          <w:rFonts w:cs="Times New Roman"/>
          <w:sz w:val="24"/>
          <w:szCs w:val="24"/>
        </w:rPr>
        <w:t>w zawory termostatyczne oraz elementy do ich montażu.</w:t>
      </w:r>
      <w:r w:rsidR="00204533">
        <w:rPr>
          <w:rFonts w:cs="Times New Roman"/>
          <w:sz w:val="24"/>
          <w:szCs w:val="24"/>
        </w:rPr>
        <w:t xml:space="preserve"> Grzejniki posiadają zasilanie boczne. Ich stan techniczny pozwala na powtórny montaż.</w:t>
      </w:r>
    </w:p>
    <w:p w:rsidR="009513AC" w:rsidRPr="009513AC" w:rsidRDefault="009513AC" w:rsidP="009513AC">
      <w:pPr>
        <w:pStyle w:val="Akapitzlist"/>
        <w:numPr>
          <w:ilvl w:val="0"/>
          <w:numId w:val="5"/>
        </w:numPr>
        <w:jc w:val="both"/>
        <w:rPr>
          <w:rFonts w:cs="Times New Roman"/>
          <w:sz w:val="24"/>
          <w:szCs w:val="24"/>
          <w:u w:val="single"/>
        </w:rPr>
      </w:pPr>
      <w:r w:rsidRPr="009513AC">
        <w:rPr>
          <w:rFonts w:cs="Times New Roman"/>
          <w:sz w:val="24"/>
          <w:szCs w:val="24"/>
          <w:u w:val="single"/>
        </w:rPr>
        <w:t>Panele sufitowe kasetonowe*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(512 szt.) o wymiarach</w:t>
      </w:r>
    </w:p>
    <w:p w:rsidR="009513AC" w:rsidRDefault="009513AC" w:rsidP="009513AC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 w:rsidRPr="009513AC">
        <w:rPr>
          <w:rFonts w:cs="Times New Roman"/>
          <w:sz w:val="24"/>
          <w:szCs w:val="24"/>
        </w:rPr>
        <w:t xml:space="preserve">59,5 cm </w:t>
      </w:r>
      <w:r>
        <w:rPr>
          <w:rFonts w:cs="Times New Roman"/>
          <w:sz w:val="24"/>
          <w:szCs w:val="24"/>
        </w:rPr>
        <w:t>× 59,5 cm (300 szt.);</w:t>
      </w:r>
    </w:p>
    <w:p w:rsidR="009513AC" w:rsidRDefault="009513AC" w:rsidP="009513AC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59,5 cm × 45 cm (115 szt.);</w:t>
      </w:r>
    </w:p>
    <w:p w:rsidR="00DC07CE" w:rsidRDefault="00DC07CE" w:rsidP="009513AC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59,5 cm × 49 cm (60 szt.);</w:t>
      </w:r>
    </w:p>
    <w:p w:rsidR="009513AC" w:rsidRDefault="009513AC" w:rsidP="009513AC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59,5 cm × 55 cm (14 szt.);</w:t>
      </w:r>
    </w:p>
    <w:p w:rsidR="009513AC" w:rsidRDefault="009513AC" w:rsidP="009513AC">
      <w:pPr>
        <w:pStyle w:val="Akapitzlist"/>
        <w:numPr>
          <w:ilvl w:val="0"/>
          <w:numId w:val="15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59,5 cm × 52 – 53 cm (23 szt.).</w:t>
      </w:r>
    </w:p>
    <w:p w:rsidR="009513AC" w:rsidRPr="009513AC" w:rsidRDefault="00DC07CE" w:rsidP="009513AC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Panele sufitowe kasetonowe są odzyskane z rozbiórki sufitu podwieszanego w budynku biurowym Oddziału. Ich stan techniczny pozwala na powtórny montaż po wcześniejszym ich oczyszczeniu lub ewentualnym pomalowaniu. Panele nie posiadają konstrukcji do ich montażu.</w:t>
      </w:r>
    </w:p>
    <w:p w:rsidR="00E83701" w:rsidRDefault="008F00D6" w:rsidP="00DA1C3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Wszystkie przedmioty objęte przetargiem nie są objęte gwarancj</w:t>
      </w:r>
      <w:r w:rsidR="00C14361">
        <w:rPr>
          <w:rFonts w:cs="Times New Roman"/>
          <w:sz w:val="24"/>
          <w:szCs w:val="24"/>
        </w:rPr>
        <w:t>ą</w:t>
      </w:r>
      <w:r>
        <w:rPr>
          <w:rFonts w:cs="Times New Roman"/>
          <w:sz w:val="24"/>
          <w:szCs w:val="24"/>
        </w:rPr>
        <w:t>.</w:t>
      </w:r>
      <w:r w:rsidR="00C14361">
        <w:rPr>
          <w:rFonts w:cs="Times New Roman"/>
          <w:sz w:val="24"/>
          <w:szCs w:val="24"/>
        </w:rPr>
        <w:br/>
      </w:r>
    </w:p>
    <w:p w:rsidR="00935290" w:rsidRDefault="00935290" w:rsidP="00DA1C3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Przedmioty </w:t>
      </w:r>
      <w:r w:rsidR="001C0642">
        <w:rPr>
          <w:rFonts w:cs="Times New Roman"/>
          <w:sz w:val="24"/>
          <w:szCs w:val="24"/>
        </w:rPr>
        <w:t>oferowane do sprzedaży w ramach niniejszego przetargu można oglądać</w:t>
      </w:r>
      <w:r w:rsidR="001C0642">
        <w:rPr>
          <w:rFonts w:cs="Times New Roman"/>
          <w:sz w:val="24"/>
          <w:szCs w:val="24"/>
        </w:rPr>
        <w:br/>
        <w:t>w siedzibie Oddziału ZUS w Częstochowie przy ul. Dąbrowskiego 43/45,</w:t>
      </w:r>
      <w:r>
        <w:rPr>
          <w:rFonts w:cs="Times New Roman"/>
          <w:sz w:val="24"/>
          <w:szCs w:val="24"/>
        </w:rPr>
        <w:t xml:space="preserve"> po wcześniejszym ustaleniu terminu telefonicznie lub za pośrednictwem poczty elektronicznej. Osoby uprawnione do kontaktu:</w:t>
      </w:r>
    </w:p>
    <w:p w:rsidR="00935290" w:rsidRPr="00C74CD6" w:rsidRDefault="00935290" w:rsidP="00935290">
      <w:pPr>
        <w:pStyle w:val="Akapitzlist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C74CD6">
        <w:rPr>
          <w:rFonts w:cs="Times New Roman"/>
          <w:sz w:val="24"/>
          <w:szCs w:val="24"/>
        </w:rPr>
        <w:t xml:space="preserve">Pan </w:t>
      </w:r>
      <w:r w:rsidR="00C74CD6" w:rsidRPr="00C74CD6">
        <w:rPr>
          <w:rFonts w:cs="Times New Roman"/>
          <w:sz w:val="24"/>
          <w:szCs w:val="24"/>
        </w:rPr>
        <w:t>Tomasz Kozieł</w:t>
      </w:r>
      <w:r w:rsidRPr="00C74CD6">
        <w:rPr>
          <w:rFonts w:cs="Times New Roman"/>
          <w:sz w:val="24"/>
          <w:szCs w:val="24"/>
        </w:rPr>
        <w:t>, tel. 34</w:t>
      </w:r>
      <w:r w:rsidR="00EF37BF" w:rsidRPr="00C74CD6">
        <w:rPr>
          <w:rFonts w:cs="Times New Roman"/>
          <w:sz w:val="24"/>
          <w:szCs w:val="24"/>
        </w:rPr>
        <w:t xml:space="preserve"> </w:t>
      </w:r>
      <w:r w:rsidRPr="00C74CD6">
        <w:rPr>
          <w:rFonts w:cs="Times New Roman"/>
          <w:sz w:val="24"/>
          <w:szCs w:val="24"/>
        </w:rPr>
        <w:t>368-9</w:t>
      </w:r>
      <w:r w:rsidR="00C74CD6">
        <w:rPr>
          <w:rFonts w:cs="Times New Roman"/>
          <w:sz w:val="24"/>
          <w:szCs w:val="24"/>
        </w:rPr>
        <w:t>3</w:t>
      </w:r>
      <w:r w:rsidRPr="00C74CD6">
        <w:rPr>
          <w:rFonts w:cs="Times New Roman"/>
          <w:sz w:val="24"/>
          <w:szCs w:val="24"/>
        </w:rPr>
        <w:t>-</w:t>
      </w:r>
      <w:r w:rsidR="00C74CD6">
        <w:rPr>
          <w:rFonts w:cs="Times New Roman"/>
          <w:sz w:val="24"/>
          <w:szCs w:val="24"/>
        </w:rPr>
        <w:t>33</w:t>
      </w:r>
      <w:r w:rsidRPr="00C74CD6">
        <w:rPr>
          <w:rFonts w:cs="Times New Roman"/>
          <w:sz w:val="24"/>
          <w:szCs w:val="24"/>
        </w:rPr>
        <w:t xml:space="preserve">, e-mail: </w:t>
      </w:r>
      <w:hyperlink r:id="rId10" w:history="1">
        <w:r w:rsidR="00C74CD6">
          <w:rPr>
            <w:rStyle w:val="Hipercze"/>
            <w:rFonts w:cs="Times New Roman"/>
            <w:sz w:val="24"/>
            <w:szCs w:val="24"/>
          </w:rPr>
          <w:t>tomasz.koziel</w:t>
        </w:r>
        <w:r w:rsidR="001B5F56" w:rsidRPr="00C74CD6">
          <w:rPr>
            <w:rStyle w:val="Hipercze"/>
            <w:rFonts w:cs="Times New Roman"/>
            <w:sz w:val="24"/>
            <w:szCs w:val="24"/>
          </w:rPr>
          <w:t>@zus.pl</w:t>
        </w:r>
      </w:hyperlink>
      <w:r w:rsidRPr="00C74CD6">
        <w:rPr>
          <w:rFonts w:cs="Times New Roman"/>
          <w:sz w:val="24"/>
          <w:szCs w:val="24"/>
        </w:rPr>
        <w:t>;</w:t>
      </w:r>
      <w:r w:rsidR="00AF6CAE" w:rsidRPr="00C74CD6">
        <w:rPr>
          <w:rFonts w:cs="Times New Roman"/>
          <w:sz w:val="24"/>
          <w:szCs w:val="24"/>
        </w:rPr>
        <w:t xml:space="preserve"> </w:t>
      </w:r>
    </w:p>
    <w:p w:rsidR="00935290" w:rsidRPr="00935290" w:rsidRDefault="00935290" w:rsidP="00935290">
      <w:pPr>
        <w:pStyle w:val="Akapitzlist"/>
        <w:numPr>
          <w:ilvl w:val="0"/>
          <w:numId w:val="11"/>
        </w:numPr>
        <w:jc w:val="both"/>
        <w:rPr>
          <w:rFonts w:cs="Times New Roman"/>
          <w:sz w:val="24"/>
          <w:szCs w:val="24"/>
          <w:lang w:val="en-US"/>
        </w:rPr>
      </w:pPr>
      <w:r w:rsidRPr="00AD2593">
        <w:rPr>
          <w:rFonts w:ascii="Calibri" w:hAnsi="Calibri"/>
          <w:bCs/>
          <w:sz w:val="24"/>
          <w:szCs w:val="24"/>
          <w:lang w:val="en-US"/>
        </w:rPr>
        <w:t>Pan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>Sebastian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>Marchewka,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>tel.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>34</w:t>
      </w:r>
      <w:r w:rsidR="00EF37BF"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>368-93-3</w:t>
      </w:r>
      <w:r w:rsidR="001B5F56">
        <w:rPr>
          <w:rFonts w:ascii="Calibri" w:hAnsi="Calibri"/>
          <w:bCs/>
          <w:sz w:val="24"/>
          <w:szCs w:val="24"/>
          <w:lang w:val="en-US"/>
        </w:rPr>
        <w:t>1</w:t>
      </w:r>
      <w:r w:rsidRPr="00AD2593">
        <w:rPr>
          <w:rFonts w:ascii="Calibri" w:hAnsi="Calibri"/>
          <w:bCs/>
          <w:sz w:val="24"/>
          <w:szCs w:val="24"/>
          <w:lang w:val="en-US"/>
        </w:rPr>
        <w:t>,</w:t>
      </w:r>
      <w:r>
        <w:rPr>
          <w:rFonts w:ascii="Calibri" w:hAnsi="Calibri"/>
          <w:bCs/>
          <w:sz w:val="24"/>
          <w:szCs w:val="24"/>
          <w:lang w:val="en-US"/>
        </w:rPr>
        <w:t xml:space="preserve"> </w:t>
      </w:r>
      <w:r w:rsidRPr="00AD2593">
        <w:rPr>
          <w:rFonts w:ascii="Calibri" w:hAnsi="Calibri"/>
          <w:bCs/>
          <w:sz w:val="24"/>
          <w:szCs w:val="24"/>
          <w:lang w:val="en-US"/>
        </w:rPr>
        <w:t xml:space="preserve">e-mail: </w:t>
      </w:r>
      <w:hyperlink r:id="rId11" w:history="1">
        <w:r w:rsidRPr="00D654D1">
          <w:rPr>
            <w:rStyle w:val="Hipercze"/>
            <w:rFonts w:ascii="Calibri" w:hAnsi="Calibri"/>
            <w:bCs/>
            <w:sz w:val="24"/>
            <w:szCs w:val="24"/>
            <w:lang w:val="en-US"/>
          </w:rPr>
          <w:t>sebastian.marchewka@zus.pl</w:t>
        </w:r>
      </w:hyperlink>
      <w:r>
        <w:rPr>
          <w:rFonts w:ascii="Calibri" w:hAnsi="Calibri"/>
          <w:bCs/>
          <w:sz w:val="24"/>
          <w:szCs w:val="24"/>
          <w:lang w:val="en-US"/>
        </w:rPr>
        <w:t>.</w:t>
      </w: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1C0642" w:rsidRPr="006813D3" w:rsidRDefault="001C0642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E415D0" w:rsidRPr="006813D3" w:rsidRDefault="00E415D0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E415D0" w:rsidRPr="006813D3" w:rsidRDefault="00E415D0" w:rsidP="008F00D6">
      <w:pPr>
        <w:jc w:val="center"/>
        <w:rPr>
          <w:rFonts w:cs="Times New Roman"/>
          <w:sz w:val="24"/>
          <w:szCs w:val="24"/>
          <w:lang w:val="en-US"/>
        </w:rPr>
      </w:pPr>
    </w:p>
    <w:p w:rsidR="00DA1C3A" w:rsidRDefault="008F00D6" w:rsidP="008F00D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Regulamin przetargu</w:t>
      </w:r>
    </w:p>
    <w:p w:rsidR="008F00D6" w:rsidRPr="00EF37BF" w:rsidRDefault="008F00D6" w:rsidP="008F00D6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EF37BF">
        <w:rPr>
          <w:rFonts w:cs="Arial"/>
          <w:sz w:val="24"/>
          <w:szCs w:val="24"/>
          <w:u w:val="single"/>
        </w:rPr>
        <w:t>Warunki ogólne przetargu</w:t>
      </w:r>
    </w:p>
    <w:p w:rsidR="008F00D6" w:rsidRPr="008F00D6" w:rsidRDefault="008F00D6" w:rsidP="008F00D6">
      <w:pPr>
        <w:pStyle w:val="Akapitzlist"/>
        <w:tabs>
          <w:tab w:val="left" w:pos="567"/>
        </w:tabs>
        <w:spacing w:after="80" w:line="240" w:lineRule="auto"/>
        <w:ind w:left="567" w:hanging="567"/>
        <w:contextualSpacing w:val="0"/>
        <w:jc w:val="both"/>
        <w:rPr>
          <w:rFonts w:cs="Arial"/>
          <w:sz w:val="24"/>
          <w:szCs w:val="24"/>
        </w:rPr>
      </w:pPr>
    </w:p>
    <w:p w:rsidR="00EF37BF" w:rsidRPr="003E5597" w:rsidRDefault="00EF37BF" w:rsidP="003E559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Sprzedawca informuje Oferentów o wyłączeniu</w:t>
      </w:r>
      <w:r w:rsidR="00F818D9">
        <w:rPr>
          <w:rFonts w:cs="Arial"/>
          <w:sz w:val="24"/>
          <w:szCs w:val="24"/>
        </w:rPr>
        <w:t xml:space="preserve"> rękojmi za wady fizyczne przedmiotów przetargu na zasadach art. 558 § 1 Kodeksu Cywilnego</w:t>
      </w:r>
      <w:r w:rsidR="001C0642">
        <w:rPr>
          <w:rFonts w:cs="Arial"/>
          <w:sz w:val="24"/>
          <w:szCs w:val="24"/>
        </w:rPr>
        <w:t xml:space="preserve"> (nie dotyczy, gdy kupującym będzie konsument)</w:t>
      </w:r>
      <w:r w:rsidR="00F818D9">
        <w:rPr>
          <w:rFonts w:cs="Arial"/>
          <w:sz w:val="24"/>
          <w:szCs w:val="24"/>
        </w:rPr>
        <w:t>.</w:t>
      </w:r>
      <w:r w:rsidR="00A5209D">
        <w:rPr>
          <w:rFonts w:cs="Arial"/>
          <w:sz w:val="24"/>
          <w:szCs w:val="24"/>
        </w:rPr>
        <w:t xml:space="preserve"> Przedmioty nie są objęte gwarancją.</w:t>
      </w:r>
    </w:p>
    <w:p w:rsidR="008F00D6" w:rsidRPr="008F00D6" w:rsidRDefault="008F00D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Oferty nie spełniające wymogów formalnych nie będą rozpatrywane i zostaną</w:t>
      </w:r>
      <w:r w:rsidR="003E5597">
        <w:rPr>
          <w:rFonts w:cs="Arial"/>
          <w:sz w:val="24"/>
          <w:szCs w:val="24"/>
        </w:rPr>
        <w:t xml:space="preserve"> </w:t>
      </w:r>
      <w:r w:rsidRPr="008F00D6">
        <w:rPr>
          <w:rFonts w:cs="Arial"/>
          <w:sz w:val="24"/>
          <w:szCs w:val="24"/>
        </w:rPr>
        <w:t>odrzucone.</w:t>
      </w:r>
    </w:p>
    <w:p w:rsidR="008F00D6" w:rsidRPr="008F00D6" w:rsidRDefault="008F00D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W przypadku gdy oferta zakupu dotyczyć będzie więcej niż jednego </w:t>
      </w:r>
      <w:r w:rsidR="003E5597">
        <w:rPr>
          <w:rFonts w:cs="Arial"/>
          <w:sz w:val="24"/>
          <w:szCs w:val="24"/>
        </w:rPr>
        <w:t>przedmiotu</w:t>
      </w:r>
      <w:r w:rsidRPr="008F00D6">
        <w:rPr>
          <w:rFonts w:cs="Arial"/>
          <w:sz w:val="24"/>
          <w:szCs w:val="24"/>
        </w:rPr>
        <w:t xml:space="preserve"> – oferta będzie rozpatrywana niezależnie dla każdego składnika, a każdorazowo decydująca będzie deklarowana jednostkowa cena zakupu za poszczególny </w:t>
      </w:r>
      <w:r w:rsidR="003E5597">
        <w:rPr>
          <w:rFonts w:cs="Arial"/>
          <w:sz w:val="24"/>
          <w:szCs w:val="24"/>
        </w:rPr>
        <w:t>przedmiot</w:t>
      </w:r>
      <w:r w:rsidRPr="008F00D6">
        <w:rPr>
          <w:rFonts w:cs="Arial"/>
          <w:sz w:val="24"/>
          <w:szCs w:val="24"/>
        </w:rPr>
        <w:t>.</w:t>
      </w:r>
    </w:p>
    <w:p w:rsidR="008F00D6" w:rsidRDefault="003E5597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8F00D6" w:rsidRPr="008F00D6">
        <w:rPr>
          <w:rFonts w:cs="Arial"/>
          <w:sz w:val="24"/>
          <w:szCs w:val="24"/>
        </w:rPr>
        <w:t xml:space="preserve">rzyjęciu oferty do realizacji oraz kolejności jej realizacji w postaci transakcji sprzedaży decydować będzie brak uchybień formalnych oraz zadeklarowana w ofercie jednostkowa cena zakupu za dany </w:t>
      </w:r>
      <w:r>
        <w:rPr>
          <w:rFonts w:cs="Arial"/>
          <w:sz w:val="24"/>
          <w:szCs w:val="24"/>
        </w:rPr>
        <w:t>przedmiot</w:t>
      </w:r>
      <w:r w:rsidR="008F00D6" w:rsidRPr="008F00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objęty</w:t>
      </w:r>
      <w:r w:rsidR="008F00D6" w:rsidRPr="008F00D6">
        <w:rPr>
          <w:rFonts w:cs="Arial"/>
          <w:sz w:val="24"/>
          <w:szCs w:val="24"/>
        </w:rPr>
        <w:t xml:space="preserve"> przetarg</w:t>
      </w:r>
      <w:r>
        <w:rPr>
          <w:rFonts w:cs="Arial"/>
          <w:sz w:val="24"/>
          <w:szCs w:val="24"/>
        </w:rPr>
        <w:t>iem</w:t>
      </w:r>
      <w:r w:rsidR="008F00D6" w:rsidRPr="008F00D6">
        <w:rPr>
          <w:rFonts w:cs="Arial"/>
          <w:sz w:val="24"/>
          <w:szCs w:val="24"/>
        </w:rPr>
        <w:t>.</w:t>
      </w:r>
    </w:p>
    <w:p w:rsidR="001B5F56" w:rsidRPr="008F00D6" w:rsidRDefault="001B5F5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Oferty z ceną poniżej ceny wywoławczej nie będą rozpatrywane.</w:t>
      </w:r>
    </w:p>
    <w:p w:rsidR="008F00D6" w:rsidRPr="008F00D6" w:rsidRDefault="008F00D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W pierwszej kolejności realizowana będzie transakcja sprzedaży na rzecz Oferenta, który zaproponował najwyższą jednostkową cenę zakupu za dany  </w:t>
      </w:r>
      <w:r w:rsidR="003E5597">
        <w:rPr>
          <w:rFonts w:cs="Arial"/>
          <w:sz w:val="24"/>
          <w:szCs w:val="24"/>
        </w:rPr>
        <w:t>przedmiot</w:t>
      </w:r>
      <w:r w:rsidRPr="008F00D6">
        <w:rPr>
          <w:rFonts w:cs="Arial"/>
          <w:sz w:val="24"/>
          <w:szCs w:val="24"/>
        </w:rPr>
        <w:t xml:space="preserve"> </w:t>
      </w:r>
      <w:r w:rsidR="003E5597">
        <w:rPr>
          <w:rFonts w:cs="Arial"/>
          <w:sz w:val="24"/>
          <w:szCs w:val="24"/>
        </w:rPr>
        <w:t xml:space="preserve">objęty </w:t>
      </w:r>
      <w:r w:rsidRPr="008F00D6">
        <w:rPr>
          <w:rFonts w:cs="Arial"/>
          <w:sz w:val="24"/>
          <w:szCs w:val="24"/>
        </w:rPr>
        <w:t>przetarg</w:t>
      </w:r>
      <w:r w:rsidR="003E5597">
        <w:rPr>
          <w:rFonts w:cs="Arial"/>
          <w:sz w:val="24"/>
          <w:szCs w:val="24"/>
        </w:rPr>
        <w:t>iem</w:t>
      </w:r>
      <w:r w:rsidRPr="008F00D6">
        <w:rPr>
          <w:rFonts w:cs="Arial"/>
          <w:sz w:val="24"/>
          <w:szCs w:val="24"/>
        </w:rPr>
        <w:t xml:space="preserve">, a złożona oferta </w:t>
      </w:r>
      <w:r w:rsidR="003E5597">
        <w:rPr>
          <w:rFonts w:cs="Arial"/>
          <w:sz w:val="24"/>
          <w:szCs w:val="24"/>
        </w:rPr>
        <w:t>spełnia wymogi</w:t>
      </w:r>
      <w:r w:rsidRPr="008F00D6">
        <w:rPr>
          <w:rFonts w:cs="Arial"/>
          <w:sz w:val="24"/>
          <w:szCs w:val="24"/>
        </w:rPr>
        <w:t xml:space="preserve"> formaln</w:t>
      </w:r>
      <w:r w:rsidR="003E5597">
        <w:rPr>
          <w:rFonts w:cs="Arial"/>
          <w:sz w:val="24"/>
          <w:szCs w:val="24"/>
        </w:rPr>
        <w:t>e</w:t>
      </w:r>
      <w:r w:rsidRPr="008F00D6">
        <w:rPr>
          <w:rFonts w:cs="Arial"/>
          <w:sz w:val="24"/>
          <w:szCs w:val="24"/>
        </w:rPr>
        <w:t>.</w:t>
      </w:r>
    </w:p>
    <w:p w:rsidR="008F00D6" w:rsidRDefault="008F00D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W przypadku ustalenia</w:t>
      </w:r>
      <w:r w:rsidR="00E415D0">
        <w:rPr>
          <w:rFonts w:cs="Arial"/>
          <w:sz w:val="24"/>
          <w:szCs w:val="24"/>
        </w:rPr>
        <w:t>,</w:t>
      </w:r>
      <w:r w:rsidRPr="008F00D6">
        <w:rPr>
          <w:rFonts w:cs="Arial"/>
          <w:sz w:val="24"/>
          <w:szCs w:val="24"/>
        </w:rPr>
        <w:t xml:space="preserve"> że kilku oferentów zaoferowało t</w:t>
      </w:r>
      <w:r w:rsidR="00E415D0">
        <w:rPr>
          <w:rFonts w:cs="Arial"/>
          <w:sz w:val="24"/>
          <w:szCs w:val="24"/>
        </w:rPr>
        <w:t>ę</w:t>
      </w:r>
      <w:r w:rsidRPr="008F00D6">
        <w:rPr>
          <w:rFonts w:cs="Arial"/>
          <w:sz w:val="24"/>
          <w:szCs w:val="24"/>
        </w:rPr>
        <w:t xml:space="preserve"> sam</w:t>
      </w:r>
      <w:r w:rsidR="00E415D0">
        <w:rPr>
          <w:rFonts w:cs="Arial"/>
          <w:sz w:val="24"/>
          <w:szCs w:val="24"/>
        </w:rPr>
        <w:t>ą</w:t>
      </w:r>
      <w:r w:rsidRPr="008F00D6">
        <w:rPr>
          <w:rFonts w:cs="Arial"/>
          <w:sz w:val="24"/>
          <w:szCs w:val="24"/>
        </w:rPr>
        <w:t xml:space="preserve"> cenę za ten sam składnik </w:t>
      </w:r>
      <w:r w:rsidR="00E415D0">
        <w:rPr>
          <w:rFonts w:cs="Arial"/>
          <w:sz w:val="24"/>
          <w:szCs w:val="24"/>
        </w:rPr>
        <w:t xml:space="preserve">majątku </w:t>
      </w:r>
      <w:r w:rsidRPr="008F00D6">
        <w:rPr>
          <w:rFonts w:cs="Arial"/>
          <w:sz w:val="24"/>
          <w:szCs w:val="24"/>
        </w:rPr>
        <w:t xml:space="preserve">postępowanie </w:t>
      </w:r>
      <w:r w:rsidR="00E415D0">
        <w:rPr>
          <w:rFonts w:cs="Arial"/>
          <w:sz w:val="24"/>
          <w:szCs w:val="24"/>
        </w:rPr>
        <w:t>będzie</w:t>
      </w:r>
      <w:r w:rsidRPr="008F00D6">
        <w:rPr>
          <w:rFonts w:cs="Arial"/>
          <w:sz w:val="24"/>
          <w:szCs w:val="24"/>
        </w:rPr>
        <w:t xml:space="preserve"> kontynuowane pomiędzy tymi oferentami, zawiadamiając ich o powyższym fakcie.</w:t>
      </w:r>
    </w:p>
    <w:p w:rsidR="00504C25" w:rsidRPr="008F00D6" w:rsidRDefault="00504C25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przypadku rezygnacji z zakupu przez wybranego Oferenta, zostanie przyjęta do realizacji następna oferta z najwyższą</w:t>
      </w:r>
      <w:r w:rsidR="000B746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spośród pozostałych ofert, zadeklarowaną jednostkową cen</w:t>
      </w:r>
      <w:r w:rsidR="00E415D0">
        <w:rPr>
          <w:rFonts w:cs="Arial"/>
          <w:sz w:val="24"/>
          <w:szCs w:val="24"/>
        </w:rPr>
        <w:t>ą</w:t>
      </w:r>
      <w:r>
        <w:rPr>
          <w:rFonts w:cs="Arial"/>
          <w:sz w:val="24"/>
          <w:szCs w:val="24"/>
        </w:rPr>
        <w:t xml:space="preserve"> zakupu.</w:t>
      </w:r>
    </w:p>
    <w:p w:rsidR="008F00D6" w:rsidRPr="008F00D6" w:rsidRDefault="008F00D6" w:rsidP="003E5597">
      <w:pPr>
        <w:pStyle w:val="Akapitzlist"/>
        <w:numPr>
          <w:ilvl w:val="0"/>
          <w:numId w:val="10"/>
        </w:numPr>
        <w:tabs>
          <w:tab w:val="left" w:pos="709"/>
        </w:tabs>
        <w:spacing w:after="12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Organizator przetargu zastrzega sobie prawo odwołania przetargu, przesunięcia terminu lub nie dokonania wyboru oferty bez podania przyczyn.</w:t>
      </w:r>
    </w:p>
    <w:p w:rsidR="008F00D6" w:rsidRPr="00AF6CAE" w:rsidRDefault="008F00D6" w:rsidP="008F00D6">
      <w:pPr>
        <w:pStyle w:val="Akapitzlist"/>
        <w:tabs>
          <w:tab w:val="left" w:pos="567"/>
        </w:tabs>
        <w:spacing w:before="360" w:after="0" w:line="240" w:lineRule="auto"/>
        <w:ind w:left="567" w:hanging="567"/>
        <w:contextualSpacing w:val="0"/>
        <w:jc w:val="both"/>
        <w:rPr>
          <w:rFonts w:cs="Arial"/>
          <w:sz w:val="24"/>
          <w:szCs w:val="24"/>
          <w:u w:val="single"/>
        </w:rPr>
      </w:pPr>
      <w:r w:rsidRPr="00AF6CAE">
        <w:rPr>
          <w:rFonts w:cs="Arial"/>
          <w:sz w:val="24"/>
          <w:szCs w:val="24"/>
          <w:u w:val="single"/>
        </w:rPr>
        <w:t>Sposób sporządzenia i złożenia oferty</w:t>
      </w:r>
    </w:p>
    <w:p w:rsidR="008F00D6" w:rsidRPr="008F00D6" w:rsidRDefault="008F00D6" w:rsidP="008F00D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:rsidR="008F00D6" w:rsidRPr="008F00D6" w:rsidRDefault="008F00D6" w:rsidP="008F00D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3E5597">
        <w:rPr>
          <w:rFonts w:cs="Arial"/>
          <w:sz w:val="24"/>
          <w:szCs w:val="24"/>
        </w:rPr>
        <w:t xml:space="preserve">Oferty należy </w:t>
      </w:r>
      <w:r w:rsidR="00275EC3">
        <w:rPr>
          <w:rFonts w:cs="Arial"/>
          <w:sz w:val="24"/>
          <w:szCs w:val="24"/>
        </w:rPr>
        <w:t>sporządzić</w:t>
      </w:r>
      <w:r w:rsidRPr="003E5597">
        <w:rPr>
          <w:rFonts w:cs="Arial"/>
          <w:sz w:val="24"/>
          <w:szCs w:val="24"/>
        </w:rPr>
        <w:t xml:space="preserve"> na załączonym do ogłoszenia „</w:t>
      </w:r>
      <w:r w:rsidR="00AF6CAE">
        <w:rPr>
          <w:rFonts w:cs="Arial"/>
          <w:sz w:val="24"/>
          <w:szCs w:val="24"/>
        </w:rPr>
        <w:t>F</w:t>
      </w:r>
      <w:r w:rsidRPr="003E5597">
        <w:rPr>
          <w:rFonts w:cs="Arial"/>
          <w:sz w:val="24"/>
          <w:szCs w:val="24"/>
        </w:rPr>
        <w:t>ormularzu ofertowym”</w:t>
      </w:r>
      <w:r w:rsidR="00AF6CAE">
        <w:rPr>
          <w:rFonts w:cs="Arial"/>
          <w:sz w:val="24"/>
          <w:szCs w:val="24"/>
        </w:rPr>
        <w:t>,</w:t>
      </w:r>
      <w:r w:rsidRPr="008F00D6">
        <w:rPr>
          <w:rFonts w:cs="Arial"/>
          <w:sz w:val="24"/>
          <w:szCs w:val="24"/>
        </w:rPr>
        <w:t xml:space="preserve"> </w:t>
      </w:r>
      <w:r w:rsidR="00275EC3">
        <w:rPr>
          <w:rFonts w:cs="Arial"/>
          <w:sz w:val="24"/>
          <w:szCs w:val="24"/>
        </w:rPr>
        <w:t xml:space="preserve"> stanowiący</w:t>
      </w:r>
      <w:r w:rsidR="00E415D0">
        <w:rPr>
          <w:rFonts w:cs="Arial"/>
          <w:sz w:val="24"/>
          <w:szCs w:val="24"/>
        </w:rPr>
        <w:t>m</w:t>
      </w:r>
      <w:r w:rsidR="00275EC3">
        <w:rPr>
          <w:rFonts w:cs="Arial"/>
          <w:sz w:val="24"/>
          <w:szCs w:val="24"/>
        </w:rPr>
        <w:t xml:space="preserve"> Załącznik Nr 1, </w:t>
      </w:r>
      <w:r w:rsidRPr="008F00D6">
        <w:rPr>
          <w:rFonts w:cs="Arial"/>
          <w:sz w:val="24"/>
          <w:szCs w:val="24"/>
        </w:rPr>
        <w:t>w zamkniętym opakowaniu uniemożliwiającym odczytanie zawartości bez uszkodzenia tego opakowania. Opakowanie powinno zawierać dane adresowe Oferenta, aby można ją było odesłać bez otwierania w przypadku złożenia oferty po upływie wymaganego terminu ustalonego w </w:t>
      </w:r>
      <w:r w:rsidR="004A7A19">
        <w:rPr>
          <w:rFonts w:cs="Arial"/>
          <w:sz w:val="24"/>
          <w:szCs w:val="24"/>
        </w:rPr>
        <w:t>o</w:t>
      </w:r>
      <w:r w:rsidRPr="008F00D6">
        <w:rPr>
          <w:rFonts w:cs="Arial"/>
          <w:sz w:val="24"/>
          <w:szCs w:val="24"/>
        </w:rPr>
        <w:t>głoszeniu sprzedaży.</w:t>
      </w:r>
    </w:p>
    <w:p w:rsidR="008F00D6" w:rsidRPr="008F00D6" w:rsidRDefault="004A7A19" w:rsidP="008F00D6">
      <w:pPr>
        <w:spacing w:after="100" w:afterAutospacing="1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</w:t>
      </w:r>
      <w:r w:rsidR="00275EC3">
        <w:rPr>
          <w:rFonts w:cs="Arial"/>
          <w:sz w:val="24"/>
          <w:szCs w:val="24"/>
        </w:rPr>
        <w:t xml:space="preserve">ę </w:t>
      </w:r>
      <w:r>
        <w:rPr>
          <w:rFonts w:cs="Arial"/>
          <w:sz w:val="24"/>
          <w:szCs w:val="24"/>
        </w:rPr>
        <w:t xml:space="preserve"> </w:t>
      </w:r>
      <w:r w:rsidR="00275EC3">
        <w:rPr>
          <w:rFonts w:cs="Arial"/>
          <w:sz w:val="24"/>
          <w:szCs w:val="24"/>
        </w:rPr>
        <w:t>należy zaadresować w poniższy sposób:</w:t>
      </w:r>
    </w:p>
    <w:p w:rsidR="00275EC3" w:rsidRDefault="008F00D6" w:rsidP="00275EC3">
      <w:pPr>
        <w:pStyle w:val="Akapitzlist"/>
        <w:tabs>
          <w:tab w:val="left" w:pos="567"/>
        </w:tabs>
        <w:spacing w:after="80" w:line="240" w:lineRule="auto"/>
        <w:ind w:left="567" w:hanging="567"/>
        <w:jc w:val="center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Zakład Ubezpieczeń Społecznych</w:t>
      </w:r>
    </w:p>
    <w:p w:rsidR="008F00D6" w:rsidRPr="008F00D6" w:rsidRDefault="008F00D6" w:rsidP="00275EC3">
      <w:pPr>
        <w:pStyle w:val="Akapitzlist"/>
        <w:tabs>
          <w:tab w:val="left" w:pos="567"/>
        </w:tabs>
        <w:spacing w:after="80" w:line="240" w:lineRule="auto"/>
        <w:ind w:left="567" w:hanging="567"/>
        <w:jc w:val="center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Oddział w Częstochowie</w:t>
      </w:r>
    </w:p>
    <w:p w:rsidR="008F00D6" w:rsidRDefault="00275EC3" w:rsidP="00275EC3">
      <w:pPr>
        <w:pStyle w:val="Akapitzlist"/>
        <w:tabs>
          <w:tab w:val="left" w:pos="567"/>
        </w:tabs>
        <w:spacing w:after="80" w:line="240" w:lineRule="auto"/>
        <w:ind w:left="567" w:hanging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ul. Dąbrowskiego 43/45</w:t>
      </w:r>
    </w:p>
    <w:p w:rsidR="00275EC3" w:rsidRPr="008F00D6" w:rsidRDefault="00275EC3" w:rsidP="00275EC3">
      <w:pPr>
        <w:pStyle w:val="Akapitzlist"/>
        <w:tabs>
          <w:tab w:val="left" w:pos="567"/>
        </w:tabs>
        <w:spacing w:after="80" w:line="240" w:lineRule="auto"/>
        <w:ind w:left="567" w:hanging="567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42-218 Częstochowa</w:t>
      </w:r>
    </w:p>
    <w:p w:rsidR="00275EC3" w:rsidRDefault="00275EC3" w:rsidP="008F00D6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cs="Arial"/>
          <w:sz w:val="24"/>
          <w:szCs w:val="24"/>
        </w:rPr>
      </w:pPr>
    </w:p>
    <w:p w:rsidR="00275EC3" w:rsidRDefault="008F00D6" w:rsidP="008F00D6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z dopiskiem</w:t>
      </w:r>
      <w:r w:rsidR="00275EC3">
        <w:rPr>
          <w:rFonts w:cs="Arial"/>
          <w:sz w:val="24"/>
          <w:szCs w:val="24"/>
        </w:rPr>
        <w:t>:</w:t>
      </w:r>
    </w:p>
    <w:p w:rsidR="008F00D6" w:rsidRPr="008F00D6" w:rsidRDefault="008F00D6" w:rsidP="008F00D6">
      <w:pPr>
        <w:pStyle w:val="Akapitzlist"/>
        <w:tabs>
          <w:tab w:val="left" w:pos="567"/>
        </w:tabs>
        <w:spacing w:after="80" w:line="240" w:lineRule="auto"/>
        <w:ind w:left="567" w:hanging="567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 </w:t>
      </w:r>
    </w:p>
    <w:p w:rsidR="008F00D6" w:rsidRPr="002935B7" w:rsidRDefault="008F00D6" w:rsidP="002935B7">
      <w:pPr>
        <w:pStyle w:val="Akapitzlist"/>
        <w:spacing w:after="80" w:line="240" w:lineRule="auto"/>
        <w:ind w:left="0"/>
        <w:contextualSpacing w:val="0"/>
        <w:jc w:val="both"/>
        <w:rPr>
          <w:rFonts w:cs="Arial"/>
          <w:i/>
          <w:color w:val="000000" w:themeColor="text1"/>
          <w:sz w:val="24"/>
          <w:szCs w:val="24"/>
        </w:rPr>
      </w:pPr>
      <w:r w:rsidRPr="002935B7">
        <w:rPr>
          <w:rFonts w:cs="Arial"/>
          <w:i/>
          <w:sz w:val="24"/>
          <w:szCs w:val="24"/>
        </w:rPr>
        <w:lastRenderedPageBreak/>
        <w:t xml:space="preserve">Oferta na zakup </w:t>
      </w:r>
      <w:r w:rsidR="00275EC3" w:rsidRPr="002935B7">
        <w:rPr>
          <w:rFonts w:cs="Arial"/>
          <w:i/>
          <w:sz w:val="24"/>
          <w:szCs w:val="24"/>
        </w:rPr>
        <w:t>okien*, ogrodzenia betonowego*, grzejników płytowych*</w:t>
      </w:r>
      <w:r w:rsidR="002935B7" w:rsidRPr="002935B7">
        <w:rPr>
          <w:rFonts w:cs="Arial"/>
          <w:i/>
          <w:sz w:val="24"/>
          <w:szCs w:val="24"/>
        </w:rPr>
        <w:t xml:space="preserve"> paneli sufitowych kasetonowych*</w:t>
      </w:r>
      <w:r w:rsidRPr="002935B7">
        <w:rPr>
          <w:rFonts w:cs="Arial"/>
          <w:i/>
          <w:sz w:val="24"/>
          <w:szCs w:val="24"/>
        </w:rPr>
        <w:br/>
      </w:r>
    </w:p>
    <w:p w:rsidR="008F00D6" w:rsidRPr="008F00D6" w:rsidRDefault="008F00D6" w:rsidP="008F00D6">
      <w:pPr>
        <w:pStyle w:val="Akapitzlist"/>
        <w:tabs>
          <w:tab w:val="left" w:pos="0"/>
        </w:tabs>
        <w:spacing w:after="8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Oferty należy składać za pośrednictwem poczty lub </w:t>
      </w:r>
      <w:r w:rsidR="00AF6CAE">
        <w:rPr>
          <w:rFonts w:cs="Arial"/>
          <w:sz w:val="24"/>
          <w:szCs w:val="24"/>
        </w:rPr>
        <w:t xml:space="preserve">osobiście </w:t>
      </w:r>
      <w:r w:rsidRPr="008F00D6">
        <w:rPr>
          <w:rFonts w:cs="Arial"/>
          <w:sz w:val="24"/>
          <w:szCs w:val="24"/>
        </w:rPr>
        <w:t xml:space="preserve">w </w:t>
      </w:r>
      <w:r w:rsidR="00AF6CAE">
        <w:rPr>
          <w:rFonts w:cs="Arial"/>
          <w:sz w:val="24"/>
          <w:szCs w:val="24"/>
        </w:rPr>
        <w:t>siedzibie Oddziału ZUS</w:t>
      </w:r>
      <w:r w:rsidR="00AF6CAE">
        <w:rPr>
          <w:rFonts w:cs="Arial"/>
          <w:sz w:val="24"/>
          <w:szCs w:val="24"/>
        </w:rPr>
        <w:br/>
        <w:t xml:space="preserve">w Częstochowie przy ul. Dąbrowskiego 43/45 – </w:t>
      </w:r>
      <w:r w:rsidR="00AF6CAE" w:rsidRPr="00AF6CAE">
        <w:rPr>
          <w:rFonts w:cs="Arial"/>
          <w:i/>
          <w:sz w:val="24"/>
          <w:szCs w:val="24"/>
        </w:rPr>
        <w:t>Dziennik podawczy</w:t>
      </w:r>
      <w:r w:rsidR="00AF6CAE">
        <w:rPr>
          <w:rFonts w:cs="Arial"/>
          <w:sz w:val="24"/>
          <w:szCs w:val="24"/>
        </w:rPr>
        <w:t xml:space="preserve"> (b</w:t>
      </w:r>
      <w:r w:rsidRPr="008F00D6">
        <w:rPr>
          <w:rFonts w:cs="Arial"/>
          <w:sz w:val="24"/>
          <w:szCs w:val="24"/>
        </w:rPr>
        <w:t>udynek A</w:t>
      </w:r>
      <w:r w:rsidR="00AF6CAE">
        <w:rPr>
          <w:rFonts w:cs="Arial"/>
          <w:sz w:val="24"/>
          <w:szCs w:val="24"/>
        </w:rPr>
        <w:t>),</w:t>
      </w:r>
      <w:r w:rsidRPr="008F00D6">
        <w:rPr>
          <w:rFonts w:cs="Arial"/>
          <w:sz w:val="24"/>
          <w:szCs w:val="24"/>
        </w:rPr>
        <w:t xml:space="preserve"> w terminie do dnia</w:t>
      </w:r>
      <w:r w:rsidR="00674FCF">
        <w:rPr>
          <w:rFonts w:cs="Arial"/>
          <w:sz w:val="24"/>
          <w:szCs w:val="24"/>
        </w:rPr>
        <w:t xml:space="preserve"> </w:t>
      </w:r>
      <w:r w:rsidR="00674FCF" w:rsidRPr="00616ED0">
        <w:rPr>
          <w:rFonts w:cs="Arial"/>
          <w:sz w:val="24"/>
          <w:szCs w:val="24"/>
          <w:u w:val="single"/>
        </w:rPr>
        <w:t>26 lutego</w:t>
      </w:r>
      <w:r w:rsidR="00747F57" w:rsidRPr="00616ED0">
        <w:rPr>
          <w:rFonts w:cs="Arial"/>
          <w:sz w:val="24"/>
          <w:szCs w:val="24"/>
          <w:u w:val="single"/>
        </w:rPr>
        <w:t xml:space="preserve"> 2019</w:t>
      </w:r>
      <w:r w:rsidRPr="00616ED0">
        <w:rPr>
          <w:rFonts w:cs="Arial"/>
          <w:sz w:val="24"/>
          <w:szCs w:val="24"/>
          <w:u w:val="single"/>
        </w:rPr>
        <w:t xml:space="preserve"> r.</w:t>
      </w:r>
      <w:r w:rsidRPr="00596097">
        <w:rPr>
          <w:rFonts w:cs="Arial"/>
          <w:sz w:val="24"/>
          <w:szCs w:val="24"/>
        </w:rPr>
        <w:t xml:space="preserve"> do godziny </w:t>
      </w:r>
      <w:r w:rsidR="00C14361" w:rsidRPr="00616ED0">
        <w:rPr>
          <w:rFonts w:cs="Arial"/>
          <w:sz w:val="24"/>
          <w:szCs w:val="24"/>
          <w:u w:val="single"/>
        </w:rPr>
        <w:t>10.</w:t>
      </w:r>
      <w:r w:rsidRPr="00616ED0">
        <w:rPr>
          <w:rFonts w:cs="Arial"/>
          <w:sz w:val="24"/>
          <w:szCs w:val="24"/>
          <w:u w:val="single"/>
        </w:rPr>
        <w:t>00</w:t>
      </w:r>
      <w:r w:rsidRPr="00596097">
        <w:rPr>
          <w:rFonts w:cs="Arial"/>
          <w:sz w:val="24"/>
          <w:szCs w:val="24"/>
        </w:rPr>
        <w:t>.</w:t>
      </w:r>
    </w:p>
    <w:p w:rsidR="008F00D6" w:rsidRPr="008F00D6" w:rsidRDefault="008F00D6" w:rsidP="008F00D6">
      <w:pPr>
        <w:pStyle w:val="Akapitzlist"/>
        <w:spacing w:after="8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Za termin złożenia oferty przyjmuje się datę i czas dostarczenia jej do siedziby </w:t>
      </w:r>
      <w:r w:rsidR="00AF6CAE">
        <w:rPr>
          <w:rFonts w:cs="Arial"/>
          <w:sz w:val="24"/>
          <w:szCs w:val="24"/>
        </w:rPr>
        <w:t>Oddziału ZUS</w:t>
      </w:r>
      <w:r w:rsidR="00AF6CAE">
        <w:rPr>
          <w:rFonts w:cs="Arial"/>
          <w:sz w:val="24"/>
          <w:szCs w:val="24"/>
        </w:rPr>
        <w:br/>
        <w:t xml:space="preserve">w Częstochowie przy ul. Dąbrowskiego 43/45 – </w:t>
      </w:r>
      <w:r w:rsidR="00AF6CAE" w:rsidRPr="00AF6CAE">
        <w:rPr>
          <w:rFonts w:cs="Arial"/>
          <w:i/>
          <w:sz w:val="24"/>
          <w:szCs w:val="24"/>
        </w:rPr>
        <w:t>Dziennik podawczy</w:t>
      </w:r>
      <w:r w:rsidR="00AF6CAE">
        <w:rPr>
          <w:rFonts w:cs="Arial"/>
          <w:sz w:val="24"/>
          <w:szCs w:val="24"/>
        </w:rPr>
        <w:t xml:space="preserve"> (b</w:t>
      </w:r>
      <w:r w:rsidR="00AF6CAE" w:rsidRPr="008F00D6">
        <w:rPr>
          <w:rFonts w:cs="Arial"/>
          <w:sz w:val="24"/>
          <w:szCs w:val="24"/>
        </w:rPr>
        <w:t>udynek A</w:t>
      </w:r>
      <w:r w:rsidR="00AF6CAE">
        <w:rPr>
          <w:rFonts w:cs="Arial"/>
          <w:sz w:val="24"/>
          <w:szCs w:val="24"/>
        </w:rPr>
        <w:t>)</w:t>
      </w:r>
      <w:r w:rsidRPr="008F00D6">
        <w:rPr>
          <w:rFonts w:cs="Arial"/>
          <w:sz w:val="24"/>
          <w:szCs w:val="24"/>
        </w:rPr>
        <w:t xml:space="preserve"> lub</w:t>
      </w:r>
      <w:r w:rsidR="00AF6CAE">
        <w:rPr>
          <w:rFonts w:cs="Arial"/>
          <w:sz w:val="24"/>
          <w:szCs w:val="24"/>
        </w:rPr>
        <w:br/>
      </w:r>
      <w:r w:rsidRPr="008F00D6">
        <w:rPr>
          <w:rFonts w:cs="Arial"/>
          <w:sz w:val="24"/>
          <w:szCs w:val="24"/>
        </w:rPr>
        <w:t>w przypadku przesłania oferty za pośrednictwem poczty, otrzymanie jej przez Wydział Obsługi Klientów i Korespondencji</w:t>
      </w:r>
      <w:r w:rsidR="00E415D0">
        <w:rPr>
          <w:rFonts w:cs="Arial"/>
          <w:sz w:val="24"/>
          <w:szCs w:val="24"/>
        </w:rPr>
        <w:t xml:space="preserve"> Oddziału ZUS w Częstochowie</w:t>
      </w:r>
      <w:r w:rsidRPr="008F00D6">
        <w:rPr>
          <w:rFonts w:cs="Arial"/>
          <w:sz w:val="24"/>
          <w:szCs w:val="24"/>
        </w:rPr>
        <w:t xml:space="preserve">.  </w:t>
      </w:r>
    </w:p>
    <w:p w:rsidR="008F00D6" w:rsidRPr="008F00D6" w:rsidRDefault="008F00D6" w:rsidP="008F00D6">
      <w:pPr>
        <w:pStyle w:val="Akapitzlist"/>
        <w:spacing w:after="8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Oferty przesłane w innej formie np. faks, e-mail nie będą rozpatrywane.</w:t>
      </w:r>
    </w:p>
    <w:p w:rsidR="008F00D6" w:rsidRPr="008F00D6" w:rsidRDefault="008F00D6" w:rsidP="008F00D6">
      <w:pPr>
        <w:pStyle w:val="Akapitzlist"/>
        <w:spacing w:after="8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Naruszeniem terminu do złożenia oferty jest każde spóźnienie ze złożeniem oferty</w:t>
      </w:r>
      <w:r w:rsidR="00C14361">
        <w:rPr>
          <w:rFonts w:cs="Arial"/>
          <w:sz w:val="24"/>
          <w:szCs w:val="24"/>
        </w:rPr>
        <w:t>,</w:t>
      </w:r>
      <w:r w:rsidRPr="008F00D6">
        <w:rPr>
          <w:rFonts w:cs="Arial"/>
          <w:sz w:val="24"/>
          <w:szCs w:val="24"/>
        </w:rPr>
        <w:t xml:space="preserve"> niezależnie od przyczyn i wymiaru czasu tego spóźnienia.</w:t>
      </w:r>
    </w:p>
    <w:p w:rsidR="008F00D6" w:rsidRPr="008F00D6" w:rsidRDefault="008F00D6" w:rsidP="008F00D6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cs="Arial"/>
          <w:b/>
          <w:sz w:val="24"/>
          <w:szCs w:val="24"/>
        </w:rPr>
      </w:pPr>
    </w:p>
    <w:p w:rsidR="008F00D6" w:rsidRPr="00AF6CAE" w:rsidRDefault="008F00D6" w:rsidP="008F00D6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  <w:u w:val="single"/>
        </w:rPr>
      </w:pPr>
      <w:r w:rsidRPr="00AF6CAE">
        <w:rPr>
          <w:rFonts w:cs="Arial"/>
          <w:sz w:val="24"/>
          <w:szCs w:val="24"/>
          <w:u w:val="single"/>
        </w:rPr>
        <w:t>Otwarcie ofert i wybór oferty do realizacji</w:t>
      </w:r>
    </w:p>
    <w:p w:rsidR="00AF6CAE" w:rsidRPr="00AF6CAE" w:rsidRDefault="00AF6CAE" w:rsidP="008F00D6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cs="Arial"/>
          <w:sz w:val="24"/>
          <w:szCs w:val="24"/>
        </w:rPr>
      </w:pPr>
    </w:p>
    <w:p w:rsidR="008F00D6" w:rsidRPr="00AF6CAE" w:rsidRDefault="008F00D6" w:rsidP="00504C25">
      <w:pPr>
        <w:pStyle w:val="Akapitzlist"/>
        <w:numPr>
          <w:ilvl w:val="0"/>
          <w:numId w:val="12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Oferty zostaną otwarte </w:t>
      </w:r>
      <w:r w:rsidR="00A5209D">
        <w:rPr>
          <w:rFonts w:cs="Arial"/>
          <w:sz w:val="24"/>
          <w:szCs w:val="24"/>
        </w:rPr>
        <w:t xml:space="preserve">na posiedzeniu komisji przetargowej </w:t>
      </w:r>
      <w:r w:rsidRPr="008F00D6">
        <w:rPr>
          <w:rFonts w:cs="Arial"/>
          <w:sz w:val="24"/>
          <w:szCs w:val="24"/>
        </w:rPr>
        <w:t xml:space="preserve">w dniu </w:t>
      </w:r>
      <w:r w:rsidR="00674FCF" w:rsidRPr="00616ED0">
        <w:rPr>
          <w:rFonts w:cs="Arial"/>
          <w:sz w:val="24"/>
          <w:szCs w:val="24"/>
          <w:u w:val="single"/>
        </w:rPr>
        <w:t>26 lutego</w:t>
      </w:r>
      <w:r w:rsidR="00747F57" w:rsidRPr="00616ED0">
        <w:rPr>
          <w:rFonts w:cs="Arial"/>
          <w:sz w:val="24"/>
          <w:szCs w:val="24"/>
          <w:u w:val="single"/>
        </w:rPr>
        <w:t xml:space="preserve"> 2019</w:t>
      </w:r>
      <w:r w:rsidR="00E415D0" w:rsidRPr="00616ED0">
        <w:rPr>
          <w:rFonts w:cs="Arial"/>
          <w:sz w:val="24"/>
          <w:szCs w:val="24"/>
          <w:u w:val="single"/>
        </w:rPr>
        <w:t xml:space="preserve"> </w:t>
      </w:r>
      <w:r w:rsidRPr="00616ED0">
        <w:rPr>
          <w:rFonts w:cs="Arial"/>
          <w:sz w:val="24"/>
          <w:szCs w:val="24"/>
          <w:u w:val="single"/>
        </w:rPr>
        <w:t>r.</w:t>
      </w:r>
      <w:r w:rsidRPr="00596097">
        <w:rPr>
          <w:rFonts w:cs="Arial"/>
          <w:sz w:val="24"/>
          <w:szCs w:val="24"/>
        </w:rPr>
        <w:t xml:space="preserve"> o godzinie </w:t>
      </w:r>
      <w:bookmarkStart w:id="0" w:name="_GoBack"/>
      <w:r w:rsidR="00C14361" w:rsidRPr="00616ED0">
        <w:rPr>
          <w:rFonts w:cs="Arial"/>
          <w:sz w:val="24"/>
          <w:szCs w:val="24"/>
          <w:u w:val="single"/>
        </w:rPr>
        <w:t>10</w:t>
      </w:r>
      <w:r w:rsidRPr="00616ED0">
        <w:rPr>
          <w:rFonts w:cs="Arial"/>
          <w:sz w:val="24"/>
          <w:szCs w:val="24"/>
          <w:u w:val="single"/>
        </w:rPr>
        <w:t>.</w:t>
      </w:r>
      <w:r w:rsidR="00AF6CAE" w:rsidRPr="00616ED0">
        <w:rPr>
          <w:rFonts w:cs="Arial"/>
          <w:sz w:val="24"/>
          <w:szCs w:val="24"/>
          <w:u w:val="single"/>
        </w:rPr>
        <w:t>30</w:t>
      </w:r>
      <w:bookmarkEnd w:id="0"/>
      <w:r w:rsidRPr="00596097">
        <w:rPr>
          <w:rFonts w:cs="Arial"/>
          <w:sz w:val="24"/>
          <w:szCs w:val="24"/>
        </w:rPr>
        <w:t>. Składający oferty mogą być obecni przy otwie</w:t>
      </w:r>
      <w:r w:rsidRPr="00AF6CAE">
        <w:rPr>
          <w:rFonts w:cs="Arial"/>
          <w:sz w:val="24"/>
          <w:szCs w:val="24"/>
        </w:rPr>
        <w:t>raniu ofert.</w:t>
      </w:r>
    </w:p>
    <w:p w:rsidR="008F00D6" w:rsidRPr="008F00D6" w:rsidRDefault="008F00D6" w:rsidP="00504C25">
      <w:pPr>
        <w:pStyle w:val="Akapitzlist"/>
        <w:numPr>
          <w:ilvl w:val="0"/>
          <w:numId w:val="12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Termin ogłoszenia wyników jest zależny od ilości ofert, jednak nie późniejszy niż 5 dni roboczych po </w:t>
      </w:r>
      <w:r w:rsidR="00C12F91">
        <w:rPr>
          <w:rFonts w:cs="Arial"/>
          <w:sz w:val="24"/>
          <w:szCs w:val="24"/>
        </w:rPr>
        <w:t xml:space="preserve">ich </w:t>
      </w:r>
      <w:r w:rsidRPr="008F00D6">
        <w:rPr>
          <w:rFonts w:cs="Arial"/>
          <w:sz w:val="24"/>
          <w:szCs w:val="24"/>
        </w:rPr>
        <w:t>otwarciu.</w:t>
      </w:r>
    </w:p>
    <w:p w:rsidR="008F00D6" w:rsidRPr="008F00D6" w:rsidRDefault="008F00D6" w:rsidP="00504C25">
      <w:pPr>
        <w:pStyle w:val="Akapitzlist"/>
        <w:numPr>
          <w:ilvl w:val="0"/>
          <w:numId w:val="12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color w:val="FF0000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Do czasu ogłoszenia wyników przetargu, żadne informacje nie będą udzielane. </w:t>
      </w:r>
      <w:r w:rsidRPr="008F00D6">
        <w:rPr>
          <w:rFonts w:cs="Arial"/>
          <w:sz w:val="24"/>
          <w:szCs w:val="24"/>
        </w:rPr>
        <w:br/>
        <w:t>Po ogłoszeniu wyników, uczestnikom przetargu – Oferentom zainteresowanym szczegółami postępowania umożliwiony zostanie wgląd do dokumentacji przetargowej.</w:t>
      </w:r>
    </w:p>
    <w:p w:rsidR="005601BB" w:rsidRDefault="005601BB" w:rsidP="008F00D6">
      <w:pPr>
        <w:pStyle w:val="Standardowynumerowany"/>
        <w:keepNext/>
        <w:numPr>
          <w:ilvl w:val="0"/>
          <w:numId w:val="0"/>
        </w:numPr>
        <w:spacing w:after="40"/>
        <w:jc w:val="both"/>
        <w:rPr>
          <w:rFonts w:asciiTheme="minorHAnsi" w:hAnsiTheme="minorHAnsi" w:cs="Arial"/>
          <w:u w:val="single"/>
        </w:rPr>
      </w:pPr>
    </w:p>
    <w:p w:rsidR="008F00D6" w:rsidRDefault="008F00D6" w:rsidP="008F00D6">
      <w:pPr>
        <w:pStyle w:val="Standardowynumerowany"/>
        <w:keepNext/>
        <w:numPr>
          <w:ilvl w:val="0"/>
          <w:numId w:val="0"/>
        </w:numPr>
        <w:spacing w:after="40"/>
        <w:jc w:val="both"/>
        <w:rPr>
          <w:rFonts w:asciiTheme="minorHAnsi" w:hAnsiTheme="minorHAnsi" w:cs="Arial"/>
          <w:u w:val="single"/>
        </w:rPr>
      </w:pPr>
      <w:r w:rsidRPr="00504C25">
        <w:rPr>
          <w:rFonts w:asciiTheme="minorHAnsi" w:hAnsiTheme="minorHAnsi" w:cs="Arial"/>
          <w:u w:val="single"/>
        </w:rPr>
        <w:t>Realizacja transakcji kupna – sprzedaży</w:t>
      </w:r>
    </w:p>
    <w:p w:rsidR="00504C25" w:rsidRPr="00504C25" w:rsidRDefault="00504C25" w:rsidP="008F00D6">
      <w:pPr>
        <w:pStyle w:val="Standardowynumerowany"/>
        <w:keepNext/>
        <w:numPr>
          <w:ilvl w:val="0"/>
          <w:numId w:val="0"/>
        </w:numPr>
        <w:spacing w:after="40"/>
        <w:jc w:val="both"/>
        <w:rPr>
          <w:rFonts w:asciiTheme="minorHAnsi" w:hAnsiTheme="minorHAnsi" w:cs="Arial"/>
          <w:u w:val="single"/>
        </w:rPr>
      </w:pPr>
    </w:p>
    <w:p w:rsidR="008F00D6" w:rsidRPr="008F00D6" w:rsidRDefault="008F00D6" w:rsidP="00504C25">
      <w:pPr>
        <w:pStyle w:val="Akapitzlist"/>
        <w:keepNext/>
        <w:numPr>
          <w:ilvl w:val="0"/>
          <w:numId w:val="13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Przed wydaniem składnika </w:t>
      </w:r>
      <w:r w:rsidR="00C12F91">
        <w:rPr>
          <w:rFonts w:cs="Arial"/>
          <w:sz w:val="24"/>
          <w:szCs w:val="24"/>
        </w:rPr>
        <w:t xml:space="preserve">majątku </w:t>
      </w:r>
      <w:r w:rsidRPr="008F00D6">
        <w:rPr>
          <w:rFonts w:cs="Arial"/>
          <w:sz w:val="24"/>
          <w:szCs w:val="24"/>
        </w:rPr>
        <w:t xml:space="preserve">będącego przedmiotem sprzedaży, Nabywca (Oferent), którego oferta została przyjęta do realizacji zobowiązany jest do dokonania zapłaty za nabywany </w:t>
      </w:r>
      <w:r w:rsidR="00EF37BF">
        <w:rPr>
          <w:rFonts w:cs="Arial"/>
          <w:sz w:val="24"/>
          <w:szCs w:val="24"/>
        </w:rPr>
        <w:t>przedmiot objęty sprzedażą</w:t>
      </w:r>
      <w:r w:rsidRPr="008F00D6">
        <w:rPr>
          <w:rFonts w:cs="Arial"/>
          <w:sz w:val="24"/>
          <w:szCs w:val="24"/>
        </w:rPr>
        <w:t xml:space="preserve"> </w:t>
      </w:r>
      <w:r w:rsidRPr="008F00D6">
        <w:rPr>
          <w:rFonts w:cs="Arial"/>
          <w:color w:val="000000" w:themeColor="text1"/>
          <w:sz w:val="24"/>
          <w:szCs w:val="24"/>
        </w:rPr>
        <w:t xml:space="preserve">w terminie do 14 dni od daty wystawienia faktury.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0D6" w:rsidRPr="008F00D6" w:rsidRDefault="008F00D6" w:rsidP="00504C25">
      <w:pPr>
        <w:pStyle w:val="Akapitzlist"/>
        <w:numPr>
          <w:ilvl w:val="0"/>
          <w:numId w:val="13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Wpływ środków pieniężnych na wskazany przez Sprzedającego rachunek bankowy ZUS Oddział w </w:t>
      </w:r>
      <w:r w:rsidR="00504C25">
        <w:rPr>
          <w:rFonts w:cs="Arial"/>
          <w:sz w:val="24"/>
          <w:szCs w:val="24"/>
        </w:rPr>
        <w:t>Częstochowie</w:t>
      </w:r>
      <w:r w:rsidRPr="008F00D6">
        <w:rPr>
          <w:rFonts w:cs="Arial"/>
          <w:sz w:val="24"/>
          <w:szCs w:val="24"/>
        </w:rPr>
        <w:t xml:space="preserve"> przyjęte będzie za dokonanie zapłaty za nabywany składnik, stanowiący przedmiot sprzedaży.</w:t>
      </w:r>
    </w:p>
    <w:p w:rsidR="008F00D6" w:rsidRPr="008F00D6" w:rsidRDefault="008F00D6" w:rsidP="00504C25">
      <w:pPr>
        <w:pStyle w:val="Akapitzlist"/>
        <w:numPr>
          <w:ilvl w:val="0"/>
          <w:numId w:val="13"/>
        </w:numPr>
        <w:tabs>
          <w:tab w:val="left" w:pos="709"/>
        </w:tabs>
        <w:spacing w:after="80" w:line="240" w:lineRule="auto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 xml:space="preserve">Nabywca - Oferent, którego oferta została przyjęta do realizacji zobowiązany jest do odbioru przedmiotu sprzedaży w terminie nie późniejszym niż </w:t>
      </w:r>
      <w:r w:rsidRPr="008F00D6">
        <w:rPr>
          <w:rFonts w:cs="Arial"/>
          <w:color w:val="000000" w:themeColor="text1"/>
          <w:sz w:val="24"/>
          <w:szCs w:val="24"/>
        </w:rPr>
        <w:t>7 dni roboczych od daty wpływu należności na rachunek bankowy Sprzedającego,</w:t>
      </w:r>
      <w:r w:rsidRPr="008F00D6">
        <w:rPr>
          <w:rFonts w:cs="Arial"/>
          <w:sz w:val="24"/>
          <w:szCs w:val="24"/>
        </w:rPr>
        <w:t xml:space="preserve"> po wcześniejszym uzgodnieniu terminu</w:t>
      </w:r>
      <w:r w:rsidR="00504C25">
        <w:rPr>
          <w:rFonts w:cs="Arial"/>
          <w:sz w:val="24"/>
          <w:szCs w:val="24"/>
        </w:rPr>
        <w:t xml:space="preserve"> z osobami wskazanymi do kontaktu</w:t>
      </w:r>
      <w:r w:rsidR="00504C25" w:rsidRPr="00504C25">
        <w:rPr>
          <w:rFonts w:cs="Arial"/>
          <w:sz w:val="24"/>
          <w:szCs w:val="24"/>
        </w:rPr>
        <w:t xml:space="preserve"> </w:t>
      </w:r>
      <w:r w:rsidR="00504C25">
        <w:rPr>
          <w:rFonts w:cs="Arial"/>
          <w:sz w:val="24"/>
          <w:szCs w:val="24"/>
        </w:rPr>
        <w:t>telefonicznie pod wskazane nr lub za pośrednictwem wskazanych adresów poczty elektronicznej</w:t>
      </w:r>
      <w:r w:rsidRPr="008F00D6">
        <w:rPr>
          <w:rFonts w:cs="Arial"/>
          <w:sz w:val="24"/>
          <w:szCs w:val="24"/>
        </w:rPr>
        <w:t>.</w:t>
      </w:r>
    </w:p>
    <w:p w:rsidR="008F00D6" w:rsidRDefault="008F00D6" w:rsidP="00504C25">
      <w:pPr>
        <w:pStyle w:val="Akapitzlist"/>
        <w:numPr>
          <w:ilvl w:val="0"/>
          <w:numId w:val="13"/>
        </w:numPr>
        <w:tabs>
          <w:tab w:val="left" w:pos="709"/>
        </w:tabs>
        <w:spacing w:after="80" w:line="240" w:lineRule="auto"/>
        <w:ind w:left="709" w:hanging="349"/>
        <w:contextualSpacing w:val="0"/>
        <w:jc w:val="both"/>
        <w:rPr>
          <w:rFonts w:cs="Arial"/>
          <w:sz w:val="24"/>
          <w:szCs w:val="24"/>
        </w:rPr>
      </w:pPr>
      <w:r w:rsidRPr="008F00D6">
        <w:rPr>
          <w:rFonts w:cs="Arial"/>
          <w:sz w:val="24"/>
          <w:szCs w:val="24"/>
        </w:rPr>
        <w:t>Dokumentem potwierdzającym odbiór przedmiotu sprzedaży będzie Protokół zdawczo-odbiorczy</w:t>
      </w:r>
      <w:r w:rsidR="009A1114">
        <w:rPr>
          <w:rFonts w:cs="Arial"/>
          <w:sz w:val="24"/>
          <w:szCs w:val="24"/>
        </w:rPr>
        <w:t>, stanowiący Załącznik Nr 2,</w:t>
      </w:r>
      <w:r w:rsidRPr="008F00D6">
        <w:rPr>
          <w:rFonts w:cs="Arial"/>
          <w:sz w:val="24"/>
          <w:szCs w:val="24"/>
        </w:rPr>
        <w:t xml:space="preserve"> podpisany przez upoważnionych Przedstawicieli</w:t>
      </w:r>
      <w:r w:rsidR="009A1114">
        <w:rPr>
          <w:rFonts w:cs="Arial"/>
          <w:sz w:val="24"/>
          <w:szCs w:val="24"/>
        </w:rPr>
        <w:t xml:space="preserve"> </w:t>
      </w:r>
      <w:r w:rsidRPr="008F00D6">
        <w:rPr>
          <w:rFonts w:cs="Arial"/>
          <w:sz w:val="24"/>
          <w:szCs w:val="24"/>
        </w:rPr>
        <w:t>Sprzedawcy</w:t>
      </w:r>
      <w:r w:rsidR="009A1114">
        <w:rPr>
          <w:rFonts w:cs="Arial"/>
          <w:sz w:val="24"/>
          <w:szCs w:val="24"/>
        </w:rPr>
        <w:t xml:space="preserve"> </w:t>
      </w:r>
      <w:r w:rsidRPr="008F00D6">
        <w:rPr>
          <w:rFonts w:cs="Arial"/>
          <w:sz w:val="24"/>
          <w:szCs w:val="24"/>
        </w:rPr>
        <w:t>i</w:t>
      </w:r>
      <w:r w:rsidR="00EF37BF">
        <w:rPr>
          <w:rFonts w:cs="Arial"/>
          <w:sz w:val="24"/>
          <w:szCs w:val="24"/>
        </w:rPr>
        <w:t xml:space="preserve"> </w:t>
      </w:r>
      <w:r w:rsidRPr="008F00D6">
        <w:rPr>
          <w:rFonts w:cs="Arial"/>
          <w:sz w:val="24"/>
          <w:szCs w:val="24"/>
        </w:rPr>
        <w:t>Nabywcy.</w:t>
      </w:r>
    </w:p>
    <w:p w:rsidR="00E415D0" w:rsidRDefault="00E415D0" w:rsidP="00E415D0">
      <w:pPr>
        <w:tabs>
          <w:tab w:val="left" w:pos="709"/>
        </w:tabs>
        <w:spacing w:after="80" w:line="240" w:lineRule="auto"/>
        <w:jc w:val="both"/>
        <w:rPr>
          <w:rFonts w:cs="Arial"/>
          <w:sz w:val="24"/>
          <w:szCs w:val="24"/>
        </w:rPr>
      </w:pPr>
    </w:p>
    <w:p w:rsidR="00E415D0" w:rsidRDefault="00E415D0" w:rsidP="00E415D0">
      <w:pPr>
        <w:tabs>
          <w:tab w:val="left" w:pos="709"/>
        </w:tabs>
        <w:spacing w:after="80" w:line="240" w:lineRule="auto"/>
        <w:jc w:val="both"/>
        <w:rPr>
          <w:rFonts w:cs="Arial"/>
          <w:sz w:val="24"/>
          <w:szCs w:val="24"/>
        </w:rPr>
      </w:pPr>
    </w:p>
    <w:p w:rsidR="00490588" w:rsidRDefault="00490588" w:rsidP="00C12F91">
      <w:pPr>
        <w:jc w:val="center"/>
        <w:rPr>
          <w:rFonts w:cs="Times New Roman"/>
          <w:sz w:val="24"/>
          <w:szCs w:val="24"/>
        </w:rPr>
      </w:pPr>
    </w:p>
    <w:p w:rsidR="00C12F91" w:rsidRDefault="00C12F91" w:rsidP="00C12F9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Ceny wywoławcze przedmiotów objętych przetargiem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4364"/>
        <w:gridCol w:w="4252"/>
      </w:tblGrid>
      <w:tr w:rsidR="00A82E32" w:rsidRPr="00C12F91" w:rsidTr="00A82E32">
        <w:tc>
          <w:tcPr>
            <w:tcW w:w="456" w:type="dxa"/>
          </w:tcPr>
          <w:p w:rsidR="00A82E32" w:rsidRPr="00C12F91" w:rsidRDefault="00A82E32" w:rsidP="00C12F9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64" w:type="dxa"/>
          </w:tcPr>
          <w:p w:rsidR="00A82E32" w:rsidRPr="00C12F91" w:rsidRDefault="00A82E32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252" w:type="dxa"/>
          </w:tcPr>
          <w:p w:rsidR="00A82E32" w:rsidRPr="00C12F91" w:rsidRDefault="00A82E32" w:rsidP="00D517B4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C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ena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wywoławcza 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jednostkowa (zł </w:t>
            </w:r>
            <w:r w:rsidR="00D517B4">
              <w:rPr>
                <w:rFonts w:eastAsia="Times New Roman" w:cs="Times New Roman"/>
                <w:sz w:val="20"/>
                <w:szCs w:val="20"/>
                <w:lang w:eastAsia="pl-PL"/>
              </w:rPr>
              <w:t>brutto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A82E32" w:rsidRPr="00C12F91" w:rsidTr="00B14539">
        <w:trPr>
          <w:trHeight w:val="683"/>
        </w:trPr>
        <w:tc>
          <w:tcPr>
            <w:tcW w:w="456" w:type="dxa"/>
            <w:shd w:val="clear" w:color="auto" w:fill="92D050"/>
          </w:tcPr>
          <w:p w:rsidR="00A82E32" w:rsidRPr="00C12F91" w:rsidRDefault="00A82E32" w:rsidP="00C12F91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4" w:type="dxa"/>
          </w:tcPr>
          <w:p w:rsidR="00B14539" w:rsidRDefault="00B14539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82E32" w:rsidRPr="00C12F91" w:rsidRDefault="00A82E32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Okno </w:t>
            </w:r>
            <w:r w:rsidRPr="00C12F91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o wymiarach:</w:t>
            </w:r>
          </w:p>
        </w:tc>
        <w:tc>
          <w:tcPr>
            <w:tcW w:w="4252" w:type="dxa"/>
            <w:shd w:val="clear" w:color="auto" w:fill="92D050"/>
          </w:tcPr>
          <w:p w:rsidR="00A82E32" w:rsidRPr="00C12F91" w:rsidRDefault="00A82E32" w:rsidP="00C12F9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02420" w:rsidRPr="00C12F91" w:rsidTr="00A82E32">
        <w:trPr>
          <w:trHeight w:val="673"/>
        </w:trPr>
        <w:tc>
          <w:tcPr>
            <w:tcW w:w="456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166 cm </w:t>
            </w:r>
            <w:r w:rsidRPr="00C12F9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× 77,5 cm</w:t>
            </w:r>
          </w:p>
        </w:tc>
        <w:tc>
          <w:tcPr>
            <w:tcW w:w="4252" w:type="dxa"/>
          </w:tcPr>
          <w:p w:rsidR="00E02420" w:rsidRPr="000351AA" w:rsidRDefault="00E02420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02420" w:rsidRPr="000351AA" w:rsidRDefault="00D517B4" w:rsidP="00F81C4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87</w:t>
            </w:r>
            <w:r w:rsidR="00E02420" w:rsidRPr="000351AA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 w:rsidR="00F81C46">
              <w:rPr>
                <w:rFonts w:eastAsia="Times New Roman" w:cs="Times New Roman"/>
                <w:sz w:val="24"/>
                <w:szCs w:val="24"/>
                <w:lang w:eastAsia="pl-PL"/>
              </w:rPr>
              <w:t>49</w:t>
            </w:r>
          </w:p>
        </w:tc>
      </w:tr>
      <w:tr w:rsidR="00E02420" w:rsidRPr="00C12F91" w:rsidTr="00A82E32">
        <w:trPr>
          <w:trHeight w:val="710"/>
        </w:trPr>
        <w:tc>
          <w:tcPr>
            <w:tcW w:w="456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4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76 cm </w:t>
            </w:r>
            <w:r w:rsidRPr="00C12F9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×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78 cm</w:t>
            </w:r>
          </w:p>
        </w:tc>
        <w:tc>
          <w:tcPr>
            <w:tcW w:w="4252" w:type="dxa"/>
          </w:tcPr>
          <w:p w:rsidR="00E02420" w:rsidRPr="000351AA" w:rsidRDefault="00E02420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02420" w:rsidRPr="000351AA" w:rsidRDefault="00D517B4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56</w:t>
            </w:r>
            <w:r w:rsidR="00E02420" w:rsidRPr="000351AA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00</w:t>
            </w:r>
          </w:p>
        </w:tc>
      </w:tr>
      <w:tr w:rsidR="00A82E32" w:rsidRPr="00C12F91" w:rsidTr="00B14539">
        <w:trPr>
          <w:trHeight w:val="698"/>
        </w:trPr>
        <w:tc>
          <w:tcPr>
            <w:tcW w:w="456" w:type="dxa"/>
            <w:shd w:val="clear" w:color="auto" w:fill="92D050"/>
          </w:tcPr>
          <w:p w:rsidR="00A82E32" w:rsidRPr="00C12F91" w:rsidRDefault="00A82E32" w:rsidP="00C12F9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</w:tcPr>
          <w:p w:rsidR="00B14539" w:rsidRDefault="00B14539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82E32" w:rsidRPr="00C12F91" w:rsidRDefault="00A82E32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Ogrodzenie betonowe</w:t>
            </w:r>
            <w:r w:rsidRPr="00C12F91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52" w:type="dxa"/>
            <w:shd w:val="clear" w:color="auto" w:fill="92D050"/>
          </w:tcPr>
          <w:p w:rsidR="00A82E32" w:rsidRPr="00C12F91" w:rsidRDefault="00A82E32" w:rsidP="00C12F9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02420" w:rsidRPr="00C12F91" w:rsidTr="00B14539">
        <w:trPr>
          <w:trHeight w:val="657"/>
        </w:trPr>
        <w:tc>
          <w:tcPr>
            <w:tcW w:w="456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płyta betonowa o wym. </w:t>
            </w:r>
            <w:r w:rsidRPr="00C12F9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200 cm × 50 cm</w:t>
            </w:r>
          </w:p>
        </w:tc>
        <w:tc>
          <w:tcPr>
            <w:tcW w:w="4252" w:type="dxa"/>
          </w:tcPr>
          <w:p w:rsidR="00E02420" w:rsidRPr="000351AA" w:rsidRDefault="00E02420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02420" w:rsidRPr="000351AA" w:rsidRDefault="00D517B4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</w:t>
            </w:r>
            <w:r w:rsidR="00E02420" w:rsidRPr="000351AA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90</w:t>
            </w:r>
          </w:p>
          <w:p w:rsidR="00E02420" w:rsidRPr="000351AA" w:rsidRDefault="00E02420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E02420" w:rsidRPr="00C12F91" w:rsidTr="00B14539">
        <w:trPr>
          <w:trHeight w:val="625"/>
        </w:trPr>
        <w:tc>
          <w:tcPr>
            <w:tcW w:w="456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4" w:type="dxa"/>
          </w:tcPr>
          <w:p w:rsidR="00E02420" w:rsidRDefault="00E02420" w:rsidP="00A82E32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A82E32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łupek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betonowy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 wym. </w:t>
            </w:r>
            <w:r w:rsidRPr="00C12F9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275 cm × 14 cm × 10 cm</w:t>
            </w:r>
          </w:p>
        </w:tc>
        <w:tc>
          <w:tcPr>
            <w:tcW w:w="4252" w:type="dxa"/>
          </w:tcPr>
          <w:p w:rsidR="00E02420" w:rsidRPr="000351AA" w:rsidRDefault="00E02420" w:rsidP="0007004C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E02420" w:rsidRPr="000351AA" w:rsidRDefault="00D517B4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10</w:t>
            </w:r>
            <w:r w:rsidR="00E02420" w:rsidRPr="000351AA">
              <w:rPr>
                <w:rFonts w:eastAsia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50</w:t>
            </w:r>
          </w:p>
        </w:tc>
      </w:tr>
      <w:tr w:rsidR="00A82E32" w:rsidRPr="00C12F91" w:rsidTr="00B14539">
        <w:trPr>
          <w:trHeight w:val="757"/>
        </w:trPr>
        <w:tc>
          <w:tcPr>
            <w:tcW w:w="456" w:type="dxa"/>
            <w:shd w:val="clear" w:color="auto" w:fill="92D050"/>
          </w:tcPr>
          <w:p w:rsidR="00A82E32" w:rsidRPr="00C12F91" w:rsidRDefault="00A82E32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</w:tcPr>
          <w:p w:rsidR="00B14539" w:rsidRDefault="00B14539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A82E32" w:rsidRPr="00C12F91" w:rsidRDefault="00A82E32" w:rsidP="00C12F91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Grzejnik płytowy </w:t>
            </w:r>
            <w:r w:rsidRPr="00C12F91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o wymiarach:</w:t>
            </w:r>
          </w:p>
        </w:tc>
        <w:tc>
          <w:tcPr>
            <w:tcW w:w="4252" w:type="dxa"/>
            <w:shd w:val="clear" w:color="auto" w:fill="92D050"/>
          </w:tcPr>
          <w:p w:rsidR="00A82E32" w:rsidRPr="00C12F91" w:rsidRDefault="00A82E32" w:rsidP="00C12F9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90 cm × 60 cm × 10 cm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80 cm × 60 cm × 10 cm 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52,52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70 cm × 60 cm × 10 cm 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52,52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120 cm × 60 cm × 6 cm</w:t>
            </w: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79,33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100 cm × 60 cm × 6 cm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79,33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80 cm × 60 cm × 6 cm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52,52</w:t>
            </w:r>
          </w:p>
        </w:tc>
      </w:tr>
      <w:tr w:rsidR="00E02420" w:rsidRPr="00C12F91" w:rsidTr="00A82E32">
        <w:trPr>
          <w:trHeight w:val="613"/>
        </w:trPr>
        <w:tc>
          <w:tcPr>
            <w:tcW w:w="456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64" w:type="dxa"/>
          </w:tcPr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Pr="00C12F91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70 cm × 60 cm × 6 cm</w:t>
            </w:r>
          </w:p>
        </w:tc>
        <w:tc>
          <w:tcPr>
            <w:tcW w:w="4252" w:type="dxa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38,51</w:t>
            </w:r>
          </w:p>
        </w:tc>
      </w:tr>
      <w:tr w:rsidR="00D517B4" w:rsidRPr="00C12F91" w:rsidTr="00A82E32">
        <w:trPr>
          <w:trHeight w:val="613"/>
        </w:trPr>
        <w:tc>
          <w:tcPr>
            <w:tcW w:w="456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64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60 cm × 60 cm × 6 cm</w:t>
            </w:r>
          </w:p>
        </w:tc>
        <w:tc>
          <w:tcPr>
            <w:tcW w:w="4252" w:type="dxa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2A1E1D">
              <w:rPr>
                <w:rFonts w:eastAsia="Times New Roman" w:cs="Times New Roman"/>
                <w:sz w:val="24"/>
                <w:szCs w:val="24"/>
                <w:lang w:eastAsia="pl-PL"/>
              </w:rPr>
              <w:t>38,51</w:t>
            </w:r>
          </w:p>
        </w:tc>
      </w:tr>
      <w:tr w:rsidR="00D517B4" w:rsidRPr="00C12F91" w:rsidTr="00A82E32">
        <w:trPr>
          <w:trHeight w:val="613"/>
        </w:trPr>
        <w:tc>
          <w:tcPr>
            <w:tcW w:w="456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64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50 cm × 60 cm × 6 cm</w:t>
            </w:r>
          </w:p>
        </w:tc>
        <w:tc>
          <w:tcPr>
            <w:tcW w:w="4252" w:type="dxa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2A1E1D">
              <w:rPr>
                <w:rFonts w:eastAsia="Times New Roman" w:cs="Times New Roman"/>
                <w:sz w:val="24"/>
                <w:szCs w:val="24"/>
                <w:lang w:eastAsia="pl-PL"/>
              </w:rPr>
              <w:t>38,51</w:t>
            </w:r>
          </w:p>
        </w:tc>
      </w:tr>
      <w:tr w:rsidR="00D517B4" w:rsidRPr="00C12F91" w:rsidTr="00A82E32">
        <w:trPr>
          <w:trHeight w:val="613"/>
        </w:trPr>
        <w:tc>
          <w:tcPr>
            <w:tcW w:w="456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64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40 cm × 60 cm × 6 cm</w:t>
            </w:r>
          </w:p>
        </w:tc>
        <w:tc>
          <w:tcPr>
            <w:tcW w:w="4252" w:type="dxa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2A1E1D">
              <w:rPr>
                <w:rFonts w:eastAsia="Times New Roman" w:cs="Times New Roman"/>
                <w:sz w:val="24"/>
                <w:szCs w:val="24"/>
                <w:lang w:eastAsia="pl-PL"/>
              </w:rPr>
              <w:t>38,51</w:t>
            </w:r>
          </w:p>
        </w:tc>
      </w:tr>
      <w:tr w:rsidR="00D517B4" w:rsidRPr="00C12F91" w:rsidTr="00A82E32">
        <w:trPr>
          <w:trHeight w:val="613"/>
        </w:trPr>
        <w:tc>
          <w:tcPr>
            <w:tcW w:w="456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E02420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</w:tcPr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C12F91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12F91">
              <w:rPr>
                <w:rFonts w:eastAsia="Times New Roman" w:cs="Times New Roman"/>
                <w:sz w:val="20"/>
                <w:szCs w:val="20"/>
                <w:lang w:eastAsia="pl-PL"/>
              </w:rPr>
              <w:t>40 cm × 30 cm × 6 cm</w:t>
            </w:r>
          </w:p>
        </w:tc>
        <w:tc>
          <w:tcPr>
            <w:tcW w:w="4252" w:type="dxa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2A1E1D">
              <w:rPr>
                <w:rFonts w:eastAsia="Times New Roman" w:cs="Times New Roman"/>
                <w:sz w:val="24"/>
                <w:szCs w:val="24"/>
                <w:lang w:eastAsia="pl-PL"/>
              </w:rPr>
              <w:t>38,51</w:t>
            </w:r>
          </w:p>
        </w:tc>
      </w:tr>
      <w:tr w:rsidR="002935B7" w:rsidRPr="00C12F91" w:rsidTr="002935B7">
        <w:trPr>
          <w:trHeight w:val="613"/>
        </w:trPr>
        <w:tc>
          <w:tcPr>
            <w:tcW w:w="456" w:type="dxa"/>
            <w:shd w:val="clear" w:color="auto" w:fill="92D050"/>
          </w:tcPr>
          <w:p w:rsidR="002935B7" w:rsidRDefault="002935B7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935B7" w:rsidRPr="00C12F91" w:rsidRDefault="002935B7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4" w:type="dxa"/>
          </w:tcPr>
          <w:p w:rsidR="002935B7" w:rsidRDefault="002935B7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2935B7" w:rsidRPr="00C12F91" w:rsidRDefault="002935B7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935B7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Panel sufitowy kasetonowy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 wymiarach:</w:t>
            </w:r>
          </w:p>
        </w:tc>
        <w:tc>
          <w:tcPr>
            <w:tcW w:w="4252" w:type="dxa"/>
            <w:shd w:val="clear" w:color="auto" w:fill="92D050"/>
          </w:tcPr>
          <w:p w:rsidR="002935B7" w:rsidRPr="00D517B4" w:rsidRDefault="002935B7" w:rsidP="00C12F91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E02420" w:rsidRPr="00C12F91" w:rsidTr="002935B7">
        <w:trPr>
          <w:trHeight w:val="613"/>
        </w:trPr>
        <w:tc>
          <w:tcPr>
            <w:tcW w:w="456" w:type="dxa"/>
            <w:shd w:val="clear" w:color="auto" w:fill="FFFFFF" w:themeFill="background1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</w:tcPr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E02420" w:rsidRDefault="00E02420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59,5 cm × 59,5 cm</w:t>
            </w:r>
          </w:p>
        </w:tc>
        <w:tc>
          <w:tcPr>
            <w:tcW w:w="4252" w:type="dxa"/>
            <w:shd w:val="clear" w:color="auto" w:fill="FFFFFF" w:themeFill="background1"/>
          </w:tcPr>
          <w:p w:rsidR="00E02420" w:rsidRPr="00D517B4" w:rsidRDefault="00E02420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</w:p>
          <w:p w:rsidR="00E02420" w:rsidRPr="00D517B4" w:rsidRDefault="00D517B4" w:rsidP="0007004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pl-PL"/>
              </w:rPr>
            </w:pPr>
            <w:r w:rsidRPr="00D517B4">
              <w:rPr>
                <w:rFonts w:eastAsia="Times New Roman" w:cs="Times New Roman"/>
                <w:sz w:val="24"/>
                <w:szCs w:val="24"/>
                <w:lang w:eastAsia="pl-PL"/>
              </w:rPr>
              <w:t>1,03</w:t>
            </w:r>
          </w:p>
        </w:tc>
      </w:tr>
      <w:tr w:rsidR="00D517B4" w:rsidRPr="00C12F91" w:rsidTr="002935B7">
        <w:trPr>
          <w:trHeight w:val="613"/>
        </w:trPr>
        <w:tc>
          <w:tcPr>
            <w:tcW w:w="456" w:type="dxa"/>
            <w:shd w:val="clear" w:color="auto" w:fill="FFFFFF" w:themeFill="background1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4" w:type="dxa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59,5 cm × 45 cm</w:t>
            </w:r>
          </w:p>
        </w:tc>
        <w:tc>
          <w:tcPr>
            <w:tcW w:w="4252" w:type="dxa"/>
            <w:shd w:val="clear" w:color="auto" w:fill="FFFFFF" w:themeFill="background1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1548C6">
              <w:rPr>
                <w:rFonts w:eastAsia="Times New Roman" w:cs="Times New Roman"/>
                <w:sz w:val="24"/>
                <w:szCs w:val="24"/>
                <w:lang w:eastAsia="pl-PL"/>
              </w:rPr>
              <w:t>1,03</w:t>
            </w:r>
          </w:p>
        </w:tc>
      </w:tr>
      <w:tr w:rsidR="00D517B4" w:rsidRPr="00C12F91" w:rsidTr="002935B7">
        <w:trPr>
          <w:trHeight w:val="613"/>
        </w:trPr>
        <w:tc>
          <w:tcPr>
            <w:tcW w:w="456" w:type="dxa"/>
            <w:shd w:val="clear" w:color="auto" w:fill="FFFFFF" w:themeFill="background1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64" w:type="dxa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2935B7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935B7">
              <w:rPr>
                <w:rFonts w:cs="Times New Roman"/>
                <w:sz w:val="20"/>
                <w:szCs w:val="20"/>
              </w:rPr>
              <w:t>59,5 cm × 49 cm</w:t>
            </w:r>
          </w:p>
        </w:tc>
        <w:tc>
          <w:tcPr>
            <w:tcW w:w="4252" w:type="dxa"/>
            <w:shd w:val="clear" w:color="auto" w:fill="FFFFFF" w:themeFill="background1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1548C6">
              <w:rPr>
                <w:rFonts w:eastAsia="Times New Roman" w:cs="Times New Roman"/>
                <w:sz w:val="24"/>
                <w:szCs w:val="24"/>
                <w:lang w:eastAsia="pl-PL"/>
              </w:rPr>
              <w:t>1,03</w:t>
            </w:r>
          </w:p>
        </w:tc>
      </w:tr>
      <w:tr w:rsidR="00D517B4" w:rsidRPr="00C12F91" w:rsidTr="005601BB">
        <w:trPr>
          <w:trHeight w:val="585"/>
        </w:trPr>
        <w:tc>
          <w:tcPr>
            <w:tcW w:w="456" w:type="dxa"/>
            <w:shd w:val="clear" w:color="auto" w:fill="FFFFFF" w:themeFill="background1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4" w:type="dxa"/>
          </w:tcPr>
          <w:p w:rsidR="00D517B4" w:rsidRDefault="00D517B4" w:rsidP="00C12F9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517B4" w:rsidRPr="005601BB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601BB">
              <w:rPr>
                <w:rFonts w:cs="Times New Roman"/>
                <w:sz w:val="20"/>
                <w:szCs w:val="20"/>
              </w:rPr>
              <w:t>59,5 cm × 55 cm</w:t>
            </w: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1548C6">
              <w:rPr>
                <w:rFonts w:eastAsia="Times New Roman" w:cs="Times New Roman"/>
                <w:sz w:val="24"/>
                <w:szCs w:val="24"/>
                <w:lang w:eastAsia="pl-PL"/>
              </w:rPr>
              <w:t>1,03</w:t>
            </w:r>
          </w:p>
        </w:tc>
      </w:tr>
      <w:tr w:rsidR="00D517B4" w:rsidRPr="00C12F91" w:rsidTr="002935B7">
        <w:trPr>
          <w:trHeight w:val="613"/>
        </w:trPr>
        <w:tc>
          <w:tcPr>
            <w:tcW w:w="456" w:type="dxa"/>
            <w:shd w:val="clear" w:color="auto" w:fill="FFFFFF" w:themeFill="background1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64" w:type="dxa"/>
          </w:tcPr>
          <w:p w:rsidR="00D517B4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D517B4" w:rsidRPr="005601BB" w:rsidRDefault="00D517B4" w:rsidP="00C12F91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601BB">
              <w:rPr>
                <w:rFonts w:cs="Times New Roman"/>
                <w:sz w:val="20"/>
                <w:szCs w:val="20"/>
              </w:rPr>
              <w:t>59,5 cm × 52 – 53 cm</w:t>
            </w:r>
          </w:p>
        </w:tc>
        <w:tc>
          <w:tcPr>
            <w:tcW w:w="4252" w:type="dxa"/>
            <w:shd w:val="clear" w:color="auto" w:fill="FFFFFF" w:themeFill="background1"/>
          </w:tcPr>
          <w:p w:rsidR="007051D9" w:rsidRDefault="007051D9" w:rsidP="00D517B4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D517B4" w:rsidRDefault="00D517B4" w:rsidP="00D517B4">
            <w:pPr>
              <w:jc w:val="center"/>
            </w:pPr>
            <w:r w:rsidRPr="001548C6">
              <w:rPr>
                <w:rFonts w:eastAsia="Times New Roman" w:cs="Times New Roman"/>
                <w:sz w:val="24"/>
                <w:szCs w:val="24"/>
                <w:lang w:eastAsia="pl-PL"/>
              </w:rPr>
              <w:t>1,03</w:t>
            </w:r>
          </w:p>
        </w:tc>
      </w:tr>
    </w:tbl>
    <w:p w:rsidR="00C12F91" w:rsidRDefault="00C12F91" w:rsidP="00C12F91">
      <w:pPr>
        <w:jc w:val="center"/>
        <w:rPr>
          <w:rFonts w:cs="Times New Roman"/>
          <w:sz w:val="24"/>
          <w:szCs w:val="24"/>
        </w:rPr>
      </w:pPr>
    </w:p>
    <w:p w:rsidR="00C12F91" w:rsidRDefault="006813D3" w:rsidP="006813D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Załączniki:</w:t>
      </w:r>
    </w:p>
    <w:p w:rsidR="006813D3" w:rsidRPr="006813D3" w:rsidRDefault="006813D3" w:rsidP="006813D3">
      <w:pPr>
        <w:pStyle w:val="Akapitzlist"/>
        <w:numPr>
          <w:ilvl w:val="0"/>
          <w:numId w:val="1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1 - Formularz ofertowy.</w:t>
      </w:r>
    </w:p>
    <w:sectPr w:rsidR="006813D3" w:rsidRPr="006813D3" w:rsidSect="00697A6A">
      <w:footerReference w:type="default" r:id="rId12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3B" w:rsidRDefault="005D423B" w:rsidP="003B5D4B">
      <w:pPr>
        <w:spacing w:after="0" w:line="240" w:lineRule="auto"/>
      </w:pPr>
      <w:r>
        <w:separator/>
      </w:r>
    </w:p>
  </w:endnote>
  <w:endnote w:type="continuationSeparator" w:id="0">
    <w:p w:rsidR="005D423B" w:rsidRDefault="005D423B" w:rsidP="003B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56" w:rsidRDefault="001B5F56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*W zależności od zakupu przedmiotu przez Oferenta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16ED0" w:rsidRPr="00616ED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275EC3" w:rsidRDefault="00C12F91">
    <w:pPr>
      <w:pStyle w:val="Stopka"/>
    </w:pPr>
    <w:r>
      <w:t>**Nie</w:t>
    </w:r>
    <w:r w:rsidR="00B14539">
      <w:t>właściw</w:t>
    </w:r>
    <w:r>
      <w:t>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3B" w:rsidRDefault="005D423B" w:rsidP="003B5D4B">
      <w:pPr>
        <w:spacing w:after="0" w:line="240" w:lineRule="auto"/>
      </w:pPr>
      <w:r>
        <w:separator/>
      </w:r>
    </w:p>
  </w:footnote>
  <w:footnote w:type="continuationSeparator" w:id="0">
    <w:p w:rsidR="005D423B" w:rsidRDefault="005D423B" w:rsidP="003B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4CC"/>
    <w:multiLevelType w:val="hybridMultilevel"/>
    <w:tmpl w:val="4D5AD5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569"/>
    <w:multiLevelType w:val="hybridMultilevel"/>
    <w:tmpl w:val="335A7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23B4"/>
    <w:multiLevelType w:val="hybridMultilevel"/>
    <w:tmpl w:val="D506D254"/>
    <w:lvl w:ilvl="0" w:tplc="C8AE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3C4B"/>
    <w:multiLevelType w:val="hybridMultilevel"/>
    <w:tmpl w:val="42C88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D5BC8"/>
    <w:multiLevelType w:val="hybridMultilevel"/>
    <w:tmpl w:val="4EB0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1679D"/>
    <w:multiLevelType w:val="hybridMultilevel"/>
    <w:tmpl w:val="8D22D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8A5AAC"/>
    <w:multiLevelType w:val="hybridMultilevel"/>
    <w:tmpl w:val="44A83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13080"/>
    <w:multiLevelType w:val="hybridMultilevel"/>
    <w:tmpl w:val="B06221F4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53E53"/>
    <w:multiLevelType w:val="hybridMultilevel"/>
    <w:tmpl w:val="60446A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A5035"/>
    <w:multiLevelType w:val="hybridMultilevel"/>
    <w:tmpl w:val="B0F2BA6A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95D15"/>
    <w:multiLevelType w:val="hybridMultilevel"/>
    <w:tmpl w:val="708E876C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D7AB6"/>
    <w:multiLevelType w:val="hybridMultilevel"/>
    <w:tmpl w:val="B0344626"/>
    <w:lvl w:ilvl="0" w:tplc="A78E64CC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063DD"/>
    <w:multiLevelType w:val="hybridMultilevel"/>
    <w:tmpl w:val="A28C740E"/>
    <w:lvl w:ilvl="0" w:tplc="C8AE6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11DCA"/>
    <w:multiLevelType w:val="hybridMultilevel"/>
    <w:tmpl w:val="EF52CF4C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D41C7"/>
    <w:multiLevelType w:val="hybridMultilevel"/>
    <w:tmpl w:val="A2866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4"/>
  </w:num>
  <w:num w:numId="8">
    <w:abstractNumId w:val="11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52"/>
    <w:rsid w:val="00001A4A"/>
    <w:rsid w:val="00024BE9"/>
    <w:rsid w:val="000361D8"/>
    <w:rsid w:val="00036FB2"/>
    <w:rsid w:val="0004655C"/>
    <w:rsid w:val="00082B3E"/>
    <w:rsid w:val="000876A8"/>
    <w:rsid w:val="000A49EE"/>
    <w:rsid w:val="000B1292"/>
    <w:rsid w:val="000B7460"/>
    <w:rsid w:val="00101C94"/>
    <w:rsid w:val="0014117C"/>
    <w:rsid w:val="001433FB"/>
    <w:rsid w:val="00177962"/>
    <w:rsid w:val="001A6870"/>
    <w:rsid w:val="001B5F56"/>
    <w:rsid w:val="001C0642"/>
    <w:rsid w:val="00204533"/>
    <w:rsid w:val="002162A3"/>
    <w:rsid w:val="00240402"/>
    <w:rsid w:val="002562EA"/>
    <w:rsid w:val="00275EC3"/>
    <w:rsid w:val="002903F8"/>
    <w:rsid w:val="002935B7"/>
    <w:rsid w:val="003047A7"/>
    <w:rsid w:val="0036536E"/>
    <w:rsid w:val="0039466E"/>
    <w:rsid w:val="003B5D4B"/>
    <w:rsid w:val="003E5597"/>
    <w:rsid w:val="00423F18"/>
    <w:rsid w:val="004549A2"/>
    <w:rsid w:val="00490588"/>
    <w:rsid w:val="004A7A19"/>
    <w:rsid w:val="004C421B"/>
    <w:rsid w:val="004F361A"/>
    <w:rsid w:val="00504C25"/>
    <w:rsid w:val="00507192"/>
    <w:rsid w:val="00546862"/>
    <w:rsid w:val="005601BB"/>
    <w:rsid w:val="005859F9"/>
    <w:rsid w:val="00596097"/>
    <w:rsid w:val="005D16B6"/>
    <w:rsid w:val="005D423B"/>
    <w:rsid w:val="005D5087"/>
    <w:rsid w:val="00616ED0"/>
    <w:rsid w:val="00671183"/>
    <w:rsid w:val="00674FCF"/>
    <w:rsid w:val="006813D3"/>
    <w:rsid w:val="00691E96"/>
    <w:rsid w:val="00697A6A"/>
    <w:rsid w:val="006B2AF2"/>
    <w:rsid w:val="006D3C77"/>
    <w:rsid w:val="00704537"/>
    <w:rsid w:val="007051D9"/>
    <w:rsid w:val="0073088C"/>
    <w:rsid w:val="00747A52"/>
    <w:rsid w:val="00747F57"/>
    <w:rsid w:val="00793402"/>
    <w:rsid w:val="007968D2"/>
    <w:rsid w:val="007A7717"/>
    <w:rsid w:val="007C7DFE"/>
    <w:rsid w:val="007D6857"/>
    <w:rsid w:val="00817F5E"/>
    <w:rsid w:val="00824AFA"/>
    <w:rsid w:val="00852D74"/>
    <w:rsid w:val="00886518"/>
    <w:rsid w:val="008F00D6"/>
    <w:rsid w:val="00935290"/>
    <w:rsid w:val="00935804"/>
    <w:rsid w:val="00947E64"/>
    <w:rsid w:val="009513AC"/>
    <w:rsid w:val="009A1114"/>
    <w:rsid w:val="009D1DA8"/>
    <w:rsid w:val="00A45F43"/>
    <w:rsid w:val="00A4786C"/>
    <w:rsid w:val="00A5209D"/>
    <w:rsid w:val="00A7107C"/>
    <w:rsid w:val="00A82E32"/>
    <w:rsid w:val="00AC6424"/>
    <w:rsid w:val="00AD3B24"/>
    <w:rsid w:val="00AF6CAE"/>
    <w:rsid w:val="00B14539"/>
    <w:rsid w:val="00BC41A6"/>
    <w:rsid w:val="00BC5643"/>
    <w:rsid w:val="00C12F91"/>
    <w:rsid w:val="00C14361"/>
    <w:rsid w:val="00C65673"/>
    <w:rsid w:val="00C74CD6"/>
    <w:rsid w:val="00C93606"/>
    <w:rsid w:val="00CC10D3"/>
    <w:rsid w:val="00D16D31"/>
    <w:rsid w:val="00D2564D"/>
    <w:rsid w:val="00D33B8F"/>
    <w:rsid w:val="00D41183"/>
    <w:rsid w:val="00D517B4"/>
    <w:rsid w:val="00D65978"/>
    <w:rsid w:val="00DA1C3A"/>
    <w:rsid w:val="00DC07CE"/>
    <w:rsid w:val="00DC0E58"/>
    <w:rsid w:val="00DC2D2E"/>
    <w:rsid w:val="00DF05FC"/>
    <w:rsid w:val="00E02420"/>
    <w:rsid w:val="00E104C7"/>
    <w:rsid w:val="00E27645"/>
    <w:rsid w:val="00E415D0"/>
    <w:rsid w:val="00E42EF2"/>
    <w:rsid w:val="00E56229"/>
    <w:rsid w:val="00E83701"/>
    <w:rsid w:val="00EA52BB"/>
    <w:rsid w:val="00EF37BF"/>
    <w:rsid w:val="00F41148"/>
    <w:rsid w:val="00F818D9"/>
    <w:rsid w:val="00F81C46"/>
    <w:rsid w:val="00FA69B3"/>
    <w:rsid w:val="00FD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52"/>
    <w:pPr>
      <w:ind w:left="720"/>
      <w:contextualSpacing/>
    </w:pPr>
  </w:style>
  <w:style w:type="paragraph" w:customStyle="1" w:styleId="zus-headertitle--text">
    <w:name w:val="zus-header__title--text"/>
    <w:basedOn w:val="Normalny"/>
    <w:rsid w:val="001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4B"/>
  </w:style>
  <w:style w:type="paragraph" w:styleId="Stopka">
    <w:name w:val="footer"/>
    <w:basedOn w:val="Normalny"/>
    <w:link w:val="StopkaZnak"/>
    <w:uiPriority w:val="99"/>
    <w:unhideWhenUsed/>
    <w:rsid w:val="003B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4B"/>
  </w:style>
  <w:style w:type="paragraph" w:customStyle="1" w:styleId="Standardowynumerowany">
    <w:name w:val="Standardowy numerowany"/>
    <w:basedOn w:val="Normalny"/>
    <w:rsid w:val="008F00D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35290"/>
    <w:rPr>
      <w:color w:val="0000FF"/>
      <w:u w:val="single"/>
    </w:rPr>
  </w:style>
  <w:style w:type="table" w:styleId="Tabela-Siatka">
    <w:name w:val="Table Grid"/>
    <w:basedOn w:val="Standardowy"/>
    <w:uiPriority w:val="59"/>
    <w:rsid w:val="00C1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52"/>
    <w:pPr>
      <w:ind w:left="720"/>
      <w:contextualSpacing/>
    </w:pPr>
  </w:style>
  <w:style w:type="paragraph" w:customStyle="1" w:styleId="zus-headertitle--text">
    <w:name w:val="zus-header__title--text"/>
    <w:basedOn w:val="Normalny"/>
    <w:rsid w:val="0010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4B"/>
  </w:style>
  <w:style w:type="paragraph" w:styleId="Stopka">
    <w:name w:val="footer"/>
    <w:basedOn w:val="Normalny"/>
    <w:link w:val="StopkaZnak"/>
    <w:uiPriority w:val="99"/>
    <w:unhideWhenUsed/>
    <w:rsid w:val="003B5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4B"/>
  </w:style>
  <w:style w:type="paragraph" w:customStyle="1" w:styleId="Standardowynumerowany">
    <w:name w:val="Standardowy numerowany"/>
    <w:basedOn w:val="Normalny"/>
    <w:rsid w:val="008F00D6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35290"/>
    <w:rPr>
      <w:color w:val="0000FF"/>
      <w:u w:val="single"/>
    </w:rPr>
  </w:style>
  <w:style w:type="table" w:styleId="Tabela-Siatka">
    <w:name w:val="Table Grid"/>
    <w:basedOn w:val="Standardowy"/>
    <w:uiPriority w:val="59"/>
    <w:rsid w:val="00C1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bastian.marchewka@zu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ek.redzioch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B3D8-BEBC-4F9C-A64A-9C4ED61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2209</Words>
  <Characters>13257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Marchewka, Sebastian</dc:creator>
  <cp:lastModifiedBy>Marchewka, Sebastian</cp:lastModifiedBy>
  <cp:revision>72</cp:revision>
  <cp:lastPrinted>2019-02-11T09:03:00Z</cp:lastPrinted>
  <dcterms:created xsi:type="dcterms:W3CDTF">2018-05-15T11:31:00Z</dcterms:created>
  <dcterms:modified xsi:type="dcterms:W3CDTF">2019-02-11T10:34:00Z</dcterms:modified>
</cp:coreProperties>
</file>