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6A1DE4" w:rsidRPr="006A1DE4">
        <w:rPr>
          <w:rFonts w:cs="Calibri"/>
          <w:b/>
        </w:rPr>
        <w:t>ABC płatnika składek - informacje dla osób rozpoczynających prowadzenie pozarolniczej działalności gospodarczej jednoosobowo</w:t>
      </w:r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5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</w:t>
      </w:r>
      <w:bookmarkStart w:id="0" w:name="_GoBack"/>
      <w:bookmarkEnd w:id="0"/>
      <w:r>
        <w:rPr>
          <w:rFonts w:cs="Calibri"/>
        </w:rPr>
        <w:t xml:space="preserve">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3B538D"/>
    <w:rsid w:val="003E6FD9"/>
    <w:rsid w:val="00422AE8"/>
    <w:rsid w:val="004318AA"/>
    <w:rsid w:val="0055085D"/>
    <w:rsid w:val="006A1DE4"/>
    <w:rsid w:val="006E658E"/>
    <w:rsid w:val="00852CF8"/>
    <w:rsid w:val="009F6048"/>
    <w:rsid w:val="00AC7C97"/>
    <w:rsid w:val="00CB5598"/>
    <w:rsid w:val="00EE44E4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DEFD8-ABBE-4D2C-8247-1FC6959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zus.pl/rodo/rodo-klauzule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12</cp:revision>
  <dcterms:created xsi:type="dcterms:W3CDTF">2021-08-11T08:27:00Z</dcterms:created>
  <dcterms:modified xsi:type="dcterms:W3CDTF">2025-07-29T07:26:00Z</dcterms:modified>
</cp:coreProperties>
</file>