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7A46" w14:textId="77777777" w:rsidR="002A2784" w:rsidRPr="001C3D5E" w:rsidRDefault="00FA6D31" w:rsidP="002D0275">
      <w:pPr>
        <w:pBdr>
          <w:bottom w:val="single" w:sz="6" w:space="1" w:color="auto"/>
        </w:pBdr>
        <w:tabs>
          <w:tab w:val="left" w:pos="0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FF0000"/>
          <w:lang w:eastAsia="en-US"/>
        </w:rPr>
      </w:pPr>
      <w:r w:rsidRPr="001C3D5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Klauzula </w:t>
      </w:r>
      <w:r w:rsidRPr="001C3D5E">
        <w:rPr>
          <w:rFonts w:asciiTheme="minorHAnsi" w:eastAsia="Calibri" w:hAnsiTheme="minorHAnsi" w:cstheme="minorHAnsi"/>
          <w:b/>
          <w:bCs/>
          <w:lang w:eastAsia="en-US"/>
        </w:rPr>
        <w:t xml:space="preserve">informacyjna dla osób </w:t>
      </w:r>
      <w:r w:rsidR="002A2784" w:rsidRPr="001C3D5E">
        <w:rPr>
          <w:rFonts w:asciiTheme="minorHAnsi" w:eastAsia="Calibri" w:hAnsiTheme="minorHAnsi" w:cstheme="minorHAnsi"/>
          <w:b/>
          <w:bCs/>
          <w:lang w:eastAsia="en-US"/>
        </w:rPr>
        <w:t xml:space="preserve">uczestniczących w </w:t>
      </w:r>
      <w:r w:rsidR="002A2784" w:rsidRPr="001C3D5E">
        <w:rPr>
          <w:rFonts w:asciiTheme="minorHAnsi" w:hAnsiTheme="minorHAnsi" w:cstheme="minorHAnsi"/>
          <w:b/>
        </w:rPr>
        <w:t>postępowaniu na wybór lekarzy konsultantów i psychologów</w:t>
      </w:r>
    </w:p>
    <w:p w14:paraId="4B207F3C" w14:textId="77777777" w:rsidR="001C3D5E" w:rsidRPr="001C3D5E" w:rsidRDefault="001C3D5E" w:rsidP="001C3D5E">
      <w:pPr>
        <w:autoSpaceDE w:val="0"/>
        <w:autoSpaceDN w:val="0"/>
        <w:adjustRightInd w:val="0"/>
        <w:spacing w:before="240"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z </w:t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04.05.2016, str. 1), dalej „RODO”, informujemy, że: </w:t>
      </w:r>
    </w:p>
    <w:p w14:paraId="38BDF64A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Administratorem Pani/Pana danych osobowych jest Zakład Ubezpieczeń Społecznych (ZUS) - Centrala: ul. Szamocka 3, 5, 01-748 Warszawa.</w:t>
      </w:r>
    </w:p>
    <w:p w14:paraId="6A9E5863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Pani/Pana dane </w:t>
      </w:r>
      <w:r w:rsidRPr="001C3D5E">
        <w:rPr>
          <w:rFonts w:asciiTheme="minorHAnsi" w:eastAsia="Calibri" w:hAnsiTheme="minorHAnsi" w:cstheme="minorHAnsi"/>
          <w:bCs/>
          <w:lang w:eastAsia="en-US"/>
        </w:rPr>
        <w:t xml:space="preserve">osobowe (zawarte w dokumentacji złożonej w ramach postępowania ofertowego)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przetwarzamy na podstawie art. 6 ust. 1 lit a) RODO, tj. udzielonej przez Panią/Pana zgody.</w:t>
      </w:r>
    </w:p>
    <w:p w14:paraId="57B1B032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Podanie przez Panią/Pana danych osobowych jest nieobowiązkowe, jednak niezbędne do wzięcia udziału w konkursie.</w:t>
      </w:r>
    </w:p>
    <w:p w14:paraId="56C14D06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Pani/Pana dane osobowe będą przetwarzane </w:t>
      </w:r>
      <w:r w:rsidRPr="001C3D5E">
        <w:rPr>
          <w:rFonts w:asciiTheme="minorHAnsi" w:eastAsia="Calibri" w:hAnsiTheme="minorHAnsi" w:cstheme="minorHAnsi"/>
          <w:bCs/>
          <w:lang w:eastAsia="en-US"/>
        </w:rPr>
        <w:t>w ramach prowadzonego postępowania na wybór lekarzy konsultantów i psychologów</w:t>
      </w:r>
      <w:r w:rsidRPr="001C3D5E">
        <w:rPr>
          <w:rFonts w:asciiTheme="minorHAnsi" w:eastAsia="Calibri" w:hAnsiTheme="minorHAnsi" w:cstheme="minorHAnsi"/>
          <w:b/>
          <w:bCs/>
          <w:lang w:eastAsia="en-US"/>
        </w:rPr>
        <w:t>.</w:t>
      </w:r>
    </w:p>
    <w:p w14:paraId="50B4B75F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3FEB8955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Dane osobowe mogą zostać udostępnione także podmiotom (np. dostawcom systemów informatycznych), z którymi współpracuje administrator i podmioty te świadczą dla niego usługi.</w:t>
      </w:r>
    </w:p>
    <w:p w14:paraId="4A006934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lang w:eastAsia="en-US"/>
        </w:rPr>
        <w:t>Pani/Pana dane osobowe będą przechowywane:</w:t>
      </w:r>
    </w:p>
    <w:p w14:paraId="0CD0DC3E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lang w:eastAsia="en-US"/>
        </w:rPr>
        <w:t xml:space="preserve">przez okres maksymalnie 5 lat licząc od dnia przesłania oferty, co jest związane z </w:t>
      </w:r>
    </w:p>
    <w:p w14:paraId="439DDCA9" w14:textId="77777777" w:rsidR="001C3D5E" w:rsidRPr="001C3D5E" w:rsidRDefault="001C3D5E" w:rsidP="001C3D5E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lang w:eastAsia="en-US"/>
        </w:rPr>
        <w:t>czasem trwania konkursu oraz jego wynikiem,</w:t>
      </w:r>
    </w:p>
    <w:p w14:paraId="1A272AB2" w14:textId="77777777" w:rsidR="001C3D5E" w:rsidRPr="001C3D5E" w:rsidRDefault="001C3D5E" w:rsidP="001C3D5E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okresem niezbędnym do wykonania przez administ</w:t>
      </w:r>
      <w:r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ratora obowiązków wynikających </w:t>
      </w:r>
      <w:r w:rsidRPr="001C3D5E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z przepisów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prawa, w tym czas określony dla poszczególnych symboli kategorii archiwalnej, którym jest oznaczona dokument</w:t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acja zgromadzona w ZUS zgodnie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z Jednolitym Rzeczowym Wykazie Akt Zakładu Ubezpieczeń Społecznych opracowanym na podstawie rozporządzenia Ministra Kultury i Dziedzictwa Narodowego z dnia 20 października 2015 r. w sprawie klasyfikowania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lastRenderedPageBreak/>
        <w:t>i kwalifikowania dokumentacji, przekazywania materiałów archiwalnych do archiwów państwowych i brakowania dokumentacji niearchiwalnej.</w:t>
      </w:r>
    </w:p>
    <w:p w14:paraId="6B9DA655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lub do momentu, aż wycofa Pani/Pan zgodę</w:t>
      </w:r>
      <w:r w:rsidR="004F0BC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na przetwarzanie danych osobowych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. Wycofanie przez Panią/Pana zgody nie ma wpływu na to, czy przetwarzanie, które przeprowadziliśmy na podstawie Pani/Pan</w:t>
      </w:r>
      <w:r w:rsidR="004F0BCE">
        <w:rPr>
          <w:rFonts w:asciiTheme="minorHAnsi" w:eastAsia="Calibri" w:hAnsiTheme="minorHAnsi" w:cstheme="minorHAnsi"/>
          <w:bCs/>
          <w:color w:val="000000"/>
          <w:lang w:eastAsia="en-US"/>
        </w:rPr>
        <w:t>a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zgody, zanim ją Pani/Pan wycofał, było zgodne z prawem.</w:t>
      </w:r>
    </w:p>
    <w:p w14:paraId="1A030983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190992C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Pani/Pana dane osobowe nie będą przekazywane poza Europejski Obszar Gospodarczy.</w:t>
      </w:r>
    </w:p>
    <w:p w14:paraId="2350D167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Posiada Pani/Pan:</w:t>
      </w:r>
    </w:p>
    <w:p w14:paraId="6E7E1A88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prawo do wycofania zgody (w dowolnym momencie) na przetwarzanie Pani/Pana danych osobowych, które przekazała nam Pani/Pan dobrowolnie,</w:t>
      </w:r>
    </w:p>
    <w:p w14:paraId="76CCCEFF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15 RODO prawo dostępu do Pani/Pana danych osobowych;</w:t>
      </w:r>
    </w:p>
    <w:p w14:paraId="2A2E1156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16 RODO prawo do sprostowania Pani/Pana danych osobowych;</w:t>
      </w:r>
    </w:p>
    <w:p w14:paraId="445BDE18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17 RODO prawo do usunięcia danych osobowych po wycofaniu zgody na ich przetwarzanie;</w:t>
      </w:r>
    </w:p>
    <w:p w14:paraId="13640DFF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14:paraId="0079A9DC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prawo do wniesienia skargi do Prezesa Urzędu Ochrony Danych Osobowych, gdy uzna Pani/Pan, że przetwarzanie danych osobowych Pani/Pana dotyczących narusza przepisy RODO.</w:t>
      </w:r>
    </w:p>
    <w:p w14:paraId="56761591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Nie przysługuje Pani/Panu:</w:t>
      </w:r>
    </w:p>
    <w:p w14:paraId="0B2641CF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prawo do przenoszenia danych osobowych, o którym mowa w art. 20 RODO;</w:t>
      </w:r>
    </w:p>
    <w:p w14:paraId="55B750E1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21 RODO prawo do sprzeciwu, wobec przetwarzania danych osobowych, gdyż podstawą prawną przetwarzania Pani/Pana danych osobowych jest art. 6 ust. 1 lit. a RODO.</w:t>
      </w:r>
    </w:p>
    <w:p w14:paraId="74A6A7CB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W sprawach dotyczących przetwarzania danych osobowych oraz korzystania z praw związanych z przetwarzaniem danych został wyznaczony Inspektor Ochrony Danych,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br/>
        <w:t>z którym można skontaktować się w następujący sposób:</w:t>
      </w:r>
    </w:p>
    <w:p w14:paraId="388011B4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lastRenderedPageBreak/>
        <w:t>listownie na adres:</w:t>
      </w:r>
    </w:p>
    <w:p w14:paraId="24340314" w14:textId="77777777" w:rsidR="001C3D5E" w:rsidRPr="001C3D5E" w:rsidRDefault="001C3D5E" w:rsidP="001C3D5E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Inspektor Ochrony Danych, Zakład Ubezpieczeń Społecznych, ul. Szamocka 3, 5, </w:t>
      </w:r>
      <w:r w:rsidR="004F0BC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   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01-748 Warszawa</w:t>
      </w:r>
    </w:p>
    <w:p w14:paraId="7A66E430" w14:textId="77777777" w:rsid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przez email: </w:t>
      </w:r>
      <w:hyperlink r:id="rId7" w:history="1">
        <w:r w:rsidR="00FF442B" w:rsidRPr="007108E0">
          <w:rPr>
            <w:rStyle w:val="Hipercze"/>
            <w:rFonts w:asciiTheme="minorHAnsi" w:eastAsia="Calibri" w:hAnsiTheme="minorHAnsi" w:cstheme="minorHAnsi"/>
            <w:bCs/>
            <w:lang w:eastAsia="en-US"/>
          </w:rPr>
          <w:t>ODO@zus.pl</w:t>
        </w:r>
      </w:hyperlink>
      <w:r w:rsidR="00FF442B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</w:p>
    <w:p w14:paraId="584D020B" w14:textId="77777777" w:rsidR="00B31E05" w:rsidRPr="001C3D5E" w:rsidRDefault="00B31E05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za pośrednictwem </w:t>
      </w:r>
      <w:r w:rsidR="003C3367">
        <w:rPr>
          <w:rFonts w:asciiTheme="minorHAnsi" w:eastAsia="Calibri" w:hAnsiTheme="minorHAnsi" w:cstheme="minorHAnsi"/>
          <w:bCs/>
          <w:color w:val="000000"/>
          <w:lang w:eastAsia="en-US"/>
        </w:rPr>
        <w:t>PUE/</w:t>
      </w:r>
      <w:r w:rsidR="003F4643">
        <w:rPr>
          <w:rFonts w:asciiTheme="minorHAnsi" w:eastAsia="Calibri" w:hAnsiTheme="minorHAnsi" w:cstheme="minorHAnsi"/>
          <w:bCs/>
          <w:color w:val="000000"/>
          <w:lang w:eastAsia="en-US"/>
        </w:rPr>
        <w:t>eZUS</w:t>
      </w:r>
    </w:p>
    <w:p w14:paraId="1D543C89" w14:textId="77777777" w:rsidR="001C3D5E" w:rsidRPr="001C3D5E" w:rsidRDefault="001C3D5E" w:rsidP="001C3D5E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We wniosku należy wskazać czego dotyczy żądanie (np. „Żądam dostępu do…”) oraz podać dane, na podstawie których będziemy mogli Panią/Pana zidentyfikować (imię, nazwisko) i udzielić Pani/Panu odpowiedzi</w:t>
      </w:r>
      <w:r w:rsidRPr="001C3D5E">
        <w:rPr>
          <w:rFonts w:asciiTheme="minorHAnsi" w:eastAsia="Calibri" w:hAnsiTheme="minorHAnsi" w:cstheme="minorHAnsi"/>
          <w:b/>
          <w:bCs/>
          <w:color w:val="000000"/>
          <w:lang w:eastAsia="en-US"/>
        </w:rPr>
        <w:t>.</w:t>
      </w:r>
    </w:p>
    <w:p w14:paraId="43A313C2" w14:textId="77777777" w:rsidR="00FA6D31" w:rsidRPr="001C3D5E" w:rsidRDefault="00FA6D31" w:rsidP="001C3D5E">
      <w:pPr>
        <w:tabs>
          <w:tab w:val="left" w:pos="0"/>
        </w:tabs>
        <w:autoSpaceDE w:val="0"/>
        <w:autoSpaceDN w:val="0"/>
        <w:adjustRightInd w:val="0"/>
        <w:spacing w:before="240" w:line="360" w:lineRule="auto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sectPr w:rsidR="00FA6D31" w:rsidRPr="001C3D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A10C" w14:textId="77777777" w:rsidR="006E5B31" w:rsidRDefault="006E5B31" w:rsidP="00BC3545">
      <w:r>
        <w:separator/>
      </w:r>
    </w:p>
  </w:endnote>
  <w:endnote w:type="continuationSeparator" w:id="0">
    <w:p w14:paraId="57DD305C" w14:textId="77777777" w:rsidR="006E5B31" w:rsidRDefault="006E5B31" w:rsidP="00B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1694" w14:textId="77777777" w:rsidR="00475902" w:rsidRDefault="00475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8A19" w14:textId="77777777" w:rsidR="00475902" w:rsidRDefault="004759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E194" w14:textId="77777777" w:rsidR="00475902" w:rsidRDefault="00475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90BC" w14:textId="77777777" w:rsidR="006E5B31" w:rsidRDefault="006E5B31" w:rsidP="00BC3545">
      <w:r>
        <w:separator/>
      </w:r>
    </w:p>
  </w:footnote>
  <w:footnote w:type="continuationSeparator" w:id="0">
    <w:p w14:paraId="5BFAF961" w14:textId="77777777" w:rsidR="006E5B31" w:rsidRDefault="006E5B31" w:rsidP="00BC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8A98" w14:textId="77777777" w:rsidR="00475902" w:rsidRDefault="004759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5A1A" w14:textId="77777777" w:rsidR="00BC3545" w:rsidRPr="00BC3545" w:rsidRDefault="00BC3545" w:rsidP="00BC3545">
    <w:pPr>
      <w:pStyle w:val="Nagwek"/>
      <w:jc w:val="right"/>
      <w:rPr>
        <w:rFonts w:asciiTheme="minorHAnsi" w:hAnsiTheme="minorHAnsi" w:cstheme="minorHAnsi"/>
      </w:rPr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4FBC83C7" wp14:editId="0E1846E2">
          <wp:simplePos x="0" y="0"/>
          <wp:positionH relativeFrom="column">
            <wp:posOffset>-71120</wp:posOffset>
          </wp:positionH>
          <wp:positionV relativeFrom="paragraph">
            <wp:posOffset>-163830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545">
      <w:rPr>
        <w:rFonts w:asciiTheme="minorHAnsi" w:hAnsiTheme="minorHAnsi" w:cstheme="minorHAnsi"/>
      </w:rPr>
      <w:t xml:space="preserve">Załącznik nr </w:t>
    </w:r>
    <w:r w:rsidR="00E65EC9">
      <w:rPr>
        <w:rFonts w:asciiTheme="minorHAnsi" w:hAnsiTheme="minorHAnsi" w:cstheme="minorHAnsi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2D3B" w14:textId="77777777" w:rsidR="00475902" w:rsidRDefault="004759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3C5C"/>
    <w:multiLevelType w:val="multilevel"/>
    <w:tmpl w:val="916686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871C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8D0164"/>
    <w:multiLevelType w:val="hybridMultilevel"/>
    <w:tmpl w:val="40743292"/>
    <w:lvl w:ilvl="0" w:tplc="76DE91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F5420F"/>
    <w:multiLevelType w:val="multilevel"/>
    <w:tmpl w:val="E08CE2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9C0105"/>
    <w:multiLevelType w:val="multilevel"/>
    <w:tmpl w:val="BAF85F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D20175"/>
    <w:multiLevelType w:val="multilevel"/>
    <w:tmpl w:val="85CC728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A07BEF"/>
    <w:multiLevelType w:val="hybridMultilevel"/>
    <w:tmpl w:val="0A3AA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020A0"/>
    <w:multiLevelType w:val="multilevel"/>
    <w:tmpl w:val="3BCEB0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ADF4298"/>
    <w:multiLevelType w:val="multilevel"/>
    <w:tmpl w:val="0415001D"/>
    <w:numStyleLink w:val="Styl1"/>
  </w:abstractNum>
  <w:abstractNum w:abstractNumId="9" w15:restartNumberingAfterBreak="0">
    <w:nsid w:val="443A3600"/>
    <w:multiLevelType w:val="hybridMultilevel"/>
    <w:tmpl w:val="9926C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D6795"/>
    <w:multiLevelType w:val="multilevel"/>
    <w:tmpl w:val="3BCEB0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B1F00B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943426"/>
    <w:multiLevelType w:val="hybridMultilevel"/>
    <w:tmpl w:val="DF682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03B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7175F"/>
    <w:multiLevelType w:val="multilevel"/>
    <w:tmpl w:val="900EE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190871">
    <w:abstractNumId w:val="6"/>
  </w:num>
  <w:num w:numId="2" w16cid:durableId="585921290">
    <w:abstractNumId w:val="9"/>
  </w:num>
  <w:num w:numId="3" w16cid:durableId="1968926211">
    <w:abstractNumId w:val="12"/>
  </w:num>
  <w:num w:numId="4" w16cid:durableId="1572808566">
    <w:abstractNumId w:val="0"/>
  </w:num>
  <w:num w:numId="5" w16cid:durableId="1492019697">
    <w:abstractNumId w:val="1"/>
  </w:num>
  <w:num w:numId="6" w16cid:durableId="1246648895">
    <w:abstractNumId w:val="11"/>
  </w:num>
  <w:num w:numId="7" w16cid:durableId="20668112">
    <w:abstractNumId w:val="4"/>
  </w:num>
  <w:num w:numId="8" w16cid:durableId="300304596">
    <w:abstractNumId w:val="10"/>
  </w:num>
  <w:num w:numId="9" w16cid:durableId="1197545470">
    <w:abstractNumId w:val="7"/>
  </w:num>
  <w:num w:numId="10" w16cid:durableId="1274481319">
    <w:abstractNumId w:val="8"/>
  </w:num>
  <w:num w:numId="11" w16cid:durableId="724990149">
    <w:abstractNumId w:val="13"/>
  </w:num>
  <w:num w:numId="12" w16cid:durableId="1280724846">
    <w:abstractNumId w:val="2"/>
  </w:num>
  <w:num w:numId="13" w16cid:durableId="1514226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368748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2C"/>
    <w:rsid w:val="00090970"/>
    <w:rsid w:val="000A752C"/>
    <w:rsid w:val="000C31BC"/>
    <w:rsid w:val="000E6CAC"/>
    <w:rsid w:val="001046CB"/>
    <w:rsid w:val="00153655"/>
    <w:rsid w:val="001B5C2A"/>
    <w:rsid w:val="001C3D5E"/>
    <w:rsid w:val="001D01C8"/>
    <w:rsid w:val="002A1107"/>
    <w:rsid w:val="002A2784"/>
    <w:rsid w:val="002D0275"/>
    <w:rsid w:val="0034481F"/>
    <w:rsid w:val="003C3367"/>
    <w:rsid w:val="003D0331"/>
    <w:rsid w:val="003F4643"/>
    <w:rsid w:val="00426E41"/>
    <w:rsid w:val="00475902"/>
    <w:rsid w:val="00492550"/>
    <w:rsid w:val="004B3967"/>
    <w:rsid w:val="004F0BCE"/>
    <w:rsid w:val="004F2FB5"/>
    <w:rsid w:val="00521623"/>
    <w:rsid w:val="005554D3"/>
    <w:rsid w:val="006341C2"/>
    <w:rsid w:val="00675DAF"/>
    <w:rsid w:val="00694983"/>
    <w:rsid w:val="006B0ACD"/>
    <w:rsid w:val="006E5B31"/>
    <w:rsid w:val="00707EE8"/>
    <w:rsid w:val="008C3A75"/>
    <w:rsid w:val="0090277A"/>
    <w:rsid w:val="00913BF6"/>
    <w:rsid w:val="0099121D"/>
    <w:rsid w:val="00A96110"/>
    <w:rsid w:val="00B242AE"/>
    <w:rsid w:val="00B31E05"/>
    <w:rsid w:val="00B62A00"/>
    <w:rsid w:val="00B73C79"/>
    <w:rsid w:val="00BC3545"/>
    <w:rsid w:val="00BF5982"/>
    <w:rsid w:val="00C26640"/>
    <w:rsid w:val="00C92A1B"/>
    <w:rsid w:val="00CA5E55"/>
    <w:rsid w:val="00DD4944"/>
    <w:rsid w:val="00E27B4C"/>
    <w:rsid w:val="00E65EC9"/>
    <w:rsid w:val="00E95940"/>
    <w:rsid w:val="00EB214F"/>
    <w:rsid w:val="00F51635"/>
    <w:rsid w:val="00F602F5"/>
    <w:rsid w:val="00FA6D31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00B1B"/>
  <w15:docId w15:val="{3438B26E-E0B2-40D6-82FA-6FDA630C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  <w:style w:type="numbering" w:customStyle="1" w:styleId="Styl1">
    <w:name w:val="Styl1"/>
    <w:uiPriority w:val="99"/>
    <w:rsid w:val="00C2664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Granda, Dorota</cp:lastModifiedBy>
  <cp:revision>2</cp:revision>
  <cp:lastPrinted>2023-11-09T07:21:00Z</cp:lastPrinted>
  <dcterms:created xsi:type="dcterms:W3CDTF">2025-11-18T08:51:00Z</dcterms:created>
  <dcterms:modified xsi:type="dcterms:W3CDTF">2025-11-18T08:51:00Z</dcterms:modified>
</cp:coreProperties>
</file>