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C974" w14:textId="77777777" w:rsidR="00BE4DE0" w:rsidRPr="00FF27C8" w:rsidRDefault="006A736D" w:rsidP="007A1FD6">
      <w:pPr>
        <w:pStyle w:val="Nagwek10"/>
        <w:widowControl/>
        <w:shd w:val="clear" w:color="auto" w:fill="auto"/>
        <w:suppressAutoHyphens/>
        <w:spacing w:after="240" w:line="25" w:lineRule="atLeast"/>
        <w:ind w:right="23"/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</w:pPr>
      <w:bookmarkStart w:id="0" w:name="bookmark0"/>
      <w:r w:rsidRPr="00FF27C8"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  <w:t xml:space="preserve">Ogłoszenie i Regulamin </w:t>
      </w:r>
    </w:p>
    <w:p w14:paraId="79876012" w14:textId="77777777" w:rsidR="000D6CA4" w:rsidRPr="00FF27C8" w:rsidRDefault="006A736D" w:rsidP="007A1FD6">
      <w:pPr>
        <w:pStyle w:val="Nagwek10"/>
        <w:widowControl/>
        <w:shd w:val="clear" w:color="auto" w:fill="auto"/>
        <w:suppressAutoHyphens/>
        <w:spacing w:after="240" w:line="25" w:lineRule="atLeast"/>
        <w:ind w:right="23"/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</w:pPr>
      <w:r w:rsidRPr="00FF27C8"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  <w:t xml:space="preserve">pisemnego publicznego przetargu </w:t>
      </w:r>
    </w:p>
    <w:p w14:paraId="597D992F" w14:textId="77777777" w:rsidR="000D6CA4" w:rsidRPr="00FF27C8" w:rsidRDefault="006A736D" w:rsidP="007A1FD6">
      <w:pPr>
        <w:pStyle w:val="Nagwek10"/>
        <w:widowControl/>
        <w:shd w:val="clear" w:color="auto" w:fill="auto"/>
        <w:suppressAutoHyphens/>
        <w:spacing w:after="240" w:line="25" w:lineRule="atLeast"/>
        <w:ind w:right="23"/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</w:pPr>
      <w:r w:rsidRPr="00FF27C8"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  <w:t xml:space="preserve">dotyczącego sprzedaży </w:t>
      </w:r>
      <w:r w:rsidR="00385D06" w:rsidRPr="00FF27C8"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  <w:t>samochodów służbowych</w:t>
      </w:r>
      <w:r w:rsidRPr="00FF27C8"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  <w:t xml:space="preserve"> stanowiąc</w:t>
      </w:r>
      <w:r w:rsidR="00385D06" w:rsidRPr="00FF27C8"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  <w:t>ych</w:t>
      </w:r>
      <w:r w:rsidRPr="00FF27C8"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  <w:t xml:space="preserve"> własność </w:t>
      </w:r>
    </w:p>
    <w:p w14:paraId="426A89A6" w14:textId="77777777" w:rsidR="006A736D" w:rsidRPr="00FF27C8" w:rsidRDefault="006A736D" w:rsidP="007A1FD6">
      <w:pPr>
        <w:pStyle w:val="Nagwek10"/>
        <w:widowControl/>
        <w:shd w:val="clear" w:color="auto" w:fill="auto"/>
        <w:suppressAutoHyphens/>
        <w:spacing w:after="240" w:line="25" w:lineRule="atLeast"/>
        <w:ind w:right="23"/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</w:pPr>
      <w:r w:rsidRPr="00FF27C8"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  <w:t xml:space="preserve">Zakładu Ubezpieczeń Społecznych </w:t>
      </w:r>
      <w:r w:rsidR="00F14AF0" w:rsidRPr="00FF27C8"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  <w:t xml:space="preserve">II </w:t>
      </w:r>
      <w:r w:rsidRPr="00FF27C8"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  <w:t xml:space="preserve">Oddział w </w:t>
      </w:r>
      <w:bookmarkEnd w:id="0"/>
      <w:r w:rsidR="00F14AF0" w:rsidRPr="00FF27C8">
        <w:rPr>
          <w:rStyle w:val="Nagwek1"/>
          <w:rFonts w:asciiTheme="minorHAnsi" w:hAnsiTheme="minorHAnsi"/>
          <w:b/>
          <w:bCs/>
          <w:color w:val="000000"/>
          <w:sz w:val="24"/>
          <w:szCs w:val="24"/>
        </w:rPr>
        <w:t>Warszawie</w:t>
      </w:r>
    </w:p>
    <w:p w14:paraId="0C2F7C86" w14:textId="322A18FC" w:rsidR="00BE4DE0" w:rsidRDefault="00BE4DE0" w:rsidP="007A1FD6">
      <w:pPr>
        <w:pStyle w:val="Nagwek10"/>
        <w:widowControl/>
        <w:shd w:val="clear" w:color="auto" w:fill="auto"/>
        <w:suppressAutoHyphens/>
        <w:spacing w:after="240" w:line="25" w:lineRule="atLeast"/>
        <w:ind w:right="23"/>
        <w:rPr>
          <w:rFonts w:asciiTheme="minorHAnsi" w:hAnsiTheme="minorHAnsi"/>
          <w:sz w:val="24"/>
          <w:szCs w:val="24"/>
        </w:rPr>
      </w:pPr>
    </w:p>
    <w:p w14:paraId="140D37CB" w14:textId="77777777" w:rsidR="00766D16" w:rsidRPr="00257D30" w:rsidRDefault="00766D16" w:rsidP="007A1FD6">
      <w:pPr>
        <w:pStyle w:val="Nagwek10"/>
        <w:widowControl/>
        <w:shd w:val="clear" w:color="auto" w:fill="auto"/>
        <w:suppressAutoHyphens/>
        <w:spacing w:after="240" w:line="25" w:lineRule="atLeast"/>
        <w:ind w:right="23"/>
        <w:rPr>
          <w:rFonts w:asciiTheme="minorHAnsi" w:hAnsiTheme="minorHAnsi"/>
          <w:sz w:val="24"/>
          <w:szCs w:val="24"/>
        </w:rPr>
      </w:pPr>
    </w:p>
    <w:p w14:paraId="14C8E4A5" w14:textId="77777777" w:rsidR="006A736D" w:rsidRPr="00931494" w:rsidRDefault="006A736D" w:rsidP="007A1FD6">
      <w:pPr>
        <w:pStyle w:val="Nagwek21"/>
        <w:widowControl/>
        <w:numPr>
          <w:ilvl w:val="0"/>
          <w:numId w:val="1"/>
        </w:numPr>
        <w:shd w:val="clear" w:color="auto" w:fill="auto"/>
        <w:tabs>
          <w:tab w:val="left" w:pos="298"/>
        </w:tabs>
        <w:suppressAutoHyphens/>
        <w:spacing w:before="0" w:after="240" w:line="25" w:lineRule="atLeast"/>
        <w:ind w:left="20" w:firstLine="0"/>
        <w:jc w:val="left"/>
        <w:rPr>
          <w:rStyle w:val="Nagwek2"/>
          <w:rFonts w:asciiTheme="minorHAnsi" w:hAnsiTheme="minorHAnsi"/>
          <w:b/>
          <w:bCs/>
          <w:sz w:val="24"/>
          <w:szCs w:val="24"/>
        </w:rPr>
      </w:pPr>
      <w:bookmarkStart w:id="1" w:name="bookmark1"/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Nazw</w:t>
      </w:r>
      <w:r w:rsidR="00257D30"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a</w:t>
      </w:r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 i siedzib</w:t>
      </w:r>
      <w:r w:rsidR="00257D30"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a</w:t>
      </w:r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 organu.</w:t>
      </w:r>
      <w:bookmarkEnd w:id="1"/>
    </w:p>
    <w:p w14:paraId="79F837C0" w14:textId="77777777" w:rsidR="006A736D" w:rsidRPr="00931494" w:rsidRDefault="00F23F3B" w:rsidP="007A1FD6">
      <w:pPr>
        <w:pStyle w:val="Teksttreci0"/>
        <w:widowControl/>
        <w:shd w:val="clear" w:color="auto" w:fill="auto"/>
        <w:tabs>
          <w:tab w:val="left" w:pos="580"/>
        </w:tabs>
        <w:suppressAutoHyphens/>
        <w:spacing w:line="25" w:lineRule="atLeast"/>
        <w:ind w:left="284" w:right="20" w:firstLine="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O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rganizatorem przetargu jest Zakład Ubezpieczeń Społecznych </w:t>
      </w:r>
      <w:r w:rsidR="00F14AF0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II 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Oddział w </w:t>
      </w:r>
      <w:r w:rsidR="00F14AF0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Warszawie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(</w:t>
      </w:r>
      <w:r w:rsidR="0093149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kod pocztowy 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0</w:t>
      </w:r>
      <w:r w:rsidR="00931494">
        <w:rPr>
          <w:rStyle w:val="Teksttreci"/>
          <w:rFonts w:asciiTheme="minorHAnsi" w:hAnsiTheme="minorHAnsi"/>
          <w:color w:val="000000"/>
          <w:sz w:val="24"/>
          <w:szCs w:val="24"/>
        </w:rPr>
        <w:t>3-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829), 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ul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. Podskarbińska 25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427FA83A" w14:textId="77777777" w:rsidR="006A736D" w:rsidRPr="00F23F3B" w:rsidRDefault="006A736D" w:rsidP="007A1FD6">
      <w:pPr>
        <w:pStyle w:val="Nagwek21"/>
        <w:widowControl/>
        <w:numPr>
          <w:ilvl w:val="1"/>
          <w:numId w:val="2"/>
        </w:numPr>
        <w:shd w:val="clear" w:color="auto" w:fill="auto"/>
        <w:tabs>
          <w:tab w:val="left" w:pos="308"/>
        </w:tabs>
        <w:suppressAutoHyphens/>
        <w:spacing w:before="0" w:after="240" w:line="25" w:lineRule="atLeast"/>
        <w:ind w:left="20" w:firstLine="0"/>
        <w:jc w:val="left"/>
        <w:rPr>
          <w:rFonts w:asciiTheme="minorHAnsi" w:hAnsiTheme="minorHAnsi"/>
          <w:sz w:val="24"/>
          <w:szCs w:val="24"/>
        </w:rPr>
      </w:pPr>
      <w:bookmarkStart w:id="2" w:name="bookmark2"/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Miejsce i termin przeprowadzenia przetargu publicznego.</w:t>
      </w:r>
      <w:bookmarkEnd w:id="2"/>
    </w:p>
    <w:p w14:paraId="36658D11" w14:textId="77777777" w:rsidR="003A562C" w:rsidRPr="00931494" w:rsidRDefault="00F23F3B" w:rsidP="007A1FD6">
      <w:pPr>
        <w:pStyle w:val="Teksttreci0"/>
        <w:widowControl/>
        <w:shd w:val="clear" w:color="auto" w:fill="auto"/>
        <w:tabs>
          <w:tab w:val="left" w:pos="578"/>
        </w:tabs>
        <w:suppressAutoHyphens/>
        <w:spacing w:line="25" w:lineRule="atLeast"/>
        <w:ind w:left="284" w:right="23" w:firstLine="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W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szczęcie niniejszego przetargu następuje poprzez opublikowanie ogłoszenia o przetargu na stronie internetowej </w:t>
      </w:r>
      <w:hyperlink r:id="rId8" w:history="1">
        <w:r w:rsidR="006A736D" w:rsidRPr="00F23F3B">
          <w:rPr>
            <w:rStyle w:val="Teksttreci"/>
            <w:rFonts w:asciiTheme="minorHAnsi" w:hAnsiTheme="minorHAnsi"/>
            <w:color w:val="000000"/>
            <w:sz w:val="24"/>
            <w:szCs w:val="24"/>
          </w:rPr>
          <w:t>www.zus.pl</w:t>
        </w:r>
      </w:hyperlink>
      <w:r w:rsidRPr="00931494">
        <w:rPr>
          <w:rStyle w:val="Teksttreci"/>
          <w:rFonts w:asciiTheme="minorHAnsi" w:hAnsiTheme="minorHAnsi"/>
          <w:color w:val="000000"/>
          <w:sz w:val="24"/>
          <w:szCs w:val="24"/>
        </w:rPr>
        <w:t>,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zakładka zamówienia publiczne/mienie zbędne</w:t>
      </w:r>
      <w:r w:rsidR="003A562C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:</w:t>
      </w:r>
    </w:p>
    <w:p w14:paraId="70E19067" w14:textId="77777777" w:rsidR="006A736D" w:rsidRPr="00F23F3B" w:rsidRDefault="006A736D" w:rsidP="007A1FD6">
      <w:pPr>
        <w:pStyle w:val="Teksttreci0"/>
        <w:widowControl/>
        <w:shd w:val="clear" w:color="auto" w:fill="auto"/>
        <w:tabs>
          <w:tab w:val="left" w:pos="578"/>
        </w:tabs>
        <w:suppressAutoHyphens/>
        <w:spacing w:line="25" w:lineRule="atLeast"/>
        <w:ind w:left="580" w:right="20" w:firstLine="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3A562C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https://www.zus.pl/o-zus/inne-ogloszenia/mienie-zbedne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186DA759" w14:textId="77777777" w:rsidR="006A736D" w:rsidRPr="00F23F3B" w:rsidRDefault="006A736D" w:rsidP="007A1FD6">
      <w:pPr>
        <w:pStyle w:val="Nagwek21"/>
        <w:widowControl/>
        <w:numPr>
          <w:ilvl w:val="0"/>
          <w:numId w:val="3"/>
        </w:numPr>
        <w:shd w:val="clear" w:color="auto" w:fill="auto"/>
        <w:tabs>
          <w:tab w:val="left" w:pos="308"/>
        </w:tabs>
        <w:suppressAutoHyphens/>
        <w:spacing w:before="0" w:after="240" w:line="25" w:lineRule="atLeast"/>
        <w:ind w:left="284" w:hanging="264"/>
        <w:jc w:val="left"/>
        <w:rPr>
          <w:rFonts w:asciiTheme="minorHAnsi" w:hAnsiTheme="minorHAnsi"/>
          <w:sz w:val="24"/>
          <w:szCs w:val="24"/>
        </w:rPr>
      </w:pPr>
      <w:bookmarkStart w:id="3" w:name="bookmark3"/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Rodzaj, typy i ilość składników rzeczowych majątku ruchomego, będących przedmiotem przetargu.</w:t>
      </w:r>
      <w:bookmarkEnd w:id="3"/>
    </w:p>
    <w:p w14:paraId="41B9B269" w14:textId="77777777" w:rsidR="006A736D" w:rsidRPr="00931494" w:rsidRDefault="00F23F3B" w:rsidP="007A1FD6">
      <w:pPr>
        <w:pStyle w:val="Teksttreci0"/>
        <w:widowControl/>
        <w:shd w:val="clear" w:color="auto" w:fill="auto"/>
        <w:tabs>
          <w:tab w:val="left" w:pos="588"/>
        </w:tabs>
        <w:suppressAutoHyphens/>
        <w:spacing w:line="25" w:lineRule="atLeast"/>
        <w:ind w:left="284" w:right="20" w:firstLine="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P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rzedmiotem przetargu jest sprzedaż samochod</w:t>
      </w:r>
      <w:r w:rsidR="00A2428E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ów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A2428E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wymienionych w załącznik</w:t>
      </w:r>
      <w:r w:rsidR="00026857">
        <w:rPr>
          <w:rStyle w:val="Teksttreci"/>
          <w:rFonts w:asciiTheme="minorHAnsi" w:hAnsiTheme="minorHAnsi"/>
          <w:color w:val="000000"/>
          <w:sz w:val="24"/>
          <w:szCs w:val="24"/>
        </w:rPr>
        <w:t>u</w:t>
      </w:r>
      <w:r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nr</w:t>
      </w:r>
      <w:r w:rsidR="00A2428E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1</w:t>
      </w:r>
      <w:r w:rsidR="00257D30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0BFE3F03" w14:textId="77777777" w:rsidR="006A736D" w:rsidRPr="00F23F3B" w:rsidRDefault="006A736D" w:rsidP="007A1FD6">
      <w:pPr>
        <w:pStyle w:val="Nagwek21"/>
        <w:widowControl/>
        <w:numPr>
          <w:ilvl w:val="0"/>
          <w:numId w:val="3"/>
        </w:numPr>
        <w:shd w:val="clear" w:color="auto" w:fill="auto"/>
        <w:tabs>
          <w:tab w:val="left" w:pos="313"/>
        </w:tabs>
        <w:suppressAutoHyphens/>
        <w:spacing w:before="0" w:after="240" w:line="25" w:lineRule="atLeast"/>
        <w:ind w:left="284" w:hanging="264"/>
        <w:jc w:val="left"/>
        <w:rPr>
          <w:rStyle w:val="Nagwek2"/>
          <w:rFonts w:asciiTheme="minorHAnsi" w:hAnsiTheme="minorHAnsi"/>
          <w:color w:val="000000"/>
          <w:sz w:val="24"/>
          <w:szCs w:val="24"/>
        </w:rPr>
      </w:pPr>
      <w:bookmarkStart w:id="4" w:name="bookmark4"/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Miejsce i termin, w którym można obejrzeć składniki rzeczowe majątku ruchomego będące przedmiotem</w:t>
      </w:r>
      <w:bookmarkStart w:id="5" w:name="bookmark5"/>
      <w:bookmarkEnd w:id="4"/>
      <w:r w:rsid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sprzedaży.</w:t>
      </w:r>
      <w:bookmarkEnd w:id="5"/>
    </w:p>
    <w:p w14:paraId="33C419E7" w14:textId="4EE0D094" w:rsidR="006A736D" w:rsidRPr="004B53CF" w:rsidRDefault="00F23F3B" w:rsidP="007A1FD6">
      <w:pPr>
        <w:pStyle w:val="Teksttreci0"/>
        <w:widowControl/>
        <w:shd w:val="clear" w:color="auto" w:fill="auto"/>
        <w:tabs>
          <w:tab w:val="left" w:pos="583"/>
        </w:tabs>
        <w:suppressAutoHyphens/>
        <w:spacing w:line="25" w:lineRule="atLeast"/>
        <w:ind w:left="284" w:right="20" w:firstLine="0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Samoch</w:t>
      </w:r>
      <w:r w:rsidR="00677A94">
        <w:rPr>
          <w:rStyle w:val="Teksttreci"/>
          <w:rFonts w:asciiTheme="minorHAnsi" w:hAnsiTheme="minorHAnsi"/>
          <w:color w:val="000000"/>
          <w:sz w:val="24"/>
          <w:szCs w:val="24"/>
        </w:rPr>
        <w:t>ód</w:t>
      </w:r>
      <w:r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oferowan</w:t>
      </w:r>
      <w:r w:rsidR="00677A94">
        <w:rPr>
          <w:rStyle w:val="Teksttreci"/>
          <w:rFonts w:asciiTheme="minorHAnsi" w:hAnsiTheme="minorHAnsi"/>
          <w:color w:val="000000"/>
          <w:sz w:val="24"/>
          <w:szCs w:val="24"/>
        </w:rPr>
        <w:t>y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do sprzedaży znajduj</w:t>
      </w:r>
      <w:r w:rsidR="00677A94">
        <w:rPr>
          <w:rStyle w:val="Teksttreci"/>
          <w:rFonts w:asciiTheme="minorHAnsi" w:hAnsiTheme="minorHAnsi"/>
          <w:color w:val="000000"/>
          <w:sz w:val="24"/>
          <w:szCs w:val="24"/>
        </w:rPr>
        <w:t>e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się w siedzibie </w:t>
      </w:r>
      <w:r w:rsidR="00F14AF0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II 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Oddziału ZUS w </w:t>
      </w:r>
      <w:r w:rsidR="00F14AF0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Warszawie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przy ul</w:t>
      </w:r>
      <w:r>
        <w:rPr>
          <w:rStyle w:val="Teksttreci"/>
          <w:rFonts w:asciiTheme="minorHAnsi" w:hAnsiTheme="minorHAnsi"/>
          <w:color w:val="000000"/>
          <w:sz w:val="24"/>
          <w:szCs w:val="24"/>
        </w:rPr>
        <w:t>. </w:t>
      </w:r>
      <w:r w:rsidR="00F14AF0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Podskarbińskiej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F14AF0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25</w:t>
      </w:r>
      <w:r w:rsidR="00677A94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  <w:r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M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ożliwość obejrzenia środka transportu wskazanego do sprzedaży istnieje po uprzednim </w:t>
      </w:r>
      <w:r>
        <w:rPr>
          <w:rStyle w:val="Teksttreci"/>
          <w:rFonts w:asciiTheme="minorHAnsi" w:hAnsiTheme="minorHAnsi"/>
          <w:color w:val="000000"/>
          <w:sz w:val="24"/>
          <w:szCs w:val="24"/>
        </w:rPr>
        <w:t>uzgodnieniu miejsca i terminu oględzin z pracownikiem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F14AF0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Centrum Zarządzania Flotą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Style w:val="Teksttreci"/>
          <w:rFonts w:asciiTheme="minorHAnsi" w:hAnsiTheme="minorHAnsi"/>
          <w:color w:val="000000"/>
          <w:sz w:val="24"/>
          <w:szCs w:val="24"/>
        </w:rPr>
        <w:t>Panem</w:t>
      </w:r>
      <w:r w:rsidR="002E0748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Michałem</w:t>
      </w:r>
      <w:r w:rsidR="002E0748" w:rsidRPr="00F23F3B">
        <w:rPr>
          <w:rFonts w:asciiTheme="minorHAnsi" w:hAnsiTheme="minorHAnsi" w:cs="Tahoma"/>
          <w:sz w:val="24"/>
          <w:szCs w:val="24"/>
        </w:rPr>
        <w:t xml:space="preserve"> Ostrowski</w:t>
      </w:r>
      <w:r>
        <w:rPr>
          <w:rFonts w:asciiTheme="minorHAnsi" w:hAnsiTheme="minorHAnsi" w:cs="Tahoma"/>
          <w:sz w:val="24"/>
          <w:szCs w:val="24"/>
        </w:rPr>
        <w:t>m</w:t>
      </w:r>
      <w:r w:rsidR="002E0748" w:rsidRPr="00F23F3B">
        <w:rPr>
          <w:rFonts w:asciiTheme="minorHAnsi" w:hAnsiTheme="minorHAnsi" w:cs="Tahoma"/>
          <w:sz w:val="24"/>
          <w:szCs w:val="24"/>
        </w:rPr>
        <w:t xml:space="preserve"> 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telefonicznie</w:t>
      </w:r>
      <w:r w:rsidR="008A6FF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pod nr tel.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Pr="00F23F3B">
        <w:rPr>
          <w:rStyle w:val="Teksttreci"/>
          <w:rFonts w:ascii="Calibri" w:hAnsi="Calibri"/>
          <w:color w:val="000000"/>
          <w:sz w:val="24"/>
          <w:szCs w:val="24"/>
        </w:rPr>
        <w:t>22 590 21 79</w:t>
      </w:r>
      <w:r>
        <w:rPr>
          <w:rStyle w:val="Teksttreci"/>
          <w:rFonts w:ascii="Calibri" w:hAnsi="Calibri"/>
          <w:color w:val="000000"/>
          <w:sz w:val="24"/>
          <w:szCs w:val="24"/>
        </w:rPr>
        <w:t xml:space="preserve"> lub </w:t>
      </w:r>
      <w:r w:rsidR="003A562C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502</w:t>
      </w:r>
      <w:r w:rsidR="008A6FF4">
        <w:rPr>
          <w:rStyle w:val="Teksttreci"/>
          <w:rFonts w:asciiTheme="minorHAnsi" w:hAnsiTheme="minorHAnsi"/>
          <w:color w:val="000000"/>
          <w:sz w:val="24"/>
          <w:szCs w:val="24"/>
        </w:rPr>
        <w:t> </w:t>
      </w:r>
      <w:r w:rsidR="003A562C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007</w:t>
      </w:r>
      <w:r w:rsidR="008A6FF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3A562C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033 </w:t>
      </w:r>
      <w:r w:rsidR="00FB2F6E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lub Panem Januszem Kaputa nr tel. 22 590 25 89 </w:t>
      </w:r>
      <w:r w:rsidR="00107D21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lub 502 001 384 </w:t>
      </w:r>
      <w:r w:rsidR="002913E6">
        <w:rPr>
          <w:rStyle w:val="Teksttreci"/>
          <w:rFonts w:asciiTheme="minorHAnsi" w:hAnsiTheme="minorHAnsi"/>
          <w:color w:val="000000"/>
          <w:sz w:val="24"/>
          <w:szCs w:val="24"/>
        </w:rPr>
        <w:t>w 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terminie do dnia </w:t>
      </w:r>
      <w:r w:rsidR="000A7FA5">
        <w:rPr>
          <w:rStyle w:val="Teksttreci"/>
          <w:rFonts w:asciiTheme="minorHAnsi" w:hAnsiTheme="minorHAnsi"/>
          <w:b/>
          <w:bCs/>
          <w:sz w:val="24"/>
          <w:szCs w:val="24"/>
        </w:rPr>
        <w:t>05.04.2023</w:t>
      </w:r>
      <w:r w:rsidR="006A736D" w:rsidRPr="004B53CF">
        <w:rPr>
          <w:rStyle w:val="Teksttreci"/>
          <w:rFonts w:asciiTheme="minorHAnsi" w:hAnsiTheme="minorHAnsi"/>
          <w:b/>
          <w:bCs/>
          <w:sz w:val="24"/>
          <w:szCs w:val="24"/>
        </w:rPr>
        <w:t xml:space="preserve"> </w:t>
      </w:r>
      <w:r w:rsidR="006A736D" w:rsidRPr="004B53CF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>r.</w:t>
      </w:r>
    </w:p>
    <w:p w14:paraId="05227529" w14:textId="77777777" w:rsidR="006A736D" w:rsidRPr="00F23F3B" w:rsidRDefault="006A736D" w:rsidP="007A1FD6">
      <w:pPr>
        <w:pStyle w:val="Nagwek21"/>
        <w:widowControl/>
        <w:numPr>
          <w:ilvl w:val="0"/>
          <w:numId w:val="3"/>
        </w:numPr>
        <w:shd w:val="clear" w:color="auto" w:fill="auto"/>
        <w:tabs>
          <w:tab w:val="left" w:pos="298"/>
        </w:tabs>
        <w:suppressAutoHyphens/>
        <w:spacing w:before="0" w:after="240" w:line="25" w:lineRule="atLeast"/>
        <w:ind w:left="20" w:firstLine="0"/>
        <w:jc w:val="left"/>
        <w:rPr>
          <w:rFonts w:asciiTheme="minorHAnsi" w:hAnsiTheme="minorHAnsi"/>
          <w:sz w:val="24"/>
          <w:szCs w:val="24"/>
        </w:rPr>
      </w:pPr>
      <w:bookmarkStart w:id="6" w:name="bookmark6"/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Wysokość wadium oraz forma i termin jego wniesienia</w:t>
      </w:r>
      <w:bookmarkEnd w:id="6"/>
    </w:p>
    <w:p w14:paraId="15F548E4" w14:textId="77777777" w:rsidR="006A736D" w:rsidRPr="00003F93" w:rsidRDefault="006A736D" w:rsidP="007A1FD6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78"/>
        </w:tabs>
        <w:suppressAutoHyphens/>
        <w:spacing w:line="25" w:lineRule="atLeast"/>
        <w:ind w:left="580" w:right="20" w:hanging="280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Warunkiem przystąpienia do przetargu jest wniesienie wadium w wysokości 10% ceny wywoławczej </w:t>
      </w:r>
      <w:r w:rsidR="008A6FF4">
        <w:rPr>
          <w:rStyle w:val="Teksttreci"/>
          <w:rFonts w:asciiTheme="minorHAnsi" w:hAnsiTheme="minorHAnsi"/>
          <w:color w:val="000000"/>
          <w:sz w:val="24"/>
          <w:szCs w:val="24"/>
        </w:rPr>
        <w:t>samochodu.</w:t>
      </w:r>
      <w:r w:rsidR="00003F93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</w:p>
    <w:p w14:paraId="7DF9FFA2" w14:textId="45294C47" w:rsidR="006A736D" w:rsidRPr="00F23F3B" w:rsidRDefault="006A736D" w:rsidP="007A1FD6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74"/>
        </w:tabs>
        <w:suppressAutoHyphens/>
        <w:spacing w:line="25" w:lineRule="atLeast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Wadium należy wnieść przelewem do dnia </w:t>
      </w:r>
      <w:r w:rsidR="000A7FA5">
        <w:rPr>
          <w:rStyle w:val="Teksttreci"/>
          <w:rFonts w:asciiTheme="minorHAnsi" w:hAnsiTheme="minorHAnsi"/>
          <w:b/>
          <w:bCs/>
          <w:sz w:val="24"/>
          <w:szCs w:val="24"/>
        </w:rPr>
        <w:t>12.04.2023</w:t>
      </w:r>
      <w:r w:rsidRPr="004B53CF">
        <w:rPr>
          <w:rStyle w:val="Teksttreci"/>
          <w:rFonts w:asciiTheme="minorHAnsi" w:hAnsiTheme="minorHAnsi"/>
          <w:b/>
          <w:bCs/>
          <w:sz w:val="24"/>
          <w:szCs w:val="24"/>
        </w:rPr>
        <w:t xml:space="preserve"> </w:t>
      </w:r>
      <w:r w:rsidRPr="004B53CF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>r.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na rachunek bankowy Organizatora nr:</w:t>
      </w:r>
      <w:r w:rsidRPr="00F23F3B">
        <w:rPr>
          <w:rStyle w:val="TeksttreciPogrubienie"/>
          <w:rFonts w:asciiTheme="minorHAnsi" w:hAnsiTheme="minorHAnsi"/>
          <w:color w:val="000000"/>
          <w:sz w:val="24"/>
          <w:szCs w:val="24"/>
        </w:rPr>
        <w:t xml:space="preserve"> </w:t>
      </w:r>
      <w:r w:rsidR="008A6FF4">
        <w:rPr>
          <w:rStyle w:val="TeksttreciPogrubienie"/>
          <w:rFonts w:asciiTheme="minorHAnsi" w:hAnsiTheme="minorHAnsi"/>
          <w:color w:val="000000"/>
          <w:sz w:val="24"/>
          <w:szCs w:val="24"/>
        </w:rPr>
        <w:t>88 </w:t>
      </w:r>
      <w:r w:rsidR="003A562C" w:rsidRPr="00F23F3B">
        <w:rPr>
          <w:rStyle w:val="TeksttreciPogrubienie"/>
          <w:rFonts w:asciiTheme="minorHAnsi" w:hAnsiTheme="minorHAnsi"/>
          <w:color w:val="000000"/>
          <w:sz w:val="24"/>
          <w:szCs w:val="24"/>
        </w:rPr>
        <w:t>1020 5590 0000 0502 9380 7012</w:t>
      </w:r>
      <w:r w:rsidR="00762A99">
        <w:rPr>
          <w:rStyle w:val="TeksttreciPogrubienie"/>
          <w:rFonts w:asciiTheme="minorHAnsi" w:hAnsiTheme="minorHAnsi"/>
          <w:color w:val="000000"/>
          <w:sz w:val="24"/>
          <w:szCs w:val="24"/>
        </w:rPr>
        <w:t xml:space="preserve"> </w:t>
      </w:r>
      <w:r w:rsidR="003A562C" w:rsidRPr="00F23F3B">
        <w:rPr>
          <w:rStyle w:val="TeksttreciPogrubienie"/>
          <w:rFonts w:asciiTheme="minorHAnsi" w:hAnsiTheme="minorHAnsi"/>
          <w:color w:val="000000"/>
          <w:sz w:val="24"/>
          <w:szCs w:val="24"/>
        </w:rPr>
        <w:t xml:space="preserve"> 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z dopiskiem na blankiecie przelewu odpowiednio: „Wadium przetargowe na zakup samochodu </w:t>
      </w:r>
      <w:r w:rsidR="003319BA" w:rsidRPr="003319BA">
        <w:rPr>
          <w:rStyle w:val="Teksttreci"/>
          <w:rFonts w:asciiTheme="minorHAnsi" w:hAnsiTheme="minorHAnsi"/>
          <w:i/>
          <w:color w:val="000000"/>
          <w:sz w:val="24"/>
          <w:szCs w:val="24"/>
          <w:u w:val="single"/>
        </w:rPr>
        <w:t>(marka model)</w:t>
      </w:r>
      <w:r w:rsidR="008A6FF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, </w:t>
      </w:r>
      <w:r w:rsidR="003A562C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nr rejestracyjny </w:t>
      </w:r>
      <w:r w:rsidR="003319BA" w:rsidRPr="003319BA">
        <w:rPr>
          <w:rStyle w:val="Teksttreci"/>
          <w:rFonts w:asciiTheme="minorHAnsi" w:hAnsiTheme="minorHAnsi"/>
          <w:i/>
          <w:color w:val="000000"/>
          <w:sz w:val="24"/>
          <w:szCs w:val="24"/>
          <w:u w:val="single"/>
        </w:rPr>
        <w:t>(należy uzupełnić)</w:t>
      </w:r>
      <w:r w:rsidR="008A6FF4">
        <w:rPr>
          <w:rStyle w:val="Teksttreci"/>
          <w:rFonts w:asciiTheme="minorHAnsi" w:hAnsiTheme="minorHAnsi"/>
          <w:color w:val="000000"/>
          <w:sz w:val="24"/>
          <w:szCs w:val="24"/>
        </w:rPr>
        <w:t>”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7AD0DB84" w14:textId="77777777" w:rsidR="006A736D" w:rsidRPr="00F23F3B" w:rsidRDefault="006A736D" w:rsidP="007A1FD6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93"/>
        </w:tabs>
        <w:suppressAutoHyphens/>
        <w:spacing w:line="25" w:lineRule="atLeast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Prawidłowo wpłacone wadium, to wadium, które zostanie zaksięgowane na koncie Organizatora do terminu</w:t>
      </w:r>
      <w:r w:rsidR="008A6FF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wskazanego w pkt. 5 lit. </w:t>
      </w:r>
      <w:r w:rsidR="003319BA">
        <w:rPr>
          <w:rStyle w:val="Teksttreci"/>
          <w:rFonts w:asciiTheme="minorHAnsi" w:hAnsiTheme="minorHAnsi"/>
          <w:color w:val="000000"/>
          <w:sz w:val="24"/>
          <w:szCs w:val="24"/>
        </w:rPr>
        <w:t>b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398245EC" w14:textId="77777777" w:rsidR="006A736D" w:rsidRPr="00F23F3B" w:rsidRDefault="006A736D" w:rsidP="007A1FD6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93"/>
        </w:tabs>
        <w:suppressAutoHyphens/>
        <w:spacing w:line="25" w:lineRule="atLeast"/>
        <w:ind w:left="580" w:hanging="28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lastRenderedPageBreak/>
        <w:t>Nie ma możliwości dokonania wpłaty wadium w siedzibie Z</w:t>
      </w:r>
      <w:r w:rsidR="008A6FF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akładu 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U</w:t>
      </w:r>
      <w:r w:rsidR="008A6FF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bezpieczeń 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S</w:t>
      </w:r>
      <w:r w:rsidR="008A6FF4">
        <w:rPr>
          <w:rStyle w:val="Teksttreci"/>
          <w:rFonts w:asciiTheme="minorHAnsi" w:hAnsiTheme="minorHAnsi"/>
          <w:color w:val="000000"/>
          <w:sz w:val="24"/>
          <w:szCs w:val="24"/>
        </w:rPr>
        <w:t>połecznych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55C14906" w14:textId="77777777" w:rsidR="006A736D" w:rsidRPr="00F23F3B" w:rsidRDefault="006A736D" w:rsidP="007A1FD6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83"/>
        </w:tabs>
        <w:suppressAutoHyphens/>
        <w:spacing w:line="25" w:lineRule="atLeast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Oferent winien wpłacić wadium odpowiednio wcześniej, aby kwota mogła być zaksięgowana do dnia wymaganego przez Organizatora.</w:t>
      </w:r>
    </w:p>
    <w:p w14:paraId="731B404C" w14:textId="77777777" w:rsidR="006A736D" w:rsidRPr="00F23F3B" w:rsidRDefault="006A736D" w:rsidP="007A1FD6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602"/>
        </w:tabs>
        <w:suppressAutoHyphens/>
        <w:spacing w:line="25" w:lineRule="atLeast"/>
        <w:ind w:left="580" w:hanging="28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Potwierdzeniem wpłaty wadium będzie kopia przelewu (wpłaty) załączona do oferty.</w:t>
      </w:r>
    </w:p>
    <w:p w14:paraId="777E8AA2" w14:textId="77777777" w:rsidR="006A736D" w:rsidRPr="00F23F3B" w:rsidRDefault="006A736D" w:rsidP="007A1FD6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83"/>
        </w:tabs>
        <w:suppressAutoHyphens/>
        <w:spacing w:line="25" w:lineRule="atLeast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Wadium złożone przez Oferentów, których oferty nie zostaną wybrane lub zostaną odrzucone, zostanie zwrócone w terminie 7 dni</w:t>
      </w:r>
      <w:r w:rsidR="00A2428E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, odpowiednio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od dnia dokonania wyboru lub odrzucenia oferty.</w:t>
      </w:r>
    </w:p>
    <w:p w14:paraId="4C995FC3" w14:textId="77777777" w:rsidR="006A736D" w:rsidRPr="00F23F3B" w:rsidRDefault="006A736D" w:rsidP="007A1FD6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74"/>
        </w:tabs>
        <w:suppressAutoHyphens/>
        <w:spacing w:line="25" w:lineRule="atLeast"/>
        <w:ind w:left="580" w:hanging="28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Wadium złożone przez Oferenta nabywającego pojazd zostanie zaliczone na poczet ceny.</w:t>
      </w:r>
    </w:p>
    <w:p w14:paraId="32FB9FDF" w14:textId="77777777" w:rsidR="006A736D" w:rsidRPr="00F23F3B" w:rsidRDefault="006A736D" w:rsidP="007A1FD6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74"/>
        </w:tabs>
        <w:suppressAutoHyphens/>
        <w:spacing w:line="25" w:lineRule="atLeast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Wadium przepada na rzecz Organizatora gdy oferent, którego oferta została wybrana uchyli się od zawarcia umowy sprzedaży.</w:t>
      </w:r>
    </w:p>
    <w:p w14:paraId="7A30F44B" w14:textId="77777777" w:rsidR="006A736D" w:rsidRPr="00F23F3B" w:rsidRDefault="006A736D" w:rsidP="007A1FD6">
      <w:pPr>
        <w:pStyle w:val="Nagwek21"/>
        <w:widowControl/>
        <w:numPr>
          <w:ilvl w:val="0"/>
          <w:numId w:val="3"/>
        </w:numPr>
        <w:shd w:val="clear" w:color="auto" w:fill="auto"/>
        <w:tabs>
          <w:tab w:val="left" w:pos="303"/>
        </w:tabs>
        <w:suppressAutoHyphens/>
        <w:spacing w:before="0" w:after="240" w:line="25" w:lineRule="atLeast"/>
        <w:ind w:left="20" w:firstLine="0"/>
        <w:jc w:val="left"/>
        <w:rPr>
          <w:rStyle w:val="Nagwek2"/>
          <w:rFonts w:asciiTheme="minorHAnsi" w:hAnsiTheme="minorHAnsi"/>
          <w:b/>
          <w:bCs/>
          <w:sz w:val="24"/>
          <w:szCs w:val="24"/>
        </w:rPr>
      </w:pPr>
      <w:bookmarkStart w:id="7" w:name="bookmark7"/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Cena wywoławcza</w:t>
      </w:r>
      <w:r w:rsidR="008A6FF4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 samochodów</w:t>
      </w:r>
      <w:r w:rsidR="0004050B"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: </w:t>
      </w:r>
      <w:bookmarkEnd w:id="7"/>
    </w:p>
    <w:p w14:paraId="4318C99F" w14:textId="787682A7" w:rsidR="0004050B" w:rsidRPr="008A6FF4" w:rsidRDefault="008A6FF4" w:rsidP="007A1FD6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78"/>
        </w:tabs>
        <w:suppressAutoHyphens/>
        <w:spacing w:line="25" w:lineRule="atLeast"/>
        <w:ind w:left="580" w:right="20" w:hanging="28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bookmarkStart w:id="8" w:name="bookmark8"/>
      <w:r w:rsidRPr="008A6FF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nr rejestracyjny </w:t>
      </w:r>
      <w:r w:rsidR="003A723F" w:rsidRPr="003A723F">
        <w:rPr>
          <w:rFonts w:ascii="Calibri" w:hAnsi="Calibri"/>
          <w:b/>
          <w:bCs/>
          <w:sz w:val="24"/>
          <w:szCs w:val="24"/>
        </w:rPr>
        <w:t xml:space="preserve">WX </w:t>
      </w:r>
      <w:r w:rsidR="00DE0483">
        <w:rPr>
          <w:rFonts w:ascii="Calibri" w:hAnsi="Calibri"/>
          <w:b/>
          <w:bCs/>
          <w:sz w:val="24"/>
          <w:szCs w:val="24"/>
        </w:rPr>
        <w:t>72544</w:t>
      </w:r>
      <w:r w:rsidRPr="008A6FF4">
        <w:rPr>
          <w:rStyle w:val="Teksttreci"/>
          <w:rFonts w:asciiTheme="minorHAnsi" w:hAnsiTheme="minorHAnsi"/>
          <w:color w:val="000000"/>
          <w:sz w:val="24"/>
          <w:szCs w:val="24"/>
        </w:rPr>
        <w:tab/>
      </w:r>
      <w:r w:rsidRPr="008A6FF4">
        <w:rPr>
          <w:rStyle w:val="Teksttreci"/>
          <w:rFonts w:asciiTheme="minorHAnsi" w:hAnsiTheme="minorHAnsi"/>
          <w:color w:val="000000"/>
          <w:sz w:val="24"/>
          <w:szCs w:val="24"/>
        </w:rPr>
        <w:tab/>
      </w:r>
      <w:r w:rsidR="00677A94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>17 600,00</w:t>
      </w:r>
      <w:r w:rsidR="0004050B" w:rsidRPr="008A6FF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DE0483" w:rsidRPr="00DE0483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 xml:space="preserve">zł </w:t>
      </w:r>
      <w:r w:rsidR="0004050B" w:rsidRPr="008A6FF4">
        <w:rPr>
          <w:rStyle w:val="Teksttreci"/>
          <w:rFonts w:asciiTheme="minorHAnsi" w:hAnsiTheme="minorHAnsi"/>
          <w:color w:val="000000"/>
          <w:sz w:val="24"/>
          <w:szCs w:val="24"/>
        </w:rPr>
        <w:t>(brutto)</w:t>
      </w:r>
      <w:r w:rsidR="000D6CA4">
        <w:rPr>
          <w:rStyle w:val="Teksttreci"/>
          <w:rFonts w:asciiTheme="minorHAnsi" w:hAnsiTheme="minorHAnsi"/>
          <w:color w:val="000000"/>
          <w:sz w:val="24"/>
          <w:szCs w:val="24"/>
        </w:rPr>
        <w:tab/>
      </w:r>
      <w:r w:rsidR="00677A94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>14 308,94</w:t>
      </w:r>
      <w:r w:rsidR="000D6CA4" w:rsidRPr="005C2016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 xml:space="preserve"> zł</w:t>
      </w:r>
      <w:r w:rsidR="000D6CA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(netto)</w:t>
      </w:r>
    </w:p>
    <w:p w14:paraId="5B27CDCE" w14:textId="77777777" w:rsidR="006A736D" w:rsidRPr="00F23F3B" w:rsidRDefault="006A736D" w:rsidP="007A1FD6">
      <w:pPr>
        <w:pStyle w:val="Nagwek21"/>
        <w:widowControl/>
        <w:numPr>
          <w:ilvl w:val="0"/>
          <w:numId w:val="3"/>
        </w:numPr>
        <w:shd w:val="clear" w:color="auto" w:fill="auto"/>
        <w:tabs>
          <w:tab w:val="left" w:pos="298"/>
        </w:tabs>
        <w:suppressAutoHyphens/>
        <w:spacing w:before="0" w:after="240" w:line="25" w:lineRule="atLeast"/>
        <w:ind w:left="20" w:firstLine="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Wymagania, jakim powinna odpowiadać oferta.</w:t>
      </w:r>
      <w:bookmarkEnd w:id="8"/>
    </w:p>
    <w:p w14:paraId="210F4442" w14:textId="77777777" w:rsidR="006A736D" w:rsidRPr="00590367" w:rsidRDefault="000D6CA4" w:rsidP="007A1FD6">
      <w:pPr>
        <w:pStyle w:val="Teksttreci0"/>
        <w:widowControl/>
        <w:shd w:val="clear" w:color="auto" w:fill="auto"/>
        <w:suppressAutoHyphens/>
        <w:spacing w:line="25" w:lineRule="atLeast"/>
        <w:ind w:left="284" w:firstLine="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O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ferta pisemna</w:t>
      </w:r>
      <w:r w:rsidR="00590367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sporządzona czytelnie w języku polskim powinna zawierać:</w:t>
      </w:r>
    </w:p>
    <w:p w14:paraId="61BA6B72" w14:textId="77777777" w:rsidR="006A736D" w:rsidRPr="00F23F3B" w:rsidRDefault="000D6CA4" w:rsidP="007A1FD6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578"/>
        </w:tabs>
        <w:suppressAutoHyphens/>
        <w:spacing w:line="25" w:lineRule="atLeast"/>
        <w:ind w:left="580" w:hanging="280"/>
        <w:jc w:val="left"/>
        <w:rPr>
          <w:rFonts w:asciiTheme="minorHAnsi" w:hAnsiTheme="minorHAnsi"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w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ypełniony i podpisany formularz ofertowy stanowiący załącznik nr </w:t>
      </w:r>
      <w:r w:rsidR="00590367">
        <w:rPr>
          <w:rStyle w:val="Teksttreci"/>
          <w:rFonts w:asciiTheme="minorHAnsi" w:hAnsiTheme="minorHAnsi"/>
          <w:color w:val="000000"/>
          <w:sz w:val="24"/>
          <w:szCs w:val="24"/>
        </w:rPr>
        <w:t>2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do niniejszego regulaminu,</w:t>
      </w:r>
    </w:p>
    <w:p w14:paraId="47B8DB97" w14:textId="77777777" w:rsidR="006A736D" w:rsidRPr="00F23F3B" w:rsidRDefault="000D6CA4" w:rsidP="007A1FD6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588"/>
        </w:tabs>
        <w:suppressAutoHyphens/>
        <w:spacing w:line="25" w:lineRule="atLeast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p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ełnomocnictwo (oryginał lub kopia potwierdzona notarialnie) w przypadku reprezentowania oferenta przez pełnomocnika,</w:t>
      </w:r>
    </w:p>
    <w:p w14:paraId="19CD0E45" w14:textId="77777777" w:rsidR="006A736D" w:rsidRPr="00F23F3B" w:rsidRDefault="000D6CA4" w:rsidP="007A1FD6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593"/>
        </w:tabs>
        <w:suppressAutoHyphens/>
        <w:spacing w:line="25" w:lineRule="atLeast"/>
        <w:ind w:left="580" w:hanging="280"/>
        <w:jc w:val="left"/>
        <w:rPr>
          <w:rFonts w:asciiTheme="minorHAnsi" w:hAnsiTheme="minorHAnsi"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d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owód wpłaty wadium,</w:t>
      </w:r>
    </w:p>
    <w:p w14:paraId="6AA91B72" w14:textId="77777777" w:rsidR="0004050B" w:rsidRPr="000D6CA4" w:rsidRDefault="000D6CA4" w:rsidP="007A1FD6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574"/>
        </w:tabs>
        <w:suppressAutoHyphens/>
        <w:spacing w:line="25" w:lineRule="atLeast"/>
        <w:ind w:left="580" w:right="20" w:hanging="280"/>
        <w:jc w:val="left"/>
        <w:rPr>
          <w:rStyle w:val="Teksttreci"/>
          <w:rFonts w:asciiTheme="minorHAnsi" w:hAnsiTheme="minorHAnsi"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e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wentualne poprawki w ofercie muszą być naniesione czytelnie i winny być opatrzone podpisem osoby składającej ofertę.</w:t>
      </w:r>
    </w:p>
    <w:p w14:paraId="748ECEF6" w14:textId="77777777" w:rsidR="006A736D" w:rsidRPr="00F23F3B" w:rsidRDefault="006A736D" w:rsidP="007A1FD6">
      <w:pPr>
        <w:pStyle w:val="Nagwek21"/>
        <w:widowControl/>
        <w:numPr>
          <w:ilvl w:val="1"/>
          <w:numId w:val="4"/>
        </w:numPr>
        <w:shd w:val="clear" w:color="auto" w:fill="auto"/>
        <w:tabs>
          <w:tab w:val="left" w:pos="298"/>
        </w:tabs>
        <w:suppressAutoHyphens/>
        <w:spacing w:before="0" w:after="240" w:line="25" w:lineRule="atLeast"/>
        <w:ind w:left="20" w:firstLine="0"/>
        <w:jc w:val="left"/>
        <w:rPr>
          <w:rFonts w:asciiTheme="minorHAnsi" w:hAnsiTheme="minorHAnsi"/>
          <w:sz w:val="24"/>
          <w:szCs w:val="24"/>
        </w:rPr>
      </w:pPr>
      <w:bookmarkStart w:id="9" w:name="bookmark9"/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Termin, miejsce i tryb złożenia oferty.</w:t>
      </w:r>
      <w:bookmarkEnd w:id="9"/>
    </w:p>
    <w:p w14:paraId="25A69873" w14:textId="77777777" w:rsidR="006A736D" w:rsidRPr="00E962EF" w:rsidRDefault="006A736D" w:rsidP="007A1FD6">
      <w:pPr>
        <w:pStyle w:val="Teksttreci0"/>
        <w:widowControl/>
        <w:numPr>
          <w:ilvl w:val="2"/>
          <w:numId w:val="4"/>
        </w:numPr>
        <w:shd w:val="clear" w:color="auto" w:fill="auto"/>
        <w:tabs>
          <w:tab w:val="left" w:pos="593"/>
        </w:tabs>
        <w:suppressAutoHyphens/>
        <w:spacing w:line="25" w:lineRule="atLeast"/>
        <w:ind w:left="580" w:right="20" w:hanging="280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Do odbycia przetargu wystarcza złożenie jednej oferty spełniającej wszystkie wymagania wynikające z niniejszego regulaminu.</w:t>
      </w:r>
    </w:p>
    <w:p w14:paraId="0333289B" w14:textId="77777777" w:rsidR="00CD1BD8" w:rsidRPr="00931494" w:rsidRDefault="00E962EF" w:rsidP="007A1FD6">
      <w:pPr>
        <w:pStyle w:val="Teksttreci0"/>
        <w:widowControl/>
        <w:numPr>
          <w:ilvl w:val="2"/>
          <w:numId w:val="4"/>
        </w:numPr>
        <w:shd w:val="clear" w:color="auto" w:fill="auto"/>
        <w:tabs>
          <w:tab w:val="left" w:pos="593"/>
        </w:tabs>
        <w:suppressAutoHyphens/>
        <w:spacing w:line="25" w:lineRule="atLeast"/>
        <w:ind w:left="580" w:right="20" w:hanging="280"/>
        <w:jc w:val="left"/>
        <w:rPr>
          <w:rStyle w:val="Teksttreci"/>
          <w:rFonts w:asciiTheme="minorHAnsi" w:hAnsiTheme="minorHAnsi"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Ofertę mogą złożyć osoby i podmioty posiadające zdolność do czynności pr</w:t>
      </w:r>
      <w:r w:rsidR="00CD1BD8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awnych, pod warunkiem wpłaty pełnej kwoty wadium. </w:t>
      </w:r>
    </w:p>
    <w:p w14:paraId="5CA977F5" w14:textId="77777777" w:rsidR="00931494" w:rsidRPr="00931494" w:rsidRDefault="00931494" w:rsidP="007A1FD6">
      <w:pPr>
        <w:pStyle w:val="Teksttreci0"/>
        <w:widowControl/>
        <w:numPr>
          <w:ilvl w:val="2"/>
          <w:numId w:val="4"/>
        </w:numPr>
        <w:shd w:val="clear" w:color="auto" w:fill="auto"/>
        <w:tabs>
          <w:tab w:val="left" w:pos="593"/>
        </w:tabs>
        <w:suppressAutoHyphens/>
        <w:spacing w:line="25" w:lineRule="atLeast"/>
        <w:ind w:left="579" w:right="23" w:hanging="278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931494">
        <w:rPr>
          <w:rStyle w:val="Teksttreci"/>
          <w:rFonts w:asciiTheme="minorHAnsi" w:hAnsiTheme="minorHAnsi"/>
          <w:color w:val="000000"/>
          <w:sz w:val="24"/>
          <w:szCs w:val="24"/>
        </w:rPr>
        <w:t>W przetargu nie mogą uczestniczyć osoby wskazane w § 9 ust. 2 Rozporządzenia Rady Ministrów z dnia 21 października 2019 r. w sprawie szczegółowego sposobu gospodarowania składnikami rzeczowymi majątku ruchomego Skarbu Państwa oraz członkowie Komisji przetargowej powołanej do przeprowadzenia przetargu dotyczącego sprzedaży samochodów służbowych stanowiących własność Zakładu Ubezpieczeń Społecznych II Oddział w Warszawie.</w:t>
      </w:r>
    </w:p>
    <w:p w14:paraId="6C6BCDF1" w14:textId="327DD3DF" w:rsidR="00257D30" w:rsidRPr="00931494" w:rsidRDefault="00714537" w:rsidP="007A1FD6">
      <w:pPr>
        <w:pStyle w:val="Teksttreci0"/>
        <w:widowControl/>
        <w:numPr>
          <w:ilvl w:val="2"/>
          <w:numId w:val="4"/>
        </w:numPr>
        <w:shd w:val="clear" w:color="auto" w:fill="auto"/>
        <w:tabs>
          <w:tab w:val="left" w:pos="578"/>
        </w:tabs>
        <w:suppressAutoHyphens/>
        <w:spacing w:line="25" w:lineRule="atLeast"/>
        <w:ind w:left="580" w:right="20" w:hanging="28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93149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Ofertę należy złożyć do dnia </w:t>
      </w:r>
      <w:r w:rsidR="000A7FA5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>12.04.2023</w:t>
      </w:r>
      <w:r w:rsidRPr="004B53CF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FF27C8">
        <w:rPr>
          <w:rStyle w:val="Teksttreci"/>
          <w:rFonts w:asciiTheme="minorHAnsi" w:hAnsiTheme="minorHAnsi"/>
          <w:color w:val="000000"/>
          <w:sz w:val="24"/>
          <w:szCs w:val="24"/>
        </w:rPr>
        <w:t>r.</w:t>
      </w:r>
      <w:r w:rsidRPr="0093149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do godz.</w:t>
      </w:r>
      <w:r w:rsidR="00B22E5D" w:rsidRPr="0093149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0A7FA5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>13:00</w:t>
      </w:r>
      <w:r w:rsidR="00B22E5D" w:rsidRPr="0093149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. </w:t>
      </w:r>
      <w:r w:rsidRPr="00931494">
        <w:rPr>
          <w:rStyle w:val="Teksttreci"/>
          <w:rFonts w:asciiTheme="minorHAnsi" w:hAnsiTheme="minorHAnsi"/>
          <w:color w:val="000000"/>
          <w:sz w:val="24"/>
          <w:szCs w:val="24"/>
        </w:rPr>
        <w:t>Zamawiający dopuszcza oferty złożone</w:t>
      </w:r>
      <w:r w:rsidR="00257D30" w:rsidRPr="00931494">
        <w:rPr>
          <w:rStyle w:val="Teksttreci"/>
          <w:rFonts w:asciiTheme="minorHAnsi" w:hAnsiTheme="minorHAnsi"/>
          <w:color w:val="000000"/>
          <w:sz w:val="24"/>
          <w:szCs w:val="24"/>
        </w:rPr>
        <w:t>:</w:t>
      </w:r>
    </w:p>
    <w:p w14:paraId="7EC88285" w14:textId="35412512" w:rsidR="003319BA" w:rsidRDefault="00714537" w:rsidP="007A1FD6">
      <w:pPr>
        <w:pStyle w:val="Teksttreci0"/>
        <w:widowControl/>
        <w:numPr>
          <w:ilvl w:val="0"/>
          <w:numId w:val="9"/>
        </w:numPr>
        <w:tabs>
          <w:tab w:val="left" w:pos="578"/>
        </w:tabs>
        <w:suppressAutoHyphens/>
        <w:spacing w:line="25" w:lineRule="atLeast"/>
        <w:ind w:right="20"/>
        <w:jc w:val="left"/>
        <w:rPr>
          <w:rFonts w:asciiTheme="minorHAnsi" w:hAnsiTheme="minorHAnsi"/>
          <w:sz w:val="24"/>
          <w:szCs w:val="24"/>
        </w:rPr>
      </w:pPr>
      <w:r w:rsidRPr="00F23F3B">
        <w:rPr>
          <w:rFonts w:asciiTheme="minorHAnsi" w:hAnsiTheme="minorHAnsi"/>
          <w:sz w:val="24"/>
          <w:szCs w:val="24"/>
        </w:rPr>
        <w:lastRenderedPageBreak/>
        <w:t xml:space="preserve">za pośrednictwem poczty elektronicznej na adresy e-mail: </w:t>
      </w:r>
      <w:hyperlink r:id="rId9" w:history="1">
        <w:r w:rsidR="00A743F1" w:rsidRPr="002954BC">
          <w:rPr>
            <w:rStyle w:val="Hipercze"/>
            <w:rFonts w:asciiTheme="minorHAnsi" w:hAnsiTheme="minorHAnsi" w:cs="Arial"/>
            <w:sz w:val="24"/>
            <w:szCs w:val="24"/>
          </w:rPr>
          <w:t>michal.ostrowski@zus.pl</w:t>
        </w:r>
      </w:hyperlink>
      <w:r w:rsidR="00B757B9">
        <w:rPr>
          <w:rStyle w:val="Hipercze"/>
          <w:rFonts w:asciiTheme="minorHAnsi" w:hAnsiTheme="minorHAnsi" w:cs="Arial"/>
          <w:sz w:val="24"/>
          <w:szCs w:val="24"/>
        </w:rPr>
        <w:t xml:space="preserve">; </w:t>
      </w:r>
      <w:r w:rsidR="00FF27C8">
        <w:rPr>
          <w:rStyle w:val="Hipercze"/>
          <w:rFonts w:asciiTheme="minorHAnsi" w:hAnsiTheme="minorHAnsi" w:cs="Arial"/>
          <w:sz w:val="24"/>
          <w:szCs w:val="24"/>
        </w:rPr>
        <w:t xml:space="preserve"> </w:t>
      </w:r>
      <w:r w:rsidR="00B757B9">
        <w:rPr>
          <w:rStyle w:val="Hipercze"/>
          <w:rFonts w:asciiTheme="minorHAnsi" w:hAnsiTheme="minorHAnsi" w:cs="Arial"/>
          <w:sz w:val="24"/>
          <w:szCs w:val="24"/>
        </w:rPr>
        <w:t>janusz.kaputa@zus.pl</w:t>
      </w:r>
      <w:r w:rsidRPr="00F23F3B">
        <w:rPr>
          <w:rFonts w:asciiTheme="minorHAnsi" w:hAnsiTheme="minorHAnsi"/>
          <w:sz w:val="24"/>
          <w:szCs w:val="24"/>
        </w:rPr>
        <w:t xml:space="preserve"> oraz </w:t>
      </w:r>
      <w:hyperlink r:id="rId10" w:history="1">
        <w:r w:rsidR="00257D30" w:rsidRPr="00F23F3B">
          <w:rPr>
            <w:rStyle w:val="Hipercze"/>
            <w:rFonts w:asciiTheme="minorHAnsi" w:hAnsiTheme="minorHAnsi" w:cs="Arial"/>
            <w:sz w:val="24"/>
            <w:szCs w:val="24"/>
          </w:rPr>
          <w:t>wojciech.halkiewicz@zus.pl</w:t>
        </w:r>
      </w:hyperlink>
      <w:r w:rsidR="00257D30" w:rsidRPr="00F23F3B">
        <w:rPr>
          <w:rFonts w:asciiTheme="minorHAnsi" w:hAnsiTheme="minorHAnsi"/>
          <w:sz w:val="24"/>
          <w:szCs w:val="24"/>
        </w:rPr>
        <w:t xml:space="preserve"> </w:t>
      </w:r>
      <w:r w:rsidRPr="00F23F3B">
        <w:rPr>
          <w:rFonts w:asciiTheme="minorHAnsi" w:hAnsiTheme="minorHAnsi"/>
          <w:sz w:val="24"/>
          <w:szCs w:val="24"/>
        </w:rPr>
        <w:t xml:space="preserve">(łącznie). Wiadomość należy zatytułować: </w:t>
      </w:r>
      <w:r w:rsidRPr="00E962EF">
        <w:rPr>
          <w:rFonts w:asciiTheme="minorHAnsi" w:hAnsiTheme="minorHAnsi"/>
          <w:b/>
          <w:sz w:val="24"/>
          <w:szCs w:val="24"/>
        </w:rPr>
        <w:t>„</w:t>
      </w:r>
      <w:r w:rsidR="000D6CA4" w:rsidRPr="00E962EF">
        <w:rPr>
          <w:rFonts w:asciiTheme="minorHAnsi" w:hAnsiTheme="minorHAnsi"/>
          <w:b/>
          <w:sz w:val="24"/>
          <w:szCs w:val="24"/>
        </w:rPr>
        <w:t>O</w:t>
      </w:r>
      <w:r w:rsidRPr="00E962EF">
        <w:rPr>
          <w:rFonts w:asciiTheme="minorHAnsi" w:hAnsiTheme="minorHAnsi"/>
          <w:b/>
          <w:sz w:val="24"/>
          <w:szCs w:val="24"/>
        </w:rPr>
        <w:t xml:space="preserve">ferta przetargowa na zakup samochodu osobowego </w:t>
      </w:r>
      <w:r w:rsidR="003319BA" w:rsidRPr="003319BA">
        <w:rPr>
          <w:rFonts w:asciiTheme="minorHAnsi" w:hAnsiTheme="minorHAnsi"/>
          <w:b/>
          <w:i/>
          <w:sz w:val="24"/>
          <w:szCs w:val="24"/>
        </w:rPr>
        <w:t>(marka i model)</w:t>
      </w:r>
      <w:r w:rsidR="00B22E5D" w:rsidRPr="00E962EF">
        <w:rPr>
          <w:rFonts w:asciiTheme="minorHAnsi" w:hAnsiTheme="minorHAnsi"/>
          <w:b/>
          <w:sz w:val="24"/>
          <w:szCs w:val="24"/>
        </w:rPr>
        <w:t xml:space="preserve"> </w:t>
      </w:r>
      <w:r w:rsidRPr="00E962EF">
        <w:rPr>
          <w:rFonts w:asciiTheme="minorHAnsi" w:hAnsiTheme="minorHAnsi"/>
          <w:b/>
          <w:sz w:val="24"/>
          <w:szCs w:val="24"/>
        </w:rPr>
        <w:t xml:space="preserve"> </w:t>
      </w:r>
      <w:r w:rsidR="00B22E5D" w:rsidRPr="00E962EF">
        <w:rPr>
          <w:rFonts w:asciiTheme="minorHAnsi" w:hAnsiTheme="minorHAnsi"/>
          <w:b/>
          <w:sz w:val="24"/>
          <w:szCs w:val="24"/>
        </w:rPr>
        <w:t>nr rejestracyjny</w:t>
      </w:r>
      <w:r w:rsidR="00B22E5D" w:rsidRPr="003319BA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3319BA" w:rsidRPr="003319BA">
        <w:rPr>
          <w:rFonts w:asciiTheme="minorHAnsi" w:hAnsiTheme="minorHAnsi"/>
          <w:b/>
          <w:i/>
          <w:sz w:val="24"/>
          <w:szCs w:val="24"/>
        </w:rPr>
        <w:t>(należy uzupełnić)</w:t>
      </w:r>
      <w:r w:rsidRPr="00E962EF">
        <w:rPr>
          <w:rFonts w:asciiTheme="minorHAnsi" w:hAnsiTheme="minorHAnsi"/>
          <w:b/>
          <w:sz w:val="24"/>
          <w:szCs w:val="24"/>
        </w:rPr>
        <w:t>”</w:t>
      </w:r>
      <w:r w:rsidRPr="00F23F3B">
        <w:rPr>
          <w:rFonts w:asciiTheme="minorHAnsi" w:hAnsiTheme="minorHAnsi"/>
          <w:sz w:val="24"/>
          <w:szCs w:val="24"/>
        </w:rPr>
        <w:t xml:space="preserve">. </w:t>
      </w:r>
    </w:p>
    <w:p w14:paraId="6D441EC7" w14:textId="77777777" w:rsidR="00714537" w:rsidRPr="00F23F3B" w:rsidRDefault="00714537" w:rsidP="007A1FD6">
      <w:pPr>
        <w:pStyle w:val="Teksttreci0"/>
        <w:widowControl/>
        <w:tabs>
          <w:tab w:val="left" w:pos="578"/>
        </w:tabs>
        <w:suppressAutoHyphens/>
        <w:spacing w:line="25" w:lineRule="atLeast"/>
        <w:ind w:left="1343" w:right="20" w:firstLine="0"/>
        <w:jc w:val="left"/>
        <w:rPr>
          <w:rFonts w:asciiTheme="minorHAnsi" w:hAnsiTheme="minorHAnsi"/>
          <w:sz w:val="24"/>
          <w:szCs w:val="24"/>
        </w:rPr>
      </w:pPr>
      <w:r w:rsidRPr="00F23F3B">
        <w:rPr>
          <w:rFonts w:asciiTheme="minorHAnsi" w:hAnsiTheme="minorHAnsi"/>
          <w:sz w:val="24"/>
          <w:szCs w:val="24"/>
        </w:rPr>
        <w:t>UWAGA! Wielkość przesłanego pliku nie może</w:t>
      </w:r>
      <w:r w:rsidR="00257D30" w:rsidRPr="00F23F3B">
        <w:rPr>
          <w:rFonts w:asciiTheme="minorHAnsi" w:hAnsiTheme="minorHAnsi"/>
          <w:sz w:val="24"/>
          <w:szCs w:val="24"/>
        </w:rPr>
        <w:t xml:space="preserve"> przekraczać 10 megabajtów (MB),</w:t>
      </w:r>
    </w:p>
    <w:p w14:paraId="695D98E0" w14:textId="77777777" w:rsidR="00257D30" w:rsidRPr="00382716" w:rsidRDefault="00257D30" w:rsidP="007A1FD6">
      <w:pPr>
        <w:pStyle w:val="Teksttreci0"/>
        <w:widowControl/>
        <w:numPr>
          <w:ilvl w:val="0"/>
          <w:numId w:val="9"/>
        </w:numPr>
        <w:tabs>
          <w:tab w:val="left" w:pos="578"/>
        </w:tabs>
        <w:suppressAutoHyphens/>
        <w:spacing w:line="25" w:lineRule="atLeast"/>
        <w:ind w:left="1338" w:right="23" w:hanging="357"/>
        <w:jc w:val="left"/>
        <w:rPr>
          <w:rFonts w:asciiTheme="minorHAnsi" w:hAnsiTheme="minorHAnsi"/>
          <w:sz w:val="24"/>
          <w:szCs w:val="24"/>
        </w:rPr>
      </w:pPr>
      <w:r w:rsidRPr="00382716">
        <w:rPr>
          <w:rFonts w:asciiTheme="minorHAnsi" w:hAnsiTheme="minorHAnsi"/>
          <w:sz w:val="24"/>
          <w:szCs w:val="24"/>
        </w:rPr>
        <w:t>do kancelarii II Oddziału ZUS w Warszawie przy u</w:t>
      </w:r>
      <w:r w:rsidR="00A27D81">
        <w:rPr>
          <w:rFonts w:asciiTheme="minorHAnsi" w:hAnsiTheme="minorHAnsi"/>
          <w:sz w:val="24"/>
          <w:szCs w:val="24"/>
        </w:rPr>
        <w:t>l. Podskarbińskiej 25 w </w:t>
      </w:r>
      <w:r w:rsidRPr="00382716">
        <w:rPr>
          <w:rFonts w:asciiTheme="minorHAnsi" w:hAnsiTheme="minorHAnsi"/>
          <w:sz w:val="24"/>
          <w:szCs w:val="24"/>
        </w:rPr>
        <w:t>Warszawie</w:t>
      </w:r>
      <w:r w:rsidR="00C51DB1" w:rsidRPr="00382716">
        <w:rPr>
          <w:rFonts w:asciiTheme="minorHAnsi" w:hAnsiTheme="minorHAnsi"/>
          <w:sz w:val="24"/>
          <w:szCs w:val="24"/>
        </w:rPr>
        <w:t>, pok. 18</w:t>
      </w:r>
      <w:r w:rsidRPr="00382716">
        <w:rPr>
          <w:rFonts w:asciiTheme="minorHAnsi" w:hAnsiTheme="minorHAnsi"/>
          <w:sz w:val="24"/>
          <w:szCs w:val="24"/>
        </w:rPr>
        <w:t xml:space="preserve">. </w:t>
      </w:r>
      <w:r w:rsidR="000D6CA4" w:rsidRPr="00382716">
        <w:rPr>
          <w:rFonts w:asciiTheme="minorHAnsi" w:hAnsiTheme="minorHAnsi"/>
          <w:sz w:val="24"/>
          <w:szCs w:val="24"/>
        </w:rPr>
        <w:t xml:space="preserve"> </w:t>
      </w:r>
      <w:r w:rsidR="00FF02E4">
        <w:rPr>
          <w:rFonts w:asciiTheme="minorHAnsi" w:hAnsiTheme="minorHAnsi"/>
          <w:sz w:val="24"/>
          <w:szCs w:val="24"/>
        </w:rPr>
        <w:t xml:space="preserve">Kopertę należy zatytułować </w:t>
      </w:r>
      <w:r w:rsidR="00FF02E4" w:rsidRPr="00FF02E4">
        <w:rPr>
          <w:rFonts w:ascii="Calibri" w:hAnsi="Calibri"/>
          <w:b/>
          <w:sz w:val="24"/>
          <w:szCs w:val="24"/>
        </w:rPr>
        <w:t xml:space="preserve">„Oferta przetargowa na zakup samochodu osobowego </w:t>
      </w:r>
      <w:r w:rsidR="00FF02E4" w:rsidRPr="00FF02E4">
        <w:rPr>
          <w:rFonts w:ascii="Calibri" w:hAnsi="Calibri"/>
          <w:b/>
          <w:i/>
          <w:sz w:val="24"/>
          <w:szCs w:val="24"/>
        </w:rPr>
        <w:t>(marka i model)</w:t>
      </w:r>
      <w:r w:rsidR="00FF02E4" w:rsidRPr="00FF02E4">
        <w:rPr>
          <w:rFonts w:ascii="Calibri" w:hAnsi="Calibri"/>
          <w:b/>
          <w:sz w:val="24"/>
          <w:szCs w:val="24"/>
        </w:rPr>
        <w:t xml:space="preserve">  nr rejestracyjny</w:t>
      </w:r>
      <w:r w:rsidR="00FF02E4" w:rsidRPr="00FF02E4">
        <w:rPr>
          <w:rFonts w:ascii="Calibri" w:hAnsi="Calibri"/>
          <w:b/>
          <w:i/>
          <w:sz w:val="24"/>
          <w:szCs w:val="24"/>
        </w:rPr>
        <w:t xml:space="preserve"> (należy uzupełnić)</w:t>
      </w:r>
      <w:r w:rsidR="00FF02E4" w:rsidRPr="00FF02E4">
        <w:rPr>
          <w:rFonts w:ascii="Calibri" w:hAnsi="Calibri"/>
          <w:b/>
          <w:sz w:val="24"/>
          <w:szCs w:val="24"/>
        </w:rPr>
        <w:t>”</w:t>
      </w:r>
      <w:r w:rsidR="00FF02E4" w:rsidRPr="00FF02E4">
        <w:rPr>
          <w:rFonts w:ascii="Calibri" w:hAnsi="Calibri"/>
          <w:sz w:val="24"/>
          <w:szCs w:val="24"/>
        </w:rPr>
        <w:t>.</w:t>
      </w:r>
    </w:p>
    <w:p w14:paraId="46BEA875" w14:textId="77777777" w:rsidR="00382716" w:rsidRDefault="00B22E5D" w:rsidP="007A1FD6">
      <w:pPr>
        <w:pStyle w:val="Akapitzlist"/>
        <w:widowControl/>
        <w:numPr>
          <w:ilvl w:val="2"/>
          <w:numId w:val="4"/>
        </w:numPr>
        <w:suppressAutoHyphens/>
        <w:spacing w:after="240" w:line="25" w:lineRule="atLeast"/>
        <w:ind w:left="567" w:hanging="283"/>
        <w:rPr>
          <w:rFonts w:asciiTheme="minorHAnsi" w:hAnsiTheme="minorHAnsi" w:cs="Arial"/>
          <w:color w:val="auto"/>
        </w:rPr>
      </w:pPr>
      <w:r w:rsidRPr="00F23F3B">
        <w:rPr>
          <w:rFonts w:asciiTheme="minorHAnsi" w:hAnsiTheme="minorHAnsi" w:cs="Arial"/>
          <w:color w:val="auto"/>
        </w:rPr>
        <w:t xml:space="preserve">Ofertę złożoną w formie elektronicznej należy zaszyfrować hasłem składającym się </w:t>
      </w:r>
      <w:r w:rsidR="00BE4DE0">
        <w:rPr>
          <w:rFonts w:asciiTheme="minorHAnsi" w:hAnsiTheme="minorHAnsi" w:cs="Arial"/>
          <w:color w:val="auto"/>
        </w:rPr>
        <w:t xml:space="preserve">z </w:t>
      </w:r>
      <w:r w:rsidRPr="00F23F3B">
        <w:rPr>
          <w:rFonts w:asciiTheme="minorHAnsi" w:hAnsiTheme="minorHAnsi" w:cs="Arial"/>
          <w:color w:val="auto"/>
        </w:rPr>
        <w:t xml:space="preserve">co najmniej </w:t>
      </w:r>
      <w:r w:rsidR="00BE4DE0">
        <w:rPr>
          <w:rFonts w:asciiTheme="minorHAnsi" w:hAnsiTheme="minorHAnsi" w:cs="Arial"/>
          <w:color w:val="auto"/>
        </w:rPr>
        <w:t>8 </w:t>
      </w:r>
      <w:r w:rsidRPr="00F23F3B">
        <w:rPr>
          <w:rFonts w:asciiTheme="minorHAnsi" w:hAnsiTheme="minorHAnsi" w:cs="Arial"/>
          <w:color w:val="auto"/>
        </w:rPr>
        <w:t>znaków. Do szyfrowania plików zawierających ofertę można użyć darmowego oprogramowania do archiwizacji 7-zip, które można pobrać m. in. ze strony: http//7-zip.org.pl.</w:t>
      </w:r>
      <w:r w:rsidR="00BE4DE0">
        <w:rPr>
          <w:rFonts w:asciiTheme="minorHAnsi" w:hAnsiTheme="minorHAnsi" w:cs="Arial"/>
          <w:color w:val="auto"/>
        </w:rPr>
        <w:t xml:space="preserve"> </w:t>
      </w:r>
      <w:r w:rsidR="000F341D" w:rsidRPr="00BE4DE0">
        <w:rPr>
          <w:rFonts w:asciiTheme="minorHAnsi" w:hAnsiTheme="minorHAnsi" w:cs="Arial"/>
          <w:color w:val="auto"/>
        </w:rPr>
        <w:t>Oferta złożona za pośrednictwem poczty elektronicznej, któ</w:t>
      </w:r>
      <w:r w:rsidR="00BE4DE0">
        <w:rPr>
          <w:rFonts w:asciiTheme="minorHAnsi" w:hAnsiTheme="minorHAnsi" w:cs="Arial"/>
          <w:color w:val="auto"/>
        </w:rPr>
        <w:t>ra nie została zaszyfrowana nie będzie rozpatrywana.</w:t>
      </w:r>
      <w:r w:rsidR="00205602">
        <w:rPr>
          <w:rFonts w:asciiTheme="minorHAnsi" w:hAnsiTheme="minorHAnsi" w:cs="Arial"/>
          <w:color w:val="auto"/>
        </w:rPr>
        <w:t xml:space="preserve"> </w:t>
      </w:r>
    </w:p>
    <w:p w14:paraId="1B517D9A" w14:textId="13E49490" w:rsidR="00382716" w:rsidRPr="00382716" w:rsidRDefault="00382716" w:rsidP="007A1FD6">
      <w:pPr>
        <w:pStyle w:val="Akapitzlist"/>
        <w:widowControl/>
        <w:numPr>
          <w:ilvl w:val="2"/>
          <w:numId w:val="4"/>
        </w:numPr>
        <w:suppressAutoHyphens/>
        <w:spacing w:after="240" w:line="25" w:lineRule="atLeast"/>
        <w:ind w:left="567" w:hanging="283"/>
        <w:rPr>
          <w:rFonts w:asciiTheme="minorHAnsi" w:hAnsiTheme="minorHAnsi" w:cs="Arial"/>
          <w:color w:val="auto"/>
        </w:rPr>
      </w:pPr>
      <w:r w:rsidRPr="00382716">
        <w:rPr>
          <w:rFonts w:ascii="Calibri" w:hAnsi="Calibri" w:cs="Arial"/>
          <w:color w:val="auto"/>
        </w:rPr>
        <w:t xml:space="preserve">Po terminie składania ofert określonym w pkt. 8 lit. </w:t>
      </w:r>
      <w:r w:rsidR="00562D9B">
        <w:rPr>
          <w:rFonts w:ascii="Calibri" w:hAnsi="Calibri" w:cs="Arial"/>
          <w:color w:val="auto"/>
        </w:rPr>
        <w:t>d</w:t>
      </w:r>
      <w:r w:rsidRPr="00382716">
        <w:rPr>
          <w:rFonts w:ascii="Calibri" w:hAnsi="Calibri" w:cs="Arial"/>
          <w:color w:val="auto"/>
        </w:rPr>
        <w:t xml:space="preserve">, należy przesłać za pośrednictwem poczty elektronicznej na adresy e-mail: </w:t>
      </w:r>
      <w:hyperlink r:id="rId11" w:history="1">
        <w:r w:rsidR="00B757B9" w:rsidRPr="002954BC">
          <w:rPr>
            <w:rStyle w:val="Hipercze"/>
            <w:rFonts w:ascii="Calibri" w:hAnsi="Calibri" w:cs="Arial"/>
          </w:rPr>
          <w:t>michal.ostrowski@zus.pl</w:t>
        </w:r>
      </w:hyperlink>
      <w:r w:rsidR="00B757B9">
        <w:rPr>
          <w:rFonts w:ascii="Calibri" w:hAnsi="Calibri" w:cs="Arial"/>
          <w:color w:val="auto"/>
        </w:rPr>
        <w:t xml:space="preserve">; </w:t>
      </w:r>
      <w:hyperlink r:id="rId12" w:history="1">
        <w:r w:rsidR="00FB2F6E" w:rsidRPr="002954BC">
          <w:rPr>
            <w:rStyle w:val="Hipercze"/>
            <w:rFonts w:ascii="Calibri" w:hAnsi="Calibri" w:cs="Arial"/>
          </w:rPr>
          <w:t>janusz.kaputa@zus.pl</w:t>
        </w:r>
      </w:hyperlink>
      <w:r w:rsidR="00B757B9">
        <w:rPr>
          <w:rFonts w:ascii="Calibri" w:hAnsi="Calibri" w:cs="Arial"/>
          <w:color w:val="auto"/>
        </w:rPr>
        <w:t xml:space="preserve"> </w:t>
      </w:r>
      <w:r w:rsidRPr="00382716">
        <w:rPr>
          <w:rFonts w:ascii="Calibri" w:hAnsi="Calibri" w:cs="Arial"/>
          <w:color w:val="auto"/>
        </w:rPr>
        <w:t xml:space="preserve"> oraz </w:t>
      </w:r>
      <w:hyperlink r:id="rId13" w:history="1">
        <w:r w:rsidR="00B757B9" w:rsidRPr="002954BC">
          <w:rPr>
            <w:rStyle w:val="Hipercze"/>
            <w:rFonts w:ascii="Calibri" w:hAnsi="Calibri" w:cs="Arial"/>
          </w:rPr>
          <w:t>wojciech.halkiewicz@zus.pl</w:t>
        </w:r>
      </w:hyperlink>
      <w:r w:rsidR="00B757B9">
        <w:rPr>
          <w:rFonts w:ascii="Calibri" w:hAnsi="Calibri" w:cs="Arial"/>
          <w:color w:val="auto"/>
        </w:rPr>
        <w:t xml:space="preserve"> </w:t>
      </w:r>
      <w:r w:rsidRPr="00382716">
        <w:rPr>
          <w:rFonts w:ascii="Calibri" w:hAnsi="Calibri" w:cs="Arial"/>
          <w:color w:val="auto"/>
        </w:rPr>
        <w:t xml:space="preserve"> (łącznie)</w:t>
      </w:r>
      <w:r>
        <w:rPr>
          <w:rFonts w:ascii="Calibri" w:hAnsi="Calibri" w:cs="Arial"/>
          <w:color w:val="auto"/>
        </w:rPr>
        <w:t xml:space="preserve"> do</w:t>
      </w:r>
      <w:r w:rsidRPr="00382716">
        <w:rPr>
          <w:rFonts w:ascii="Calibri" w:hAnsi="Calibri" w:cs="Arial"/>
          <w:color w:val="auto"/>
        </w:rPr>
        <w:t xml:space="preserve"> godz. </w:t>
      </w:r>
      <w:r w:rsidR="000A7FA5">
        <w:rPr>
          <w:rFonts w:ascii="Calibri" w:hAnsi="Calibri" w:cs="Arial"/>
          <w:b/>
          <w:bCs/>
          <w:color w:val="auto"/>
        </w:rPr>
        <w:t>13:30</w:t>
      </w:r>
      <w:r w:rsidRPr="00382716">
        <w:rPr>
          <w:rFonts w:ascii="Calibri" w:hAnsi="Calibri" w:cs="Arial"/>
          <w:color w:val="auto"/>
        </w:rPr>
        <w:t xml:space="preserve"> informację zawierają</w:t>
      </w:r>
      <w:r>
        <w:rPr>
          <w:rFonts w:ascii="Calibri" w:hAnsi="Calibri" w:cs="Arial"/>
          <w:color w:val="auto"/>
        </w:rPr>
        <w:t>cą hasło w celu otwarcia oferty.</w:t>
      </w:r>
    </w:p>
    <w:p w14:paraId="204C4268" w14:textId="77777777" w:rsidR="00382716" w:rsidRPr="00382716" w:rsidRDefault="00382716" w:rsidP="007A1FD6">
      <w:pPr>
        <w:pStyle w:val="Akapitzlist"/>
        <w:widowControl/>
        <w:numPr>
          <w:ilvl w:val="2"/>
          <w:numId w:val="4"/>
        </w:numPr>
        <w:suppressAutoHyphens/>
        <w:spacing w:after="240" w:line="25" w:lineRule="atLeast"/>
        <w:ind w:left="567" w:hanging="283"/>
        <w:rPr>
          <w:rFonts w:asciiTheme="minorHAnsi" w:hAnsiTheme="minorHAnsi" w:cs="Arial"/>
          <w:color w:val="auto"/>
        </w:rPr>
      </w:pPr>
      <w:r w:rsidRPr="00382716">
        <w:rPr>
          <w:rFonts w:ascii="Calibri" w:hAnsi="Calibri" w:cs="Arial"/>
          <w:color w:val="auto"/>
        </w:rPr>
        <w:t>Zaszyfrowana oferta, złożona za pośrednictwem poczty elektroniczne</w:t>
      </w:r>
      <w:r>
        <w:rPr>
          <w:rFonts w:ascii="Calibri" w:hAnsi="Calibri" w:cs="Arial"/>
          <w:color w:val="auto"/>
        </w:rPr>
        <w:t>j, dla której nie dostarczono w </w:t>
      </w:r>
      <w:r w:rsidRPr="00382716">
        <w:rPr>
          <w:rFonts w:ascii="Calibri" w:hAnsi="Calibri" w:cs="Arial"/>
          <w:color w:val="auto"/>
        </w:rPr>
        <w:t xml:space="preserve">terminie, określonym w pkt </w:t>
      </w:r>
      <w:r w:rsidR="00562D9B">
        <w:rPr>
          <w:rFonts w:ascii="Calibri" w:hAnsi="Calibri" w:cs="Arial"/>
          <w:color w:val="auto"/>
        </w:rPr>
        <w:t>8 lit. f</w:t>
      </w:r>
      <w:r w:rsidRPr="00382716">
        <w:rPr>
          <w:rFonts w:ascii="Calibri" w:hAnsi="Calibri" w:cs="Arial"/>
          <w:color w:val="auto"/>
        </w:rPr>
        <w:t xml:space="preserve"> hasła służącego do jej otwarcia (odszyfrowania) - nie będzie rozpatrywana.</w:t>
      </w:r>
    </w:p>
    <w:p w14:paraId="289C51DF" w14:textId="77777777" w:rsidR="000F341D" w:rsidRDefault="00BE4DE0" w:rsidP="007A1FD6">
      <w:pPr>
        <w:pStyle w:val="Akapitzlist"/>
        <w:widowControl/>
        <w:numPr>
          <w:ilvl w:val="2"/>
          <w:numId w:val="4"/>
        </w:numPr>
        <w:suppressAutoHyphens/>
        <w:spacing w:after="240" w:line="25" w:lineRule="atLeast"/>
        <w:ind w:left="567" w:hanging="282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Ofert</w:t>
      </w:r>
      <w:r w:rsidR="00382716">
        <w:rPr>
          <w:rFonts w:asciiTheme="minorHAnsi" w:hAnsiTheme="minorHAnsi" w:cs="Arial"/>
          <w:color w:val="auto"/>
        </w:rPr>
        <w:t>y</w:t>
      </w:r>
      <w:r>
        <w:rPr>
          <w:rFonts w:asciiTheme="minorHAnsi" w:hAnsiTheme="minorHAnsi" w:cs="Arial"/>
          <w:color w:val="auto"/>
        </w:rPr>
        <w:t xml:space="preserve"> </w:t>
      </w:r>
      <w:r w:rsidR="000F341D" w:rsidRPr="00F23F3B">
        <w:rPr>
          <w:rFonts w:asciiTheme="minorHAnsi" w:hAnsiTheme="minorHAnsi" w:cs="Arial"/>
          <w:color w:val="auto"/>
        </w:rPr>
        <w:t>złożon</w:t>
      </w:r>
      <w:r w:rsidR="00382716">
        <w:rPr>
          <w:rFonts w:asciiTheme="minorHAnsi" w:hAnsiTheme="minorHAnsi" w:cs="Arial"/>
          <w:color w:val="auto"/>
        </w:rPr>
        <w:t>e po terminie nie będą rozpatrywane i brane</w:t>
      </w:r>
      <w:r>
        <w:rPr>
          <w:rFonts w:asciiTheme="minorHAnsi" w:hAnsiTheme="minorHAnsi" w:cs="Arial"/>
          <w:color w:val="auto"/>
        </w:rPr>
        <w:t xml:space="preserve"> pod uwagę przy wyborze na</w:t>
      </w:r>
      <w:r w:rsidR="000F341D" w:rsidRPr="00F23F3B">
        <w:rPr>
          <w:rFonts w:asciiTheme="minorHAnsi" w:hAnsiTheme="minorHAnsi" w:cs="Arial"/>
          <w:color w:val="auto"/>
        </w:rPr>
        <w:t>jkorzystniejszej oferty.</w:t>
      </w:r>
    </w:p>
    <w:p w14:paraId="0FFD936F" w14:textId="77777777" w:rsidR="00382716" w:rsidRPr="00382716" w:rsidRDefault="00205602" w:rsidP="007A1FD6">
      <w:pPr>
        <w:pStyle w:val="Akapitzlist"/>
        <w:widowControl/>
        <w:numPr>
          <w:ilvl w:val="2"/>
          <w:numId w:val="4"/>
        </w:numPr>
        <w:suppressAutoHyphens/>
        <w:spacing w:after="240" w:line="25" w:lineRule="atLeast"/>
        <w:ind w:left="567" w:hanging="282"/>
        <w:rPr>
          <w:rFonts w:ascii="Calibri" w:hAnsi="Calibri" w:cs="Arial"/>
          <w:i/>
          <w:color w:val="auto"/>
        </w:rPr>
      </w:pPr>
      <w:r>
        <w:rPr>
          <w:rFonts w:asciiTheme="minorHAnsi" w:hAnsiTheme="minorHAnsi" w:cs="Arial"/>
          <w:color w:val="auto"/>
        </w:rPr>
        <w:t xml:space="preserve">Za datę złożenia oferty przyjmuje się datę jej wpływu do Organizatora przetargu. Powyższe dotyczy także ofert składanych </w:t>
      </w:r>
      <w:r w:rsidR="00BE4DE0">
        <w:rPr>
          <w:rFonts w:asciiTheme="minorHAnsi" w:hAnsiTheme="minorHAnsi" w:cs="Arial"/>
          <w:color w:val="auto"/>
        </w:rPr>
        <w:t xml:space="preserve">przez operatora pocztowego, przesyłką kurierską lub w inny sposób </w:t>
      </w:r>
      <w:r w:rsidR="00382716">
        <w:rPr>
          <w:rFonts w:asciiTheme="minorHAnsi" w:hAnsiTheme="minorHAnsi" w:cs="Arial"/>
          <w:color w:val="auto"/>
        </w:rPr>
        <w:t>złożonych</w:t>
      </w:r>
      <w:r w:rsidR="00BE4DE0">
        <w:rPr>
          <w:rFonts w:asciiTheme="minorHAnsi" w:hAnsiTheme="minorHAnsi" w:cs="Arial"/>
          <w:color w:val="auto"/>
        </w:rPr>
        <w:t xml:space="preserve"> do kancelarii </w:t>
      </w:r>
      <w:r w:rsidR="00382716">
        <w:rPr>
          <w:rFonts w:asciiTheme="minorHAnsi" w:hAnsiTheme="minorHAnsi" w:cs="Arial"/>
          <w:color w:val="auto"/>
        </w:rPr>
        <w:t>II Oddziału ZUS w Warszawie.</w:t>
      </w:r>
    </w:p>
    <w:p w14:paraId="0E0DBE60" w14:textId="77777777" w:rsidR="00382716" w:rsidRPr="00CD1BD8" w:rsidRDefault="00382716" w:rsidP="007A1FD6">
      <w:pPr>
        <w:pStyle w:val="Akapitzlist"/>
        <w:widowControl/>
        <w:numPr>
          <w:ilvl w:val="2"/>
          <w:numId w:val="4"/>
        </w:numPr>
        <w:suppressAutoHyphens/>
        <w:spacing w:after="240" w:line="25" w:lineRule="atLeast"/>
        <w:ind w:left="567" w:hanging="282"/>
        <w:rPr>
          <w:rFonts w:ascii="Calibri" w:hAnsi="Calibri" w:cs="Arial"/>
          <w:i/>
          <w:color w:val="auto"/>
        </w:rPr>
      </w:pPr>
      <w:r w:rsidRPr="00CD1BD8">
        <w:rPr>
          <w:rFonts w:ascii="Calibri" w:hAnsi="Calibri" w:cs="Calibri"/>
        </w:rPr>
        <w:t>Oferent składający ofertę jest nią związany przez okres 30 dni od daty otwarcia ofert.</w:t>
      </w:r>
    </w:p>
    <w:p w14:paraId="404D336E" w14:textId="77777777" w:rsidR="006A736D" w:rsidRPr="00F23F3B" w:rsidRDefault="006A736D" w:rsidP="007A1FD6">
      <w:pPr>
        <w:pStyle w:val="Nagwek21"/>
        <w:widowControl/>
        <w:numPr>
          <w:ilvl w:val="1"/>
          <w:numId w:val="4"/>
        </w:numPr>
        <w:shd w:val="clear" w:color="auto" w:fill="auto"/>
        <w:tabs>
          <w:tab w:val="left" w:pos="313"/>
        </w:tabs>
        <w:suppressAutoHyphens/>
        <w:spacing w:before="0" w:after="240" w:line="25" w:lineRule="atLeast"/>
        <w:ind w:left="20" w:firstLine="0"/>
        <w:jc w:val="left"/>
        <w:rPr>
          <w:rFonts w:asciiTheme="minorHAnsi" w:hAnsiTheme="minorHAnsi"/>
          <w:sz w:val="24"/>
          <w:szCs w:val="24"/>
        </w:rPr>
      </w:pPr>
      <w:bookmarkStart w:id="10" w:name="bookmark10"/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Unieważnienie przetargu.</w:t>
      </w:r>
      <w:bookmarkEnd w:id="10"/>
    </w:p>
    <w:p w14:paraId="6CBAD288" w14:textId="77777777" w:rsidR="006A736D" w:rsidRPr="00F23F3B" w:rsidRDefault="006A736D" w:rsidP="007A1FD6">
      <w:pPr>
        <w:pStyle w:val="Teksttreci0"/>
        <w:widowControl/>
        <w:numPr>
          <w:ilvl w:val="2"/>
          <w:numId w:val="4"/>
        </w:numPr>
        <w:shd w:val="clear" w:color="auto" w:fill="auto"/>
        <w:tabs>
          <w:tab w:val="left" w:pos="583"/>
        </w:tabs>
        <w:suppressAutoHyphens/>
        <w:spacing w:line="25" w:lineRule="atLeast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Organizator zastrzega sobie prawo odwołania przetargu, przesunięcia terminu, unieważnienia lub niedokonania wyboru oferty bez podania przyczyny, w takim przypadku wpłacone wadium zostanie niezwłocznie zwrócone.</w:t>
      </w:r>
    </w:p>
    <w:p w14:paraId="562BA7DC" w14:textId="77777777" w:rsidR="006A736D" w:rsidRPr="00C626F1" w:rsidRDefault="006A736D" w:rsidP="007A1FD6">
      <w:pPr>
        <w:pStyle w:val="Teksttreci0"/>
        <w:widowControl/>
        <w:numPr>
          <w:ilvl w:val="2"/>
          <w:numId w:val="4"/>
        </w:numPr>
        <w:shd w:val="clear" w:color="auto" w:fill="auto"/>
        <w:tabs>
          <w:tab w:val="left" w:pos="574"/>
        </w:tabs>
        <w:suppressAutoHyphens/>
        <w:spacing w:line="25" w:lineRule="atLeast"/>
        <w:ind w:left="580" w:hanging="280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W razie unieważnienia przetargu, Oferentom nie przysługują jakiekolwiek roszczenia wobec Organizatora.</w:t>
      </w:r>
    </w:p>
    <w:p w14:paraId="63D397E2" w14:textId="77777777" w:rsidR="00C626F1" w:rsidRPr="00382716" w:rsidRDefault="00C626F1" w:rsidP="007A1FD6">
      <w:pPr>
        <w:pStyle w:val="Akapitzlist"/>
        <w:widowControl/>
        <w:numPr>
          <w:ilvl w:val="0"/>
          <w:numId w:val="13"/>
        </w:numPr>
        <w:tabs>
          <w:tab w:val="left" w:pos="567"/>
        </w:tabs>
        <w:suppressAutoHyphens/>
        <w:spacing w:after="240" w:line="25" w:lineRule="atLeast"/>
        <w:contextualSpacing/>
        <w:rPr>
          <w:rFonts w:ascii="Calibri" w:hAnsi="Calibri" w:cs="Calibri"/>
          <w:b/>
        </w:rPr>
      </w:pPr>
      <w:bookmarkStart w:id="11" w:name="bookmark12"/>
      <w:r w:rsidRPr="00382716">
        <w:rPr>
          <w:rFonts w:ascii="Calibri" w:hAnsi="Calibri" w:cs="Calibri"/>
          <w:b/>
        </w:rPr>
        <w:t>Otwarcie ofert i wybór oferty.</w:t>
      </w:r>
    </w:p>
    <w:p w14:paraId="4776A7B2" w14:textId="77777777" w:rsidR="00C626F1" w:rsidRPr="00C626F1" w:rsidRDefault="00C626F1" w:rsidP="007A1FD6">
      <w:pPr>
        <w:pStyle w:val="Teksttreci0"/>
        <w:widowControl/>
        <w:numPr>
          <w:ilvl w:val="2"/>
          <w:numId w:val="28"/>
        </w:numPr>
        <w:shd w:val="clear" w:color="auto" w:fill="auto"/>
        <w:tabs>
          <w:tab w:val="left" w:pos="583"/>
        </w:tabs>
        <w:suppressAutoHyphens/>
        <w:spacing w:line="25" w:lineRule="atLeast"/>
        <w:ind w:left="580" w:right="20" w:hanging="28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626F1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Oferty rozpatrywać będzie powołana do tego celu, w sposób przyjęty u Organizatora, Komisja przetargowa.    </w:t>
      </w:r>
    </w:p>
    <w:p w14:paraId="2E0C3567" w14:textId="4B94D241" w:rsidR="00C626F1" w:rsidRPr="00C626F1" w:rsidRDefault="00C626F1" w:rsidP="007A1FD6">
      <w:pPr>
        <w:pStyle w:val="Teksttreci0"/>
        <w:widowControl/>
        <w:numPr>
          <w:ilvl w:val="2"/>
          <w:numId w:val="28"/>
        </w:numPr>
        <w:shd w:val="clear" w:color="auto" w:fill="auto"/>
        <w:tabs>
          <w:tab w:val="left" w:pos="583"/>
        </w:tabs>
        <w:suppressAutoHyphens/>
        <w:spacing w:line="25" w:lineRule="atLeast"/>
        <w:ind w:left="580" w:right="20" w:hanging="28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626F1">
        <w:rPr>
          <w:rStyle w:val="Teksttreci"/>
          <w:rFonts w:asciiTheme="minorHAnsi" w:hAnsiTheme="minorHAnsi"/>
          <w:color w:val="000000"/>
          <w:sz w:val="24"/>
          <w:szCs w:val="24"/>
        </w:rPr>
        <w:t>Otwarcie ofert nastąpi</w:t>
      </w:r>
      <w:r w:rsidR="00BB367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0A7FA5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>13.04.2023</w:t>
      </w:r>
      <w:r w:rsidRPr="004B53CF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FF27C8" w:rsidRPr="00FF27C8">
        <w:rPr>
          <w:rStyle w:val="Teksttreci"/>
          <w:rFonts w:asciiTheme="minorHAnsi" w:hAnsiTheme="minorHAnsi"/>
          <w:color w:val="000000"/>
          <w:sz w:val="24"/>
          <w:szCs w:val="24"/>
        </w:rPr>
        <w:t>r</w:t>
      </w:r>
      <w:r w:rsidRPr="00FF27C8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  <w:r w:rsidRPr="00C626F1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o godzinie </w:t>
      </w:r>
      <w:r w:rsidR="000A7FA5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>11:00</w:t>
      </w:r>
      <w:r w:rsidR="00590367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w siedzibie II Oddziału ZUS w </w:t>
      </w:r>
      <w:r w:rsidRPr="00C626F1">
        <w:rPr>
          <w:rStyle w:val="Teksttreci"/>
          <w:rFonts w:asciiTheme="minorHAnsi" w:hAnsiTheme="minorHAnsi"/>
          <w:color w:val="000000"/>
          <w:sz w:val="24"/>
          <w:szCs w:val="24"/>
        </w:rPr>
        <w:t>Warszawie przy ul. Podskarbińskiej 25</w:t>
      </w:r>
      <w:r w:rsidR="00FF02E4">
        <w:rPr>
          <w:rStyle w:val="Teksttreci"/>
          <w:rFonts w:asciiTheme="minorHAnsi" w:hAnsiTheme="minorHAnsi"/>
          <w:color w:val="000000"/>
          <w:sz w:val="24"/>
          <w:szCs w:val="24"/>
        </w:rPr>
        <w:t>, pokój 433.</w:t>
      </w:r>
      <w:r w:rsidRPr="00C626F1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Otwarcie ofert stanowi jawną część przetargu.</w:t>
      </w:r>
    </w:p>
    <w:p w14:paraId="25696CD0" w14:textId="77777777" w:rsidR="00C626F1" w:rsidRPr="00C626F1" w:rsidRDefault="00C626F1" w:rsidP="007A1FD6">
      <w:pPr>
        <w:pStyle w:val="Teksttreci0"/>
        <w:widowControl/>
        <w:numPr>
          <w:ilvl w:val="2"/>
          <w:numId w:val="28"/>
        </w:numPr>
        <w:shd w:val="clear" w:color="auto" w:fill="auto"/>
        <w:tabs>
          <w:tab w:val="left" w:pos="583"/>
        </w:tabs>
        <w:suppressAutoHyphens/>
        <w:spacing w:line="25" w:lineRule="atLeast"/>
        <w:ind w:left="580" w:right="20" w:hanging="28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626F1">
        <w:rPr>
          <w:rStyle w:val="Teksttreci"/>
          <w:rFonts w:asciiTheme="minorHAnsi" w:hAnsiTheme="minorHAnsi"/>
          <w:color w:val="000000"/>
          <w:sz w:val="24"/>
          <w:szCs w:val="24"/>
        </w:rPr>
        <w:lastRenderedPageBreak/>
        <w:t>Komisja przetargowa oceni spełnienie wymogów formalnych. Ocena ofert odbywa się bez udziału Oferentów.</w:t>
      </w:r>
    </w:p>
    <w:p w14:paraId="58802A79" w14:textId="77777777" w:rsidR="00C626F1" w:rsidRPr="00C626F1" w:rsidRDefault="00C626F1" w:rsidP="007A1FD6">
      <w:pPr>
        <w:pStyle w:val="Teksttreci0"/>
        <w:widowControl/>
        <w:numPr>
          <w:ilvl w:val="2"/>
          <w:numId w:val="28"/>
        </w:numPr>
        <w:shd w:val="clear" w:color="auto" w:fill="auto"/>
        <w:tabs>
          <w:tab w:val="left" w:pos="583"/>
        </w:tabs>
        <w:suppressAutoHyphens/>
        <w:spacing w:line="25" w:lineRule="atLeast"/>
        <w:ind w:left="580" w:right="20" w:hanging="28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626F1">
        <w:rPr>
          <w:rStyle w:val="Teksttreci"/>
          <w:rFonts w:asciiTheme="minorHAnsi" w:hAnsiTheme="minorHAnsi"/>
          <w:color w:val="000000"/>
          <w:sz w:val="24"/>
          <w:szCs w:val="24"/>
        </w:rPr>
        <w:t>Komisja przetargowa wybierze Oferenta:</w:t>
      </w:r>
      <w:bookmarkEnd w:id="11"/>
    </w:p>
    <w:p w14:paraId="47EA45AA" w14:textId="77777777" w:rsidR="00C626F1" w:rsidRPr="00C626F1" w:rsidRDefault="00C626F1" w:rsidP="007A1FD6">
      <w:pPr>
        <w:pStyle w:val="Teksttreci0"/>
        <w:widowControl/>
        <w:numPr>
          <w:ilvl w:val="2"/>
          <w:numId w:val="17"/>
        </w:numPr>
        <w:shd w:val="clear" w:color="auto" w:fill="auto"/>
        <w:suppressAutoHyphens/>
        <w:spacing w:line="25" w:lineRule="atLeast"/>
        <w:ind w:left="851" w:hanging="280"/>
        <w:jc w:val="left"/>
        <w:rPr>
          <w:rStyle w:val="Teksttreci"/>
          <w:rFonts w:ascii="Calibri" w:hAnsi="Calibri"/>
          <w:color w:val="000000"/>
          <w:sz w:val="24"/>
          <w:szCs w:val="24"/>
        </w:rPr>
      </w:pPr>
      <w:r w:rsidRPr="00C626F1">
        <w:rPr>
          <w:rStyle w:val="Teksttreci"/>
          <w:rFonts w:ascii="Calibri" w:hAnsi="Calibri"/>
          <w:color w:val="000000"/>
          <w:sz w:val="24"/>
          <w:szCs w:val="24"/>
        </w:rPr>
        <w:t>który złoży ofertę spełniającą wymogi formalne Organizatora,</w:t>
      </w:r>
    </w:p>
    <w:p w14:paraId="017F5F35" w14:textId="77777777" w:rsidR="00C626F1" w:rsidRPr="00C626F1" w:rsidRDefault="00C626F1" w:rsidP="007A1FD6">
      <w:pPr>
        <w:pStyle w:val="Teksttreci0"/>
        <w:widowControl/>
        <w:numPr>
          <w:ilvl w:val="2"/>
          <w:numId w:val="17"/>
        </w:numPr>
        <w:shd w:val="clear" w:color="auto" w:fill="auto"/>
        <w:suppressAutoHyphens/>
        <w:spacing w:line="25" w:lineRule="atLeast"/>
        <w:ind w:left="851" w:hanging="280"/>
        <w:jc w:val="left"/>
        <w:rPr>
          <w:rStyle w:val="Teksttreci"/>
          <w:rFonts w:ascii="Calibri" w:hAnsi="Calibri"/>
          <w:color w:val="000000"/>
          <w:sz w:val="24"/>
          <w:szCs w:val="24"/>
        </w:rPr>
      </w:pPr>
      <w:r w:rsidRPr="00C626F1">
        <w:rPr>
          <w:rStyle w:val="Teksttreci"/>
          <w:rFonts w:ascii="Calibri" w:hAnsi="Calibri"/>
          <w:color w:val="000000"/>
          <w:sz w:val="24"/>
          <w:szCs w:val="24"/>
        </w:rPr>
        <w:t>zaoferuje najwyższą cenę nabycia, nie niższą niż cena wywoławcza.</w:t>
      </w:r>
    </w:p>
    <w:p w14:paraId="0E741C92" w14:textId="77777777" w:rsidR="00C626F1" w:rsidRPr="00C626F1" w:rsidRDefault="00C626F1" w:rsidP="007A1FD6">
      <w:pPr>
        <w:pStyle w:val="Teksttreci0"/>
        <w:widowControl/>
        <w:numPr>
          <w:ilvl w:val="2"/>
          <w:numId w:val="28"/>
        </w:numPr>
        <w:shd w:val="clear" w:color="auto" w:fill="auto"/>
        <w:tabs>
          <w:tab w:val="left" w:pos="574"/>
        </w:tabs>
        <w:suppressAutoHyphens/>
        <w:spacing w:line="25" w:lineRule="atLeast"/>
        <w:ind w:left="580" w:hanging="280"/>
        <w:jc w:val="left"/>
        <w:rPr>
          <w:rStyle w:val="Teksttreci"/>
          <w:rFonts w:ascii="Calibri" w:hAnsi="Calibri"/>
          <w:color w:val="000000"/>
          <w:sz w:val="24"/>
          <w:szCs w:val="24"/>
        </w:rPr>
      </w:pPr>
      <w:r w:rsidRPr="00C626F1">
        <w:rPr>
          <w:rStyle w:val="Teksttreci"/>
          <w:rFonts w:ascii="Calibri" w:hAnsi="Calibri"/>
          <w:color w:val="000000"/>
          <w:sz w:val="24"/>
          <w:szCs w:val="24"/>
        </w:rPr>
        <w:t>W sytuacji, gdy kilku Oferentów złoży równorzędne oferty, Komisja przetargowa postanawia o kontynuowaniu przetargu w formie dodatkowych ofert. Organizator przetargu publicznego przekaże zainteresowanym Oferentom informację o terminie złożenia dodatkowych ofert.</w:t>
      </w:r>
    </w:p>
    <w:p w14:paraId="1778B5E1" w14:textId="77777777" w:rsidR="00C626F1" w:rsidRPr="00C626F1" w:rsidRDefault="00C626F1" w:rsidP="007A1FD6">
      <w:pPr>
        <w:pStyle w:val="Teksttreci0"/>
        <w:widowControl/>
        <w:numPr>
          <w:ilvl w:val="2"/>
          <w:numId w:val="28"/>
        </w:numPr>
        <w:shd w:val="clear" w:color="auto" w:fill="auto"/>
        <w:tabs>
          <w:tab w:val="left" w:pos="574"/>
        </w:tabs>
        <w:suppressAutoHyphens/>
        <w:spacing w:line="25" w:lineRule="atLeast"/>
        <w:ind w:left="580" w:hanging="280"/>
        <w:jc w:val="left"/>
        <w:rPr>
          <w:rStyle w:val="Teksttreci"/>
          <w:rFonts w:ascii="Calibri" w:hAnsi="Calibri"/>
          <w:color w:val="000000"/>
          <w:sz w:val="24"/>
          <w:szCs w:val="24"/>
        </w:rPr>
      </w:pPr>
      <w:r w:rsidRPr="00C626F1">
        <w:rPr>
          <w:rStyle w:val="Teksttreci"/>
          <w:rFonts w:ascii="Calibri" w:hAnsi="Calibri"/>
          <w:color w:val="000000"/>
          <w:sz w:val="24"/>
          <w:szCs w:val="24"/>
        </w:rPr>
        <w:t xml:space="preserve">Informacja o wynikach rozstrzygnięcia przetargu </w:t>
      </w:r>
      <w:r w:rsidR="00590367">
        <w:rPr>
          <w:rStyle w:val="Teksttreci"/>
          <w:rFonts w:ascii="Calibri" w:hAnsi="Calibri"/>
          <w:color w:val="000000"/>
          <w:sz w:val="24"/>
          <w:szCs w:val="24"/>
        </w:rPr>
        <w:t>zostanie przekazana Oferentom w </w:t>
      </w:r>
      <w:r w:rsidRPr="00C626F1">
        <w:rPr>
          <w:rStyle w:val="Teksttreci"/>
          <w:rFonts w:ascii="Calibri" w:hAnsi="Calibri"/>
          <w:color w:val="000000"/>
          <w:sz w:val="24"/>
          <w:szCs w:val="24"/>
        </w:rPr>
        <w:t>terminie 5 dni roboczych od dnia otwarcia ofert</w:t>
      </w:r>
      <w:r w:rsidR="00FF02E4">
        <w:rPr>
          <w:rStyle w:val="Teksttreci"/>
          <w:rFonts w:ascii="Calibri" w:hAnsi="Calibri"/>
          <w:color w:val="000000"/>
          <w:sz w:val="24"/>
          <w:szCs w:val="24"/>
        </w:rPr>
        <w:t xml:space="preserve"> drogą elektroniczną na adres email wskazany w ofercie</w:t>
      </w:r>
      <w:r w:rsidRPr="00C626F1">
        <w:rPr>
          <w:rStyle w:val="Teksttreci"/>
          <w:rFonts w:ascii="Calibri" w:hAnsi="Calibri"/>
          <w:color w:val="000000"/>
          <w:sz w:val="24"/>
          <w:szCs w:val="24"/>
        </w:rPr>
        <w:t xml:space="preserve">. </w:t>
      </w:r>
    </w:p>
    <w:p w14:paraId="0CE6377F" w14:textId="77777777" w:rsidR="00C626F1" w:rsidRPr="00C626F1" w:rsidRDefault="00C626F1" w:rsidP="007A1FD6">
      <w:pPr>
        <w:pStyle w:val="Teksttreci0"/>
        <w:widowControl/>
        <w:numPr>
          <w:ilvl w:val="2"/>
          <w:numId w:val="28"/>
        </w:numPr>
        <w:shd w:val="clear" w:color="auto" w:fill="auto"/>
        <w:tabs>
          <w:tab w:val="left" w:pos="574"/>
        </w:tabs>
        <w:suppressAutoHyphens/>
        <w:spacing w:line="25" w:lineRule="atLeast"/>
        <w:ind w:left="580" w:hanging="280"/>
        <w:jc w:val="left"/>
        <w:rPr>
          <w:rStyle w:val="Teksttreci"/>
          <w:rFonts w:ascii="Calibri" w:hAnsi="Calibri"/>
          <w:color w:val="000000"/>
          <w:sz w:val="24"/>
          <w:szCs w:val="24"/>
        </w:rPr>
      </w:pPr>
      <w:r w:rsidRPr="00C626F1">
        <w:rPr>
          <w:rStyle w:val="Teksttreci"/>
          <w:rFonts w:ascii="Calibri" w:hAnsi="Calibri"/>
          <w:color w:val="000000"/>
          <w:sz w:val="24"/>
          <w:szCs w:val="24"/>
        </w:rPr>
        <w:t>Jeżeli Oferent, którego oferta zostanie wybrana, uchyla się od zawarcia umowy, Organizator może wybrać ofertę najkorzystniejszą spośród pozostałych ofert, bez przeprowadzania ich ponownego badania i oceny.</w:t>
      </w:r>
    </w:p>
    <w:p w14:paraId="76EBA830" w14:textId="77777777" w:rsidR="006A736D" w:rsidRPr="00F23F3B" w:rsidRDefault="006A736D" w:rsidP="007A1FD6">
      <w:pPr>
        <w:pStyle w:val="Nagwek21"/>
        <w:widowControl/>
        <w:numPr>
          <w:ilvl w:val="1"/>
          <w:numId w:val="27"/>
        </w:numPr>
        <w:shd w:val="clear" w:color="auto" w:fill="auto"/>
        <w:tabs>
          <w:tab w:val="left" w:pos="442"/>
        </w:tabs>
        <w:suppressAutoHyphens/>
        <w:spacing w:before="0" w:after="240" w:line="25" w:lineRule="atLeast"/>
        <w:ind w:firstLine="0"/>
        <w:jc w:val="left"/>
        <w:rPr>
          <w:rFonts w:asciiTheme="minorHAnsi" w:hAnsiTheme="minorHAnsi"/>
          <w:sz w:val="24"/>
          <w:szCs w:val="24"/>
        </w:rPr>
      </w:pPr>
      <w:bookmarkStart w:id="12" w:name="bookmark11"/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Komisja przetargowa odrzuca ofertę, jeżeli:</w:t>
      </w:r>
      <w:bookmarkEnd w:id="12"/>
    </w:p>
    <w:p w14:paraId="49A01F9A" w14:textId="77777777" w:rsidR="006A736D" w:rsidRPr="00F23F3B" w:rsidRDefault="00C51DB1" w:rsidP="007A1FD6">
      <w:pPr>
        <w:pStyle w:val="Teksttreci0"/>
        <w:widowControl/>
        <w:numPr>
          <w:ilvl w:val="2"/>
          <w:numId w:val="27"/>
        </w:numPr>
        <w:shd w:val="clear" w:color="auto" w:fill="auto"/>
        <w:suppressAutoHyphens/>
        <w:spacing w:line="25" w:lineRule="atLeast"/>
        <w:ind w:left="709" w:hanging="283"/>
        <w:jc w:val="left"/>
        <w:rPr>
          <w:rFonts w:asciiTheme="minorHAnsi" w:hAnsiTheme="minorHAnsi"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j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est niezgodna z treścią ogłoszenia o przetargu pisemnym i/lub treścią niniejszego regulaminu,</w:t>
      </w:r>
    </w:p>
    <w:p w14:paraId="1EE9373B" w14:textId="77777777" w:rsidR="006A736D" w:rsidRPr="00F23F3B" w:rsidRDefault="00C51DB1" w:rsidP="007A1FD6">
      <w:pPr>
        <w:pStyle w:val="Teksttreci0"/>
        <w:widowControl/>
        <w:numPr>
          <w:ilvl w:val="2"/>
          <w:numId w:val="27"/>
        </w:numPr>
        <w:shd w:val="clear" w:color="auto" w:fill="auto"/>
        <w:suppressAutoHyphens/>
        <w:spacing w:line="25" w:lineRule="atLeast"/>
        <w:ind w:left="709" w:hanging="283"/>
        <w:jc w:val="left"/>
        <w:rPr>
          <w:rFonts w:asciiTheme="minorHAnsi" w:hAnsiTheme="minorHAnsi"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d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o oferty nie dołączono dokumentów wymienionych w pkt.</w:t>
      </w:r>
      <w:r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7 niniejszego regulaminu</w:t>
      </w:r>
      <w:r w:rsidR="00382716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382716" w:rsidRPr="00382716">
        <w:rPr>
          <w:rFonts w:ascii="Calibri" w:hAnsi="Calibri" w:cs="Calibri"/>
          <w:sz w:val="24"/>
          <w:szCs w:val="24"/>
        </w:rPr>
        <w:t>lub są one niekompletne, nieczytelne lub budzą inną wątpliwość, zaś złożenie wyjaśnień mogłoby prowadzić do uznania jej za nową ofertę</w:t>
      </w:r>
      <w:r w:rsidR="00382716">
        <w:rPr>
          <w:rFonts w:ascii="Calibri" w:hAnsi="Calibri" w:cs="Calibri"/>
          <w:sz w:val="24"/>
          <w:szCs w:val="24"/>
        </w:rPr>
        <w:t>,</w:t>
      </w:r>
    </w:p>
    <w:p w14:paraId="73F89591" w14:textId="77777777" w:rsidR="00272928" w:rsidRDefault="00C51DB1" w:rsidP="007A1FD6">
      <w:pPr>
        <w:pStyle w:val="Teksttreci0"/>
        <w:widowControl/>
        <w:numPr>
          <w:ilvl w:val="2"/>
          <w:numId w:val="27"/>
        </w:numPr>
        <w:shd w:val="clear" w:color="auto" w:fill="auto"/>
        <w:suppressAutoHyphens/>
        <w:spacing w:line="25" w:lineRule="atLeast"/>
        <w:ind w:left="709" w:hanging="283"/>
        <w:jc w:val="left"/>
        <w:rPr>
          <w:rFonts w:asciiTheme="minorHAnsi" w:hAnsiTheme="minorHAnsi"/>
          <w:sz w:val="24"/>
          <w:szCs w:val="24"/>
        </w:rPr>
      </w:pPr>
      <w:r>
        <w:rPr>
          <w:rStyle w:val="Teksttreci"/>
          <w:rFonts w:asciiTheme="minorHAnsi" w:hAnsiTheme="minorHAnsi"/>
          <w:color w:val="000000"/>
          <w:sz w:val="24"/>
          <w:szCs w:val="24"/>
        </w:rPr>
        <w:t>n</w:t>
      </w:r>
      <w:r w:rsidR="006A736D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ie została podpisana przez oferenta lub osobę upoważnioną do jego reprezentowania,</w:t>
      </w:r>
    </w:p>
    <w:p w14:paraId="228ED24A" w14:textId="77777777" w:rsidR="00272928" w:rsidRDefault="00C51DB1" w:rsidP="007A1FD6">
      <w:pPr>
        <w:pStyle w:val="Teksttreci0"/>
        <w:widowControl/>
        <w:numPr>
          <w:ilvl w:val="2"/>
          <w:numId w:val="27"/>
        </w:numPr>
        <w:shd w:val="clear" w:color="auto" w:fill="auto"/>
        <w:suppressAutoHyphens/>
        <w:spacing w:line="25" w:lineRule="atLeast"/>
        <w:ind w:left="709" w:hanging="283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272928">
        <w:rPr>
          <w:rStyle w:val="Teksttreci"/>
          <w:rFonts w:asciiTheme="minorHAnsi" w:hAnsiTheme="minorHAnsi"/>
          <w:color w:val="000000"/>
          <w:sz w:val="24"/>
          <w:szCs w:val="24"/>
        </w:rPr>
        <w:t>o</w:t>
      </w:r>
      <w:r w:rsidR="006A736D" w:rsidRPr="00272928">
        <w:rPr>
          <w:rStyle w:val="Teksttreci"/>
          <w:rFonts w:asciiTheme="minorHAnsi" w:hAnsiTheme="minorHAnsi"/>
          <w:color w:val="000000"/>
          <w:sz w:val="24"/>
          <w:szCs w:val="24"/>
        </w:rPr>
        <w:t>ferty cenowe poniżej ceny wywoławczej nie będą rozpatrywane,</w:t>
      </w:r>
    </w:p>
    <w:p w14:paraId="5C26290A" w14:textId="77777777" w:rsidR="00382716" w:rsidRPr="00272928" w:rsidRDefault="0066336D" w:rsidP="007A1FD6">
      <w:pPr>
        <w:pStyle w:val="Teksttreci0"/>
        <w:widowControl/>
        <w:numPr>
          <w:ilvl w:val="2"/>
          <w:numId w:val="27"/>
        </w:numPr>
        <w:shd w:val="clear" w:color="auto" w:fill="auto"/>
        <w:suppressAutoHyphens/>
        <w:spacing w:line="25" w:lineRule="atLeast"/>
        <w:ind w:left="709" w:hanging="283"/>
        <w:jc w:val="left"/>
        <w:rPr>
          <w:rFonts w:asciiTheme="minorHAnsi" w:hAnsi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została </w:t>
      </w:r>
      <w:r w:rsidR="00382716" w:rsidRPr="00272928">
        <w:rPr>
          <w:rFonts w:ascii="Calibri" w:hAnsi="Calibri" w:cs="Calibri"/>
          <w:sz w:val="24"/>
          <w:szCs w:val="24"/>
        </w:rPr>
        <w:t>złożona po wyznaczonym terminie lub w niewłaściwym miejscu</w:t>
      </w:r>
      <w:r w:rsidR="00272928">
        <w:rPr>
          <w:rFonts w:ascii="Calibri" w:hAnsi="Calibri" w:cs="Calibri"/>
          <w:sz w:val="24"/>
          <w:szCs w:val="24"/>
        </w:rPr>
        <w:t>.</w:t>
      </w:r>
    </w:p>
    <w:p w14:paraId="3F013B66" w14:textId="77777777" w:rsidR="006F377E" w:rsidRPr="006F377E" w:rsidRDefault="006F377E" w:rsidP="007A1FD6">
      <w:pPr>
        <w:pStyle w:val="Teksttreci0"/>
        <w:widowControl/>
        <w:shd w:val="clear" w:color="auto" w:fill="auto"/>
        <w:tabs>
          <w:tab w:val="left" w:pos="574"/>
        </w:tabs>
        <w:suppressAutoHyphens/>
        <w:spacing w:line="25" w:lineRule="atLeast"/>
        <w:ind w:left="580" w:firstLine="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</w:p>
    <w:p w14:paraId="2D509EEF" w14:textId="77777777" w:rsidR="006A736D" w:rsidRPr="006F377E" w:rsidRDefault="006A736D" w:rsidP="007A1FD6">
      <w:pPr>
        <w:pStyle w:val="Nagwek21"/>
        <w:widowControl/>
        <w:numPr>
          <w:ilvl w:val="1"/>
          <w:numId w:val="29"/>
        </w:numPr>
        <w:shd w:val="clear" w:color="auto" w:fill="auto"/>
        <w:tabs>
          <w:tab w:val="left" w:pos="442"/>
        </w:tabs>
        <w:suppressAutoHyphens/>
        <w:spacing w:before="0" w:after="240" w:line="25" w:lineRule="atLeast"/>
        <w:ind w:firstLine="0"/>
        <w:jc w:val="left"/>
        <w:rPr>
          <w:rStyle w:val="Nagwek2"/>
          <w:rFonts w:asciiTheme="minorHAnsi" w:hAnsiTheme="minorHAnsi"/>
          <w:b/>
          <w:bCs/>
          <w:sz w:val="24"/>
          <w:szCs w:val="24"/>
        </w:rPr>
      </w:pPr>
      <w:bookmarkStart w:id="13" w:name="bookmark13"/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Planowany termin zawarcia umowy sprzedaży składnika rzeczowego majątku ruchomego.</w:t>
      </w:r>
      <w:bookmarkEnd w:id="13"/>
    </w:p>
    <w:p w14:paraId="08EDF95D" w14:textId="77777777" w:rsidR="00F034C3" w:rsidRPr="00F034C3" w:rsidRDefault="006F377E" w:rsidP="007A1FD6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/>
        <w:spacing w:after="240" w:line="25" w:lineRule="atLeast"/>
        <w:ind w:left="851"/>
        <w:contextualSpacing/>
        <w:rPr>
          <w:rFonts w:asciiTheme="minorHAnsi" w:hAnsiTheme="minorHAnsi" w:cs="Calibri"/>
        </w:rPr>
      </w:pPr>
      <w:r w:rsidRPr="00F034C3">
        <w:rPr>
          <w:rFonts w:asciiTheme="minorHAnsi" w:hAnsiTheme="minorHAnsi" w:cs="Calibri"/>
        </w:rPr>
        <w:t xml:space="preserve">Oferent, którego oferta została wybrana - w terminie do 7 dni </w:t>
      </w:r>
      <w:r w:rsidR="006C1543">
        <w:rPr>
          <w:rFonts w:asciiTheme="minorHAnsi" w:hAnsiTheme="minorHAnsi" w:cs="Calibri"/>
        </w:rPr>
        <w:t>roboczych</w:t>
      </w:r>
      <w:r w:rsidRPr="00F034C3">
        <w:rPr>
          <w:rFonts w:asciiTheme="minorHAnsi" w:hAnsiTheme="minorHAnsi" w:cs="Calibri"/>
        </w:rPr>
        <w:t xml:space="preserve"> od dnia przekazania powiadomienia o wyborze, zobowiązany jest do </w:t>
      </w:r>
      <w:r w:rsidR="004244BE" w:rsidRPr="00A82E00">
        <w:rPr>
          <w:rFonts w:asciiTheme="minorHAnsi" w:hAnsiTheme="minorHAnsi" w:cs="Calibri"/>
          <w:color w:val="auto"/>
        </w:rPr>
        <w:t>zapłaty za przedmiot postępowania(cena nabycia pomniejszona o wartość wpłaconego wadium)</w:t>
      </w:r>
      <w:r w:rsidR="00A82E00" w:rsidRPr="00A82E00">
        <w:rPr>
          <w:rFonts w:asciiTheme="minorHAnsi" w:hAnsiTheme="minorHAnsi" w:cs="Calibri"/>
          <w:color w:val="auto"/>
        </w:rPr>
        <w:t>.</w:t>
      </w:r>
    </w:p>
    <w:p w14:paraId="2C8423A7" w14:textId="77777777" w:rsidR="006F377E" w:rsidRDefault="006F377E" w:rsidP="007A1FD6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/>
        <w:spacing w:after="240" w:line="25" w:lineRule="atLeast"/>
        <w:ind w:left="851"/>
        <w:contextualSpacing/>
        <w:rPr>
          <w:rFonts w:asciiTheme="minorHAnsi" w:hAnsiTheme="minorHAnsi" w:cs="Calibri"/>
        </w:rPr>
      </w:pPr>
      <w:r w:rsidRPr="00F034C3">
        <w:rPr>
          <w:rFonts w:asciiTheme="minorHAnsi" w:hAnsiTheme="minorHAnsi" w:cs="Calibri"/>
        </w:rPr>
        <w:t>Sprzedawca zastrzega sobie prawo do wyłączenia w umowie sprzedaży odpowiedzialności z tytułu rękojmi za wady fizyczne na zasadach określonych w art. 558 § 1 Kodeksu Cywilnego.</w:t>
      </w:r>
    </w:p>
    <w:p w14:paraId="6458805A" w14:textId="77777777" w:rsidR="004244BE" w:rsidRPr="00F034C3" w:rsidRDefault="004244BE" w:rsidP="007A1FD6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/>
        <w:spacing w:after="240" w:line="25" w:lineRule="atLeast"/>
        <w:ind w:left="851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Wpływ środków pieniężnych na wskazany poniżej rachunek bankowy ZUS II Oddział w Warszawie, będzie uznany za dokonanie zapłaty za nabywany pojazd będący przedmiotem sprzedaży. </w:t>
      </w:r>
    </w:p>
    <w:p w14:paraId="3240EFDC" w14:textId="77777777" w:rsidR="006F377E" w:rsidRPr="00F034C3" w:rsidRDefault="006F377E" w:rsidP="007A1FD6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/>
        <w:spacing w:after="240" w:line="25" w:lineRule="atLeast"/>
        <w:ind w:left="851"/>
        <w:contextualSpacing/>
        <w:rPr>
          <w:rFonts w:asciiTheme="minorHAnsi" w:hAnsiTheme="minorHAnsi" w:cs="Calibri"/>
        </w:rPr>
      </w:pPr>
      <w:r w:rsidRPr="00F034C3">
        <w:rPr>
          <w:rFonts w:asciiTheme="minorHAnsi" w:hAnsiTheme="minorHAnsi" w:cs="Calibri"/>
        </w:rPr>
        <w:t xml:space="preserve">Na podstawie </w:t>
      </w:r>
      <w:r w:rsidR="004244BE">
        <w:rPr>
          <w:rFonts w:asciiTheme="minorHAnsi" w:hAnsiTheme="minorHAnsi" w:cs="Calibri"/>
        </w:rPr>
        <w:t>otrzymanej wpłaty dokonanej przez Nabywcę</w:t>
      </w:r>
      <w:r w:rsidRPr="00F034C3">
        <w:rPr>
          <w:rFonts w:asciiTheme="minorHAnsi" w:hAnsiTheme="minorHAnsi" w:cs="Calibri"/>
        </w:rPr>
        <w:t xml:space="preserve"> (lub przez upoważnionego Przedstawiciela Nabywcy) wystawiona zostanie faktura</w:t>
      </w:r>
      <w:r w:rsidR="0057152C">
        <w:rPr>
          <w:rFonts w:asciiTheme="minorHAnsi" w:hAnsiTheme="minorHAnsi" w:cs="Calibri"/>
        </w:rPr>
        <w:t xml:space="preserve"> VAT</w:t>
      </w:r>
      <w:r w:rsidRPr="00F034C3">
        <w:rPr>
          <w:rFonts w:asciiTheme="minorHAnsi" w:hAnsiTheme="minorHAnsi" w:cs="Calibri"/>
        </w:rPr>
        <w:t>.</w:t>
      </w:r>
    </w:p>
    <w:p w14:paraId="003EABBC" w14:textId="77777777" w:rsidR="006F377E" w:rsidRPr="00762A99" w:rsidRDefault="006F377E" w:rsidP="007A1FD6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/>
        <w:spacing w:after="240" w:line="25" w:lineRule="atLeast"/>
        <w:ind w:left="851"/>
        <w:contextualSpacing/>
        <w:rPr>
          <w:rFonts w:asciiTheme="minorHAnsi" w:hAnsiTheme="minorHAnsi" w:cs="Calibri"/>
        </w:rPr>
      </w:pPr>
      <w:r w:rsidRPr="00762A99">
        <w:rPr>
          <w:rFonts w:asciiTheme="minorHAnsi" w:hAnsiTheme="minorHAnsi" w:cs="Calibri"/>
        </w:rPr>
        <w:lastRenderedPageBreak/>
        <w:t xml:space="preserve">Numer rachunku bankowego </w:t>
      </w:r>
      <w:r w:rsidR="00F034C3" w:rsidRPr="00762A99">
        <w:rPr>
          <w:rFonts w:asciiTheme="minorHAnsi" w:hAnsiTheme="minorHAnsi" w:cs="Calibri"/>
        </w:rPr>
        <w:t xml:space="preserve">II </w:t>
      </w:r>
      <w:r w:rsidRPr="00762A99">
        <w:rPr>
          <w:rFonts w:asciiTheme="minorHAnsi" w:hAnsiTheme="minorHAnsi" w:cs="Calibri"/>
        </w:rPr>
        <w:t xml:space="preserve">Oddziału ZUS w </w:t>
      </w:r>
      <w:r w:rsidR="00F034C3" w:rsidRPr="00762A99">
        <w:rPr>
          <w:rFonts w:asciiTheme="minorHAnsi" w:hAnsiTheme="minorHAnsi" w:cs="Calibri"/>
        </w:rPr>
        <w:t>Warszawie</w:t>
      </w:r>
      <w:r w:rsidRPr="00762A99">
        <w:rPr>
          <w:rFonts w:asciiTheme="minorHAnsi" w:hAnsiTheme="minorHAnsi" w:cs="Calibri"/>
        </w:rPr>
        <w:t xml:space="preserve">, na który należy dokonać zapłaty za nabywany pojazd: </w:t>
      </w:r>
      <w:r w:rsidR="00762A99" w:rsidRPr="00762A99">
        <w:rPr>
          <w:rFonts w:ascii="Calibri" w:hAnsi="Calibri" w:cs="Calibri"/>
          <w:b/>
        </w:rPr>
        <w:t>05 1020 5590 0000 0402 9380 0019</w:t>
      </w:r>
      <w:r w:rsidRPr="00762A99">
        <w:rPr>
          <w:rFonts w:asciiTheme="minorHAnsi" w:hAnsiTheme="minorHAnsi" w:cs="Calibri"/>
        </w:rPr>
        <w:t>.</w:t>
      </w:r>
    </w:p>
    <w:p w14:paraId="7F4EF27B" w14:textId="77777777" w:rsidR="006F377E" w:rsidRPr="00F034C3" w:rsidRDefault="006F377E" w:rsidP="007A1FD6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/>
        <w:spacing w:after="240" w:line="25" w:lineRule="atLeast"/>
        <w:ind w:left="851"/>
        <w:contextualSpacing/>
        <w:rPr>
          <w:rFonts w:asciiTheme="minorHAnsi" w:hAnsiTheme="minorHAnsi" w:cs="Calibri"/>
        </w:rPr>
      </w:pPr>
      <w:r w:rsidRPr="00F034C3">
        <w:rPr>
          <w:rFonts w:asciiTheme="minorHAnsi" w:hAnsiTheme="minorHAnsi" w:cs="Calibri"/>
        </w:rPr>
        <w:t>Wydanie przedmiotu sprzedaży nastąpi niezwłocznie po uiszczeniu zapłaty,</w:t>
      </w:r>
      <w:r w:rsidR="00F034C3" w:rsidRPr="00F034C3">
        <w:rPr>
          <w:rFonts w:asciiTheme="minorHAnsi" w:hAnsiTheme="minorHAnsi" w:cs="Calibri"/>
        </w:rPr>
        <w:t xml:space="preserve"> nie później jednak niż w terminie do 7 dni roboczych liczonych od dnia zapłaty całości zaoferowanej ceny nabycia</w:t>
      </w:r>
      <w:r w:rsidR="0057152C">
        <w:rPr>
          <w:rFonts w:asciiTheme="minorHAnsi" w:hAnsiTheme="minorHAnsi" w:cs="Calibri"/>
        </w:rPr>
        <w:t xml:space="preserve"> oraz podpisaniu Umowy sprzedaży samochodu</w:t>
      </w:r>
      <w:r w:rsidRPr="00F034C3">
        <w:rPr>
          <w:rFonts w:asciiTheme="minorHAnsi" w:hAnsiTheme="minorHAnsi" w:cs="Calibri"/>
        </w:rPr>
        <w:t>.</w:t>
      </w:r>
      <w:r w:rsidR="0057152C">
        <w:rPr>
          <w:rFonts w:asciiTheme="minorHAnsi" w:hAnsiTheme="minorHAnsi" w:cs="Calibri"/>
        </w:rPr>
        <w:t xml:space="preserve"> Wzór Umowy stanowi załącznik nr 3 do niniejszego regulaminu. </w:t>
      </w:r>
      <w:r w:rsidRPr="00F034C3">
        <w:rPr>
          <w:rFonts w:asciiTheme="minorHAnsi" w:hAnsiTheme="minorHAnsi" w:cs="Calibri"/>
        </w:rPr>
        <w:t xml:space="preserve"> Za moment uiszczenia zapłaty uznaje się wpływ kwoty na rachunek bankowy </w:t>
      </w:r>
      <w:r w:rsidR="00A27D81">
        <w:rPr>
          <w:rFonts w:asciiTheme="minorHAnsi" w:hAnsiTheme="minorHAnsi" w:cs="Calibri"/>
        </w:rPr>
        <w:t>Organizatora przetargu</w:t>
      </w:r>
      <w:r w:rsidRPr="00F034C3">
        <w:rPr>
          <w:rFonts w:asciiTheme="minorHAnsi" w:hAnsiTheme="minorHAnsi" w:cs="Calibri"/>
        </w:rPr>
        <w:t>.</w:t>
      </w:r>
    </w:p>
    <w:p w14:paraId="12B958D1" w14:textId="77777777" w:rsidR="00F034C3" w:rsidRDefault="00F034C3" w:rsidP="007A1FD6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/>
        <w:spacing w:after="240" w:line="25" w:lineRule="atLeast"/>
        <w:ind w:left="851"/>
        <w:contextualSpacing/>
        <w:rPr>
          <w:rFonts w:asciiTheme="minorHAnsi" w:hAnsiTheme="minorHAnsi" w:cs="Calibri"/>
        </w:rPr>
      </w:pPr>
      <w:r w:rsidRPr="00F034C3">
        <w:rPr>
          <w:rFonts w:asciiTheme="minorHAnsi" w:hAnsiTheme="minorHAnsi" w:cs="Calibri"/>
        </w:rPr>
        <w:t>Za dni robocze przyjmuje się dni od poniedziałku do piątku, z wyjątkiem dni ustawowo wolnych od pracy wymienionych w ustawie z dnia 18 stycznia 1951 r. o dniach</w:t>
      </w:r>
      <w:r w:rsidR="006C1543">
        <w:rPr>
          <w:rFonts w:asciiTheme="minorHAnsi" w:hAnsiTheme="minorHAnsi" w:cs="Calibri"/>
        </w:rPr>
        <w:t xml:space="preserve"> wolnych od pracy (Dz. U z 2015 r., </w:t>
      </w:r>
      <w:r w:rsidR="00A27D81">
        <w:rPr>
          <w:rFonts w:asciiTheme="minorHAnsi" w:hAnsiTheme="minorHAnsi" w:cs="Calibri"/>
        </w:rPr>
        <w:t>poz. 90 j.t.).</w:t>
      </w:r>
    </w:p>
    <w:p w14:paraId="6B90FCA6" w14:textId="77777777" w:rsidR="0057152C" w:rsidRPr="00F034C3" w:rsidRDefault="0057152C" w:rsidP="007A1FD6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/>
        <w:spacing w:after="240" w:line="25" w:lineRule="atLeast"/>
        <w:ind w:left="851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Nabywca(Oferent, którego oferta została przyjęta do realizacji) zobowiązany jest do niezwłocznego odbioru przedmiotu sprzedaży.</w:t>
      </w:r>
    </w:p>
    <w:p w14:paraId="34396B62" w14:textId="77777777" w:rsidR="006F377E" w:rsidRPr="00F034C3" w:rsidRDefault="006F377E" w:rsidP="007A1FD6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/>
        <w:spacing w:after="240" w:line="25" w:lineRule="atLeast"/>
        <w:ind w:left="851"/>
        <w:contextualSpacing/>
        <w:rPr>
          <w:rFonts w:asciiTheme="minorHAnsi" w:hAnsiTheme="minorHAnsi" w:cs="Calibri"/>
        </w:rPr>
      </w:pPr>
      <w:r w:rsidRPr="00F034C3">
        <w:rPr>
          <w:rFonts w:asciiTheme="minorHAnsi" w:hAnsiTheme="minorHAnsi" w:cs="Calibri"/>
        </w:rPr>
        <w:t>Dokumentem potwierdzającym odbiór przedmiotu sprzedaży b</w:t>
      </w:r>
      <w:r w:rsidR="0019716F">
        <w:rPr>
          <w:rFonts w:asciiTheme="minorHAnsi" w:hAnsiTheme="minorHAnsi" w:cs="Calibri"/>
        </w:rPr>
        <w:t>ędzie Protokół zdawczo-odbiorczy</w:t>
      </w:r>
      <w:r w:rsidRPr="00F034C3">
        <w:rPr>
          <w:rFonts w:asciiTheme="minorHAnsi" w:hAnsiTheme="minorHAnsi" w:cs="Calibri"/>
        </w:rPr>
        <w:t xml:space="preserve"> podpisany przez Sprzedającego i Nabywcę (lub przez upoważnionego Przedstawiciela Nabywcy) wskazanego w podpisanej umowie sprzedaży.</w:t>
      </w:r>
    </w:p>
    <w:p w14:paraId="19D96AD7" w14:textId="77777777" w:rsidR="006F377E" w:rsidRPr="006C1543" w:rsidRDefault="006F377E" w:rsidP="007A1FD6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/>
        <w:spacing w:after="240" w:line="25" w:lineRule="atLeast"/>
        <w:ind w:left="851"/>
        <w:contextualSpacing/>
        <w:rPr>
          <w:rFonts w:asciiTheme="minorHAnsi" w:hAnsiTheme="minorHAnsi" w:cs="Calibri"/>
        </w:rPr>
      </w:pPr>
      <w:r w:rsidRPr="00F034C3">
        <w:rPr>
          <w:rFonts w:asciiTheme="minorHAnsi" w:hAnsiTheme="minorHAnsi" w:cs="Calibri"/>
        </w:rPr>
        <w:t>Na</w:t>
      </w:r>
      <w:r w:rsidR="006C1543">
        <w:rPr>
          <w:rFonts w:asciiTheme="minorHAnsi" w:hAnsiTheme="minorHAnsi" w:cs="Calibri"/>
        </w:rPr>
        <w:t xml:space="preserve">bywca w dniu </w:t>
      </w:r>
      <w:r w:rsidR="00A27D81">
        <w:rPr>
          <w:rFonts w:asciiTheme="minorHAnsi" w:hAnsiTheme="minorHAnsi" w:cs="Calibri"/>
        </w:rPr>
        <w:t>podpisania umowy</w:t>
      </w:r>
      <w:r w:rsidRPr="00F034C3">
        <w:rPr>
          <w:rFonts w:asciiTheme="minorHAnsi" w:hAnsiTheme="minorHAnsi" w:cs="Calibri"/>
        </w:rPr>
        <w:t>, zobowiązuje się złożyć pisemne wypowiedzenie umowy ubezpieczenia OC ze skutkiem wypowiedzenia wynikającym z art</w:t>
      </w:r>
      <w:r w:rsidR="00590367">
        <w:rPr>
          <w:rFonts w:asciiTheme="minorHAnsi" w:hAnsiTheme="minorHAnsi" w:cs="Calibri"/>
        </w:rPr>
        <w:t>. 31 Ustawy z </w:t>
      </w:r>
      <w:r w:rsidR="006C1543">
        <w:rPr>
          <w:rFonts w:asciiTheme="minorHAnsi" w:hAnsiTheme="minorHAnsi" w:cs="Calibri"/>
        </w:rPr>
        <w:t>dnia 22 maja 2003 </w:t>
      </w:r>
      <w:r w:rsidRPr="00F034C3">
        <w:rPr>
          <w:rFonts w:asciiTheme="minorHAnsi" w:hAnsiTheme="minorHAnsi" w:cs="Calibri"/>
        </w:rPr>
        <w:t>r. o ubezpieczeniach obowiązkowych, Ubezpieczeniowym Funduszu Gwarancyjnym i Polskim Biurze Ubezpieczycieli Komuni</w:t>
      </w:r>
      <w:r w:rsidR="002913E6">
        <w:rPr>
          <w:rFonts w:asciiTheme="minorHAnsi" w:hAnsiTheme="minorHAnsi" w:cs="Calibri"/>
        </w:rPr>
        <w:t>kacyjnych (tekst jedn. Dz. U. z </w:t>
      </w:r>
      <w:r w:rsidRPr="00F034C3">
        <w:rPr>
          <w:rFonts w:asciiTheme="minorHAnsi" w:hAnsiTheme="minorHAnsi" w:cs="Calibri"/>
        </w:rPr>
        <w:t>2019, poz. 2214).</w:t>
      </w:r>
    </w:p>
    <w:p w14:paraId="44E48496" w14:textId="77777777" w:rsidR="006A736D" w:rsidRPr="00F034C3" w:rsidRDefault="006A736D" w:rsidP="007A1FD6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/>
        <w:spacing w:after="240" w:line="25" w:lineRule="atLeast"/>
        <w:ind w:left="851"/>
        <w:contextualSpacing/>
        <w:rPr>
          <w:rFonts w:asciiTheme="minorHAnsi" w:hAnsiTheme="minorHAnsi" w:cs="Calibri"/>
        </w:rPr>
      </w:pPr>
      <w:r w:rsidRPr="00F034C3">
        <w:rPr>
          <w:rFonts w:asciiTheme="minorHAnsi" w:hAnsiTheme="minorHAnsi" w:cs="Calibri"/>
        </w:rPr>
        <w:t>Wszelkie koszty transakcji zakupu samochodu obciążają Oferenta.</w:t>
      </w:r>
    </w:p>
    <w:p w14:paraId="0DBF371A" w14:textId="77777777" w:rsidR="000C3BB7" w:rsidRPr="00F23F3B" w:rsidRDefault="000C3BB7" w:rsidP="007A1FD6">
      <w:pPr>
        <w:pStyle w:val="Nagwek21"/>
        <w:widowControl/>
        <w:shd w:val="clear" w:color="auto" w:fill="auto"/>
        <w:suppressAutoHyphens/>
        <w:spacing w:before="0" w:after="240" w:line="25" w:lineRule="atLeast"/>
        <w:ind w:firstLine="0"/>
        <w:jc w:val="left"/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</w:pPr>
      <w:bookmarkStart w:id="14" w:name="bookmark14"/>
    </w:p>
    <w:p w14:paraId="7BB1944B" w14:textId="77777777" w:rsidR="006A736D" w:rsidRPr="00F23F3B" w:rsidRDefault="006A736D" w:rsidP="007A1FD6">
      <w:pPr>
        <w:pStyle w:val="Nagwek21"/>
        <w:widowControl/>
        <w:shd w:val="clear" w:color="auto" w:fill="auto"/>
        <w:suppressAutoHyphens/>
        <w:spacing w:before="0" w:after="240" w:line="25" w:lineRule="atLeast"/>
        <w:ind w:left="20" w:firstLine="0"/>
        <w:jc w:val="left"/>
        <w:rPr>
          <w:rFonts w:asciiTheme="minorHAnsi" w:hAnsiTheme="minorHAnsi"/>
          <w:sz w:val="24"/>
          <w:szCs w:val="24"/>
        </w:rPr>
      </w:pPr>
      <w:r w:rsidRPr="00F23F3B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Podstawa Prawna.</w:t>
      </w:r>
      <w:bookmarkEnd w:id="14"/>
    </w:p>
    <w:p w14:paraId="6692F5C2" w14:textId="77777777" w:rsidR="00065453" w:rsidRPr="00F23F3B" w:rsidRDefault="006A736D" w:rsidP="007A1FD6">
      <w:pPr>
        <w:pStyle w:val="Teksttreci0"/>
        <w:widowControl/>
        <w:shd w:val="clear" w:color="auto" w:fill="auto"/>
        <w:suppressAutoHyphens/>
        <w:spacing w:line="25" w:lineRule="atLeast"/>
        <w:ind w:hanging="13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Rozporządzeniem Rady Ministrów z dnia 21 października 2019 r. w sprawie szczegółowego sposobu</w:t>
      </w:r>
      <w:r w:rsidR="00C626F1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gospodarowania składnikami rzeczowymi majątku ruchomego Skarbu Państwa (</w:t>
      </w:r>
      <w:r w:rsidR="00762A99" w:rsidRPr="00F23F3B">
        <w:rPr>
          <w:rStyle w:val="Teksttreci"/>
          <w:rFonts w:asciiTheme="minorHAnsi" w:hAnsiTheme="minorHAnsi"/>
          <w:color w:val="000000"/>
          <w:sz w:val="24"/>
          <w:szCs w:val="24"/>
        </w:rPr>
        <w:t>Dz. U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2019</w:t>
      </w:r>
      <w:r w:rsidR="00762A99">
        <w:rPr>
          <w:rStyle w:val="Teksttreci"/>
          <w:rFonts w:asciiTheme="minorHAnsi" w:hAnsiTheme="minorHAnsi"/>
          <w:color w:val="000000"/>
          <w:sz w:val="24"/>
          <w:szCs w:val="24"/>
        </w:rPr>
        <w:t>,</w:t>
      </w:r>
      <w:r w:rsidRPr="00F23F3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poz. 2004).</w:t>
      </w:r>
    </w:p>
    <w:p w14:paraId="2EEAFEB3" w14:textId="77777777" w:rsidR="00026857" w:rsidRDefault="00026857" w:rsidP="007A1FD6">
      <w:pPr>
        <w:pStyle w:val="Teksttreci0"/>
        <w:widowControl/>
        <w:suppressAutoHyphens/>
        <w:spacing w:line="25" w:lineRule="atLeast"/>
        <w:ind w:left="580" w:hanging="280"/>
        <w:jc w:val="left"/>
        <w:rPr>
          <w:rFonts w:ascii="Calibri" w:hAnsi="Calibri"/>
          <w:sz w:val="24"/>
          <w:szCs w:val="24"/>
        </w:rPr>
      </w:pPr>
    </w:p>
    <w:p w14:paraId="0839F019" w14:textId="77777777" w:rsidR="00026857" w:rsidRPr="00026857" w:rsidRDefault="00026857" w:rsidP="007A1FD6">
      <w:pPr>
        <w:pStyle w:val="Teksttreci0"/>
        <w:widowControl/>
        <w:suppressAutoHyphens/>
        <w:spacing w:line="25" w:lineRule="atLeast"/>
        <w:ind w:hanging="13"/>
        <w:jc w:val="left"/>
        <w:rPr>
          <w:rFonts w:ascii="Calibri" w:hAnsi="Calibri"/>
          <w:sz w:val="24"/>
          <w:szCs w:val="24"/>
        </w:rPr>
      </w:pPr>
      <w:r w:rsidRPr="00026857">
        <w:rPr>
          <w:rFonts w:ascii="Calibri" w:hAnsi="Calibri"/>
          <w:sz w:val="24"/>
          <w:szCs w:val="24"/>
        </w:rPr>
        <w:t>Załączniki:</w:t>
      </w:r>
    </w:p>
    <w:p w14:paraId="31BCA51B" w14:textId="77777777" w:rsidR="0019716F" w:rsidRPr="0019716F" w:rsidRDefault="0019716F" w:rsidP="007A1FD6">
      <w:pPr>
        <w:pStyle w:val="Teksttreci0"/>
        <w:widowControl/>
        <w:numPr>
          <w:ilvl w:val="3"/>
          <w:numId w:val="29"/>
        </w:numPr>
        <w:shd w:val="clear" w:color="auto" w:fill="auto"/>
        <w:suppressAutoHyphens/>
        <w:spacing w:line="25" w:lineRule="atLeast"/>
        <w:ind w:firstLine="284"/>
        <w:jc w:val="left"/>
        <w:rPr>
          <w:rFonts w:asciiTheme="minorHAnsi" w:hAnsiTheme="minorHAnsi"/>
          <w:sz w:val="24"/>
          <w:szCs w:val="24"/>
        </w:rPr>
      </w:pPr>
      <w:r w:rsidRPr="0019716F">
        <w:rPr>
          <w:rFonts w:ascii="Calibri" w:hAnsi="Calibri"/>
          <w:sz w:val="24"/>
          <w:szCs w:val="24"/>
        </w:rPr>
        <w:t xml:space="preserve">Wykaz samochodów </w:t>
      </w:r>
    </w:p>
    <w:p w14:paraId="2D16D53A" w14:textId="77777777" w:rsidR="0019716F" w:rsidRPr="0019716F" w:rsidRDefault="0019716F" w:rsidP="007A1FD6">
      <w:pPr>
        <w:pStyle w:val="Teksttreci0"/>
        <w:widowControl/>
        <w:numPr>
          <w:ilvl w:val="3"/>
          <w:numId w:val="29"/>
        </w:numPr>
        <w:shd w:val="clear" w:color="auto" w:fill="auto"/>
        <w:suppressAutoHyphens/>
        <w:spacing w:line="25" w:lineRule="atLeast"/>
        <w:ind w:firstLine="284"/>
        <w:jc w:val="left"/>
        <w:rPr>
          <w:rFonts w:asciiTheme="minorHAnsi" w:hAnsiTheme="minorHAnsi"/>
          <w:sz w:val="24"/>
          <w:szCs w:val="24"/>
        </w:rPr>
      </w:pPr>
      <w:r w:rsidRPr="0019716F">
        <w:rPr>
          <w:rFonts w:ascii="Calibri" w:hAnsi="Calibri"/>
          <w:sz w:val="24"/>
          <w:szCs w:val="24"/>
        </w:rPr>
        <w:t>Oferta</w:t>
      </w:r>
    </w:p>
    <w:p w14:paraId="5FFED26F" w14:textId="77777777" w:rsidR="006A736D" w:rsidRPr="0019716F" w:rsidRDefault="0019716F" w:rsidP="007A1FD6">
      <w:pPr>
        <w:pStyle w:val="Teksttreci0"/>
        <w:widowControl/>
        <w:numPr>
          <w:ilvl w:val="3"/>
          <w:numId w:val="29"/>
        </w:numPr>
        <w:shd w:val="clear" w:color="auto" w:fill="auto"/>
        <w:suppressAutoHyphens/>
        <w:spacing w:line="25" w:lineRule="atLeast"/>
        <w:ind w:firstLine="284"/>
        <w:jc w:val="left"/>
        <w:rPr>
          <w:rFonts w:asciiTheme="minorHAnsi" w:hAnsiTheme="minorHAnsi"/>
          <w:sz w:val="24"/>
          <w:szCs w:val="24"/>
        </w:rPr>
      </w:pPr>
      <w:r w:rsidRPr="0019716F">
        <w:rPr>
          <w:rFonts w:ascii="Calibri" w:hAnsi="Calibri"/>
          <w:sz w:val="24"/>
          <w:szCs w:val="24"/>
        </w:rPr>
        <w:t>Wzór</w:t>
      </w:r>
      <w:r>
        <w:rPr>
          <w:rFonts w:ascii="Calibri" w:hAnsi="Calibri"/>
          <w:sz w:val="24"/>
          <w:szCs w:val="24"/>
        </w:rPr>
        <w:t xml:space="preserve"> umowy </w:t>
      </w:r>
      <w:r w:rsidR="006A736D" w:rsidRPr="0019716F">
        <w:rPr>
          <w:rFonts w:asciiTheme="minorHAnsi" w:hAnsiTheme="minorHAnsi"/>
          <w:sz w:val="24"/>
          <w:szCs w:val="24"/>
        </w:rPr>
        <w:br w:type="page"/>
      </w:r>
    </w:p>
    <w:p w14:paraId="4DDBC749" w14:textId="77777777" w:rsidR="006A736D" w:rsidRPr="00026857" w:rsidRDefault="006A736D" w:rsidP="007A1FD6">
      <w:pPr>
        <w:pStyle w:val="Nagwek21"/>
        <w:widowControl/>
        <w:shd w:val="clear" w:color="auto" w:fill="auto"/>
        <w:suppressAutoHyphens/>
        <w:spacing w:before="0" w:after="240" w:line="25" w:lineRule="atLeast"/>
        <w:ind w:right="20" w:firstLine="0"/>
        <w:jc w:val="left"/>
        <w:rPr>
          <w:rFonts w:asciiTheme="minorHAnsi" w:hAnsiTheme="minorHAnsi"/>
          <w:sz w:val="24"/>
          <w:szCs w:val="24"/>
        </w:rPr>
      </w:pPr>
      <w:bookmarkStart w:id="15" w:name="bookmark15"/>
      <w:r w:rsidRPr="00026857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lastRenderedPageBreak/>
        <w:t>Klauzula informacyjna z art. 13 RODO</w:t>
      </w:r>
      <w:bookmarkEnd w:id="15"/>
    </w:p>
    <w:p w14:paraId="037928FE" w14:textId="77777777" w:rsidR="006A736D" w:rsidRPr="00EC3897" w:rsidRDefault="006A736D" w:rsidP="007A1FD6">
      <w:pPr>
        <w:pStyle w:val="Teksttreci0"/>
        <w:widowControl/>
        <w:shd w:val="clear" w:color="auto" w:fill="auto"/>
        <w:suppressAutoHyphens/>
        <w:spacing w:line="25" w:lineRule="atLeast"/>
        <w:ind w:left="20" w:right="20" w:firstLine="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(Dz.U.UE.L.2016.119.1), dalej „RODO</w:t>
      </w:r>
      <w:r w:rsidR="0019716F">
        <w:rPr>
          <w:rStyle w:val="Teksttreci"/>
          <w:rFonts w:asciiTheme="minorHAnsi" w:hAnsiTheme="minorHAnsi"/>
          <w:color w:val="000000"/>
          <w:sz w:val="22"/>
          <w:szCs w:val="22"/>
        </w:rPr>
        <w:t>”</w:t>
      </w: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:</w:t>
      </w:r>
    </w:p>
    <w:p w14:paraId="5A265A36" w14:textId="77777777" w:rsidR="006A736D" w:rsidRPr="00EC3897" w:rsidRDefault="006A736D" w:rsidP="007A1FD6">
      <w:pPr>
        <w:pStyle w:val="Teksttreci0"/>
        <w:widowControl/>
        <w:numPr>
          <w:ilvl w:val="3"/>
          <w:numId w:val="22"/>
        </w:numPr>
        <w:shd w:val="clear" w:color="auto" w:fill="auto"/>
        <w:tabs>
          <w:tab w:val="left" w:pos="669"/>
        </w:tabs>
        <w:suppressAutoHyphens/>
        <w:spacing w:line="25" w:lineRule="atLeast"/>
        <w:ind w:left="720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Administratorem Pani/Pana danych osobowych jest:</w:t>
      </w:r>
    </w:p>
    <w:p w14:paraId="0C5F9D77" w14:textId="77777777" w:rsidR="006A736D" w:rsidRPr="00EC3897" w:rsidRDefault="006A736D" w:rsidP="007A1FD6">
      <w:pPr>
        <w:pStyle w:val="Teksttreci0"/>
        <w:widowControl/>
        <w:shd w:val="clear" w:color="auto" w:fill="auto"/>
        <w:suppressAutoHyphens/>
        <w:spacing w:line="25" w:lineRule="atLeast"/>
        <w:ind w:left="720" w:right="4700" w:firstLine="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Zakład Ubezpieczeń Społecznych z siedzibą w Warszawie ul. Szamocka 3, 5</w:t>
      </w:r>
    </w:p>
    <w:p w14:paraId="4B289B85" w14:textId="77777777" w:rsidR="006A736D" w:rsidRPr="00EC3897" w:rsidRDefault="006A736D" w:rsidP="007A1FD6">
      <w:pPr>
        <w:pStyle w:val="Teksttreci0"/>
        <w:widowControl/>
        <w:shd w:val="clear" w:color="auto" w:fill="auto"/>
        <w:suppressAutoHyphens/>
        <w:spacing w:line="25" w:lineRule="atLeast"/>
        <w:ind w:left="720" w:firstLine="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01-748 Warszawa</w:t>
      </w:r>
    </w:p>
    <w:p w14:paraId="6FE32D7B" w14:textId="77777777" w:rsidR="006A736D" w:rsidRPr="00EC3897" w:rsidRDefault="006A736D" w:rsidP="007A1FD6">
      <w:pPr>
        <w:pStyle w:val="Teksttreci0"/>
        <w:widowControl/>
        <w:numPr>
          <w:ilvl w:val="3"/>
          <w:numId w:val="22"/>
        </w:numPr>
        <w:shd w:val="clear" w:color="auto" w:fill="auto"/>
        <w:tabs>
          <w:tab w:val="left" w:pos="688"/>
        </w:tabs>
        <w:suppressAutoHyphens/>
        <w:spacing w:line="25" w:lineRule="atLeast"/>
        <w:ind w:left="720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Inspektorem ochrony danych osobowych w Zakładzie Ubezpieczeń Społecznych jest Pani</w:t>
      </w:r>
    </w:p>
    <w:p w14:paraId="7954C4A9" w14:textId="77777777" w:rsidR="006A736D" w:rsidRPr="00EC3897" w:rsidRDefault="006A736D" w:rsidP="007A1FD6">
      <w:pPr>
        <w:pStyle w:val="Teksttreci0"/>
        <w:widowControl/>
        <w:shd w:val="clear" w:color="auto" w:fill="auto"/>
        <w:suppressAutoHyphens/>
        <w:spacing w:line="25" w:lineRule="atLeast"/>
        <w:ind w:left="993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Agnieszka Gębicka, z którym można się kontaktować w następujący sposób:</w:t>
      </w:r>
    </w:p>
    <w:p w14:paraId="440986B3" w14:textId="77777777" w:rsidR="006A736D" w:rsidRPr="00EC3897" w:rsidRDefault="006A736D" w:rsidP="007A1FD6">
      <w:pPr>
        <w:pStyle w:val="Teksttreci0"/>
        <w:widowControl/>
        <w:numPr>
          <w:ilvl w:val="4"/>
          <w:numId w:val="22"/>
        </w:numPr>
        <w:shd w:val="clear" w:color="auto" w:fill="auto"/>
        <w:tabs>
          <w:tab w:val="left" w:pos="1276"/>
        </w:tabs>
        <w:suppressAutoHyphens/>
        <w:spacing w:line="25" w:lineRule="atLeast"/>
        <w:ind w:left="1134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mailowo </w:t>
      </w:r>
      <w:r w:rsidRPr="00EC3897">
        <w:rPr>
          <w:rStyle w:val="Teksttreci"/>
          <w:rFonts w:asciiTheme="minorHAnsi" w:hAnsiTheme="minorHAnsi"/>
          <w:color w:val="000000"/>
          <w:sz w:val="22"/>
          <w:szCs w:val="22"/>
          <w:lang w:val="en-US" w:eastAsia="en-US"/>
        </w:rPr>
        <w:t>(</w:t>
      </w:r>
      <w:hyperlink r:id="rId14" w:history="1">
        <w:r w:rsidRPr="00EC3897">
          <w:rPr>
            <w:rStyle w:val="Teksttreci"/>
            <w:rFonts w:asciiTheme="minorHAnsi" w:hAnsiTheme="minorHAnsi"/>
            <w:color w:val="000000"/>
            <w:sz w:val="22"/>
            <w:szCs w:val="22"/>
            <w:lang w:val="en-US" w:eastAsia="en-US"/>
          </w:rPr>
          <w:t>odo@zus.pl</w:t>
        </w:r>
      </w:hyperlink>
      <w:r w:rsidRPr="00EC3897">
        <w:rPr>
          <w:rStyle w:val="Teksttreci"/>
          <w:rFonts w:asciiTheme="minorHAnsi" w:hAnsiTheme="minorHAnsi"/>
          <w:color w:val="000000"/>
          <w:sz w:val="22"/>
          <w:szCs w:val="22"/>
          <w:lang w:val="en-US" w:eastAsia="en-US"/>
        </w:rPr>
        <w:t>)</w:t>
      </w:r>
    </w:p>
    <w:p w14:paraId="3C814BE2" w14:textId="77777777" w:rsidR="006A736D" w:rsidRPr="00EC3897" w:rsidRDefault="006A736D" w:rsidP="007A1FD6">
      <w:pPr>
        <w:pStyle w:val="Teksttreci0"/>
        <w:widowControl/>
        <w:numPr>
          <w:ilvl w:val="4"/>
          <w:numId w:val="22"/>
        </w:numPr>
        <w:shd w:val="clear" w:color="auto" w:fill="auto"/>
        <w:tabs>
          <w:tab w:val="left" w:pos="1276"/>
        </w:tabs>
        <w:suppressAutoHyphens/>
        <w:spacing w:line="25" w:lineRule="atLeast"/>
        <w:ind w:left="1134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listownie na adres:</w:t>
      </w:r>
    </w:p>
    <w:p w14:paraId="4748E22F" w14:textId="77777777" w:rsidR="006A736D" w:rsidRPr="00EC3897" w:rsidRDefault="006A736D" w:rsidP="007A1FD6">
      <w:pPr>
        <w:pStyle w:val="Teksttreci0"/>
        <w:widowControl/>
        <w:shd w:val="clear" w:color="auto" w:fill="auto"/>
        <w:tabs>
          <w:tab w:val="left" w:pos="1276"/>
        </w:tabs>
        <w:suppressAutoHyphens/>
        <w:spacing w:line="25" w:lineRule="atLeast"/>
        <w:ind w:left="1134" w:right="4700" w:firstLine="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Agnieszka Gębicka Inspektor Ochrony Danych Zakład Ubezpieczeń Społecznych, ul. Szamocka 3, 5,</w:t>
      </w:r>
    </w:p>
    <w:p w14:paraId="521A110C" w14:textId="77777777" w:rsidR="006A736D" w:rsidRPr="00EC3897" w:rsidRDefault="006A736D" w:rsidP="007A1FD6">
      <w:pPr>
        <w:pStyle w:val="Teksttreci0"/>
        <w:widowControl/>
        <w:shd w:val="clear" w:color="auto" w:fill="auto"/>
        <w:tabs>
          <w:tab w:val="left" w:pos="1276"/>
        </w:tabs>
        <w:suppressAutoHyphens/>
        <w:spacing w:line="25" w:lineRule="atLeast"/>
        <w:ind w:left="1134" w:firstLine="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01-748 Warszawa</w:t>
      </w:r>
    </w:p>
    <w:p w14:paraId="4D0CC962" w14:textId="77777777" w:rsidR="006A736D" w:rsidRPr="00EC3897" w:rsidRDefault="006A736D" w:rsidP="007A1FD6">
      <w:pPr>
        <w:pStyle w:val="Teksttreci0"/>
        <w:widowControl/>
        <w:numPr>
          <w:ilvl w:val="5"/>
          <w:numId w:val="22"/>
        </w:numPr>
        <w:shd w:val="clear" w:color="auto" w:fill="auto"/>
        <w:tabs>
          <w:tab w:val="left" w:pos="765"/>
        </w:tabs>
        <w:suppressAutoHyphens/>
        <w:spacing w:line="25" w:lineRule="atLeast"/>
        <w:ind w:left="720" w:right="20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Pani/Pana dane osobowe przetwarzane będą na podstawie art. 6 ust. 1 lit. c RODO w celu związanym z pisemnym nieograniczonym przetargiem na sprzedaż w/w samochodu stanowiącego własność Zakładu Ubezpieczeń Społecznych.</w:t>
      </w:r>
    </w:p>
    <w:p w14:paraId="7E968E23" w14:textId="77777777" w:rsidR="006A736D" w:rsidRPr="00EC3897" w:rsidRDefault="006A736D" w:rsidP="007A1FD6">
      <w:pPr>
        <w:pStyle w:val="Teksttreci0"/>
        <w:widowControl/>
        <w:numPr>
          <w:ilvl w:val="5"/>
          <w:numId w:val="22"/>
        </w:numPr>
        <w:shd w:val="clear" w:color="auto" w:fill="auto"/>
        <w:tabs>
          <w:tab w:val="left" w:pos="760"/>
        </w:tabs>
        <w:suppressAutoHyphens/>
        <w:spacing w:line="25" w:lineRule="atLeast"/>
        <w:ind w:left="720" w:right="20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Odbiorcami Pani/Pana danych osobowych będą osoby lub podmioty, którym udostępniona zostanie dokumentacja postępowania w oparciu o ustawę z dnia 06 września 2001 r. o dostępie do informacji publicznej (Dz. U. 2018 r. poz. 1330 j.t.).</w:t>
      </w:r>
    </w:p>
    <w:p w14:paraId="70D7D73D" w14:textId="77777777" w:rsidR="006A736D" w:rsidRPr="00EC3897" w:rsidRDefault="006A736D" w:rsidP="007A1FD6">
      <w:pPr>
        <w:pStyle w:val="Teksttreci0"/>
        <w:widowControl/>
        <w:numPr>
          <w:ilvl w:val="5"/>
          <w:numId w:val="22"/>
        </w:numPr>
        <w:shd w:val="clear" w:color="auto" w:fill="auto"/>
        <w:tabs>
          <w:tab w:val="left" w:pos="774"/>
        </w:tabs>
        <w:suppressAutoHyphens/>
        <w:spacing w:line="25" w:lineRule="atLeast"/>
        <w:ind w:left="720" w:right="20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Pani/Pana dane osobowe będą przechowywane zgodnie z ustawą z dnia 14 lipca 1983 r. o narodowym zasobie archiwalnym i archiwach (Dz. U. 2018 r. poz. 217 j.t.) oraz uregulowaniami wewnętrznymi Zakładu Ubezpieczeń Społecznych, przez okres 5 lat od dnia zakończenia postępowania.</w:t>
      </w:r>
    </w:p>
    <w:p w14:paraId="23692930" w14:textId="77777777" w:rsidR="006A736D" w:rsidRPr="00EC3897" w:rsidRDefault="006A736D" w:rsidP="007A1FD6">
      <w:pPr>
        <w:pStyle w:val="Teksttreci0"/>
        <w:widowControl/>
        <w:numPr>
          <w:ilvl w:val="5"/>
          <w:numId w:val="22"/>
        </w:numPr>
        <w:shd w:val="clear" w:color="auto" w:fill="auto"/>
        <w:tabs>
          <w:tab w:val="left" w:pos="760"/>
        </w:tabs>
        <w:suppressAutoHyphens/>
        <w:spacing w:line="25" w:lineRule="atLeast"/>
        <w:ind w:left="720" w:right="20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Obowiązek podania przez Panią/Pana danych osobowych bezpośrednio Pani/Pana dotyczących jest wymogiem związanym z udziałem w postępowaniu.</w:t>
      </w:r>
    </w:p>
    <w:p w14:paraId="145DCAD1" w14:textId="77777777" w:rsidR="006A736D" w:rsidRPr="00EC3897" w:rsidRDefault="006A736D" w:rsidP="007A1FD6">
      <w:pPr>
        <w:pStyle w:val="Teksttreci0"/>
        <w:widowControl/>
        <w:numPr>
          <w:ilvl w:val="5"/>
          <w:numId w:val="22"/>
        </w:numPr>
        <w:shd w:val="clear" w:color="auto" w:fill="auto"/>
        <w:tabs>
          <w:tab w:val="left" w:pos="755"/>
        </w:tabs>
        <w:suppressAutoHyphens/>
        <w:spacing w:line="25" w:lineRule="atLeast"/>
        <w:ind w:left="720" w:right="20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W odniesieniu do Pani/Pana danych osobowych decyzje nie będą podejmowane w sposób zautomatyzowany, stosownie do art. 22 RODO.</w:t>
      </w:r>
    </w:p>
    <w:p w14:paraId="6D3A6620" w14:textId="77777777" w:rsidR="006A736D" w:rsidRPr="00EC3897" w:rsidRDefault="006A736D" w:rsidP="007A1FD6">
      <w:pPr>
        <w:pStyle w:val="Teksttreci0"/>
        <w:widowControl/>
        <w:numPr>
          <w:ilvl w:val="5"/>
          <w:numId w:val="22"/>
        </w:numPr>
        <w:shd w:val="clear" w:color="auto" w:fill="auto"/>
        <w:tabs>
          <w:tab w:val="left" w:pos="770"/>
        </w:tabs>
        <w:suppressAutoHyphens/>
        <w:spacing w:line="25" w:lineRule="atLeast"/>
        <w:ind w:left="720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Posiada Pani/Pan:</w:t>
      </w:r>
    </w:p>
    <w:p w14:paraId="746CCE49" w14:textId="77777777" w:rsidR="006A736D" w:rsidRPr="00EC3897" w:rsidRDefault="006A736D" w:rsidP="007A1FD6">
      <w:pPr>
        <w:pStyle w:val="Teksttreci0"/>
        <w:widowControl/>
        <w:numPr>
          <w:ilvl w:val="6"/>
          <w:numId w:val="22"/>
        </w:numPr>
        <w:shd w:val="clear" w:color="auto" w:fill="auto"/>
        <w:tabs>
          <w:tab w:val="left" w:pos="1465"/>
        </w:tabs>
        <w:suppressAutoHyphens/>
        <w:spacing w:line="25" w:lineRule="atLeast"/>
        <w:ind w:left="1100" w:firstLine="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na podstawie art. 15 RODO prawo dostępu do danych osobowych Pani/Pana dotyczących,</w:t>
      </w:r>
    </w:p>
    <w:p w14:paraId="0D32BFAF" w14:textId="77777777" w:rsidR="006A736D" w:rsidRPr="00EC3897" w:rsidRDefault="006A736D" w:rsidP="007A1FD6">
      <w:pPr>
        <w:pStyle w:val="Teksttreci0"/>
        <w:widowControl/>
        <w:numPr>
          <w:ilvl w:val="6"/>
          <w:numId w:val="22"/>
        </w:numPr>
        <w:shd w:val="clear" w:color="auto" w:fill="auto"/>
        <w:tabs>
          <w:tab w:val="left" w:pos="1460"/>
        </w:tabs>
        <w:suppressAutoHyphens/>
        <w:spacing w:line="25" w:lineRule="atLeast"/>
        <w:ind w:left="1100" w:firstLine="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na podstawie art. 16 RODO prawo do sprostowania Pani/Pana danych osobowych</w:t>
      </w:r>
      <w:r w:rsidRPr="00EC3897">
        <w:rPr>
          <w:rStyle w:val="Teksttreci"/>
          <w:rFonts w:asciiTheme="minorHAnsi" w:hAnsiTheme="minorHAnsi"/>
          <w:color w:val="000000"/>
          <w:sz w:val="22"/>
          <w:szCs w:val="22"/>
          <w:vertAlign w:val="superscript"/>
        </w:rPr>
        <w:footnoteReference w:id="1"/>
      </w: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,</w:t>
      </w:r>
    </w:p>
    <w:p w14:paraId="6EF0451C" w14:textId="77777777" w:rsidR="006A736D" w:rsidRPr="00EC3897" w:rsidRDefault="006A736D" w:rsidP="007A1FD6">
      <w:pPr>
        <w:pStyle w:val="Teksttreci0"/>
        <w:widowControl/>
        <w:numPr>
          <w:ilvl w:val="6"/>
          <w:numId w:val="22"/>
        </w:numPr>
        <w:shd w:val="clear" w:color="auto" w:fill="auto"/>
        <w:tabs>
          <w:tab w:val="left" w:pos="1465"/>
        </w:tabs>
        <w:suppressAutoHyphens/>
        <w:spacing w:line="25" w:lineRule="atLeast"/>
        <w:ind w:left="1460" w:right="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EC3897">
        <w:rPr>
          <w:rStyle w:val="Teksttreci"/>
          <w:rFonts w:asciiTheme="minorHAnsi" w:hAnsiTheme="minorHAnsi"/>
          <w:color w:val="000000"/>
          <w:sz w:val="22"/>
          <w:szCs w:val="22"/>
          <w:vertAlign w:val="superscript"/>
        </w:rPr>
        <w:footnoteReference w:id="2"/>
      </w: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,</w:t>
      </w:r>
    </w:p>
    <w:p w14:paraId="12982747" w14:textId="77777777" w:rsidR="006A736D" w:rsidRPr="00EC3897" w:rsidRDefault="006A736D" w:rsidP="007A1FD6">
      <w:pPr>
        <w:pStyle w:val="Teksttreci0"/>
        <w:widowControl/>
        <w:numPr>
          <w:ilvl w:val="6"/>
          <w:numId w:val="22"/>
        </w:numPr>
        <w:shd w:val="clear" w:color="auto" w:fill="auto"/>
        <w:tabs>
          <w:tab w:val="left" w:pos="1465"/>
        </w:tabs>
        <w:suppressAutoHyphens/>
        <w:spacing w:line="25" w:lineRule="atLeast"/>
        <w:ind w:left="1460" w:right="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72279C0B" w14:textId="77777777" w:rsidR="006A736D" w:rsidRPr="00EC3897" w:rsidRDefault="006A736D" w:rsidP="007A1FD6">
      <w:pPr>
        <w:pStyle w:val="Teksttreci0"/>
        <w:widowControl/>
        <w:numPr>
          <w:ilvl w:val="5"/>
          <w:numId w:val="22"/>
        </w:numPr>
        <w:shd w:val="clear" w:color="auto" w:fill="auto"/>
        <w:tabs>
          <w:tab w:val="left" w:pos="770"/>
        </w:tabs>
        <w:suppressAutoHyphens/>
        <w:spacing w:line="25" w:lineRule="atLeast"/>
        <w:ind w:left="720" w:hanging="3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Nie przysługuje Pani/Panu:</w:t>
      </w:r>
    </w:p>
    <w:p w14:paraId="749A363F" w14:textId="77777777" w:rsidR="006A736D" w:rsidRPr="00EC3897" w:rsidRDefault="006A736D" w:rsidP="007A1FD6">
      <w:pPr>
        <w:pStyle w:val="Teksttreci0"/>
        <w:widowControl/>
        <w:numPr>
          <w:ilvl w:val="6"/>
          <w:numId w:val="22"/>
        </w:numPr>
        <w:shd w:val="clear" w:color="auto" w:fill="auto"/>
        <w:tabs>
          <w:tab w:val="left" w:pos="1455"/>
        </w:tabs>
        <w:suppressAutoHyphens/>
        <w:spacing w:line="25" w:lineRule="atLeast"/>
        <w:ind w:left="1100" w:firstLine="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w związku z art. 17 ust. 3 lit. b, d lub e RODO prawo do usunięcia danych osobowych,</w:t>
      </w:r>
    </w:p>
    <w:p w14:paraId="5B201096" w14:textId="77777777" w:rsidR="006A736D" w:rsidRPr="00EC3897" w:rsidRDefault="006A736D" w:rsidP="007A1FD6">
      <w:pPr>
        <w:pStyle w:val="Teksttreci0"/>
        <w:widowControl/>
        <w:numPr>
          <w:ilvl w:val="6"/>
          <w:numId w:val="22"/>
        </w:numPr>
        <w:shd w:val="clear" w:color="auto" w:fill="auto"/>
        <w:tabs>
          <w:tab w:val="left" w:pos="1460"/>
        </w:tabs>
        <w:suppressAutoHyphens/>
        <w:spacing w:line="25" w:lineRule="atLeast"/>
        <w:ind w:left="1100" w:firstLine="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prawo do przenoszenia danych osobowych, o którym mowa w art. 20 RODO,</w:t>
      </w:r>
    </w:p>
    <w:p w14:paraId="78293483" w14:textId="77777777" w:rsidR="006A736D" w:rsidRPr="00EC3897" w:rsidRDefault="006A736D" w:rsidP="007A1FD6">
      <w:pPr>
        <w:pStyle w:val="Teksttreci0"/>
        <w:widowControl/>
        <w:numPr>
          <w:ilvl w:val="6"/>
          <w:numId w:val="22"/>
        </w:numPr>
        <w:shd w:val="clear" w:color="auto" w:fill="auto"/>
        <w:tabs>
          <w:tab w:val="left" w:pos="1465"/>
        </w:tabs>
        <w:suppressAutoHyphens/>
        <w:spacing w:line="25" w:lineRule="atLeast"/>
        <w:ind w:left="1460" w:right="20"/>
        <w:jc w:val="left"/>
        <w:rPr>
          <w:rFonts w:asciiTheme="minorHAnsi" w:hAnsiTheme="minorHAnsi"/>
          <w:sz w:val="22"/>
          <w:szCs w:val="22"/>
        </w:rPr>
      </w:pPr>
      <w:r w:rsidRPr="00EC3897">
        <w:rPr>
          <w:rStyle w:val="Teksttreci"/>
          <w:rFonts w:asciiTheme="minorHAnsi" w:hAnsiTheme="minorHAnsi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5FD0869D" w14:textId="77777777" w:rsidR="00026857" w:rsidRPr="00EC3897" w:rsidRDefault="00026857" w:rsidP="007A1FD6">
      <w:pPr>
        <w:widowControl/>
        <w:suppressAutoHyphens/>
        <w:spacing w:after="240" w:line="25" w:lineRule="atLeast"/>
        <w:rPr>
          <w:rFonts w:ascii="Arial" w:hAnsi="Arial" w:cs="Arial"/>
          <w:b/>
          <w:color w:val="auto"/>
          <w:sz w:val="22"/>
          <w:szCs w:val="22"/>
        </w:rPr>
      </w:pPr>
      <w:r w:rsidRPr="00EC3897">
        <w:rPr>
          <w:b/>
          <w:sz w:val="22"/>
          <w:szCs w:val="22"/>
        </w:rPr>
        <w:br w:type="page"/>
      </w:r>
    </w:p>
    <w:p w14:paraId="5DC92D25" w14:textId="77777777" w:rsidR="00907743" w:rsidRPr="00A27D81" w:rsidRDefault="00907743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b/>
          <w:sz w:val="22"/>
          <w:szCs w:val="22"/>
        </w:rPr>
      </w:pPr>
      <w:r w:rsidRPr="00A27D81">
        <w:rPr>
          <w:rFonts w:asciiTheme="minorHAnsi" w:hAnsiTheme="minorHAnsi"/>
          <w:b/>
          <w:sz w:val="22"/>
          <w:szCs w:val="22"/>
        </w:rPr>
        <w:lastRenderedPageBreak/>
        <w:t>Załącznik nr 1</w:t>
      </w:r>
    </w:p>
    <w:p w14:paraId="75CE1BF6" w14:textId="77777777" w:rsidR="00FC7121" w:rsidRDefault="00FC7121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b/>
          <w:sz w:val="24"/>
          <w:szCs w:val="24"/>
        </w:rPr>
      </w:pPr>
    </w:p>
    <w:p w14:paraId="35C817E5" w14:textId="7833C9B5" w:rsidR="00907743" w:rsidRPr="00FC7121" w:rsidRDefault="0019716F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Wykaz samochodów</w:t>
      </w:r>
    </w:p>
    <w:p w14:paraId="584974A5" w14:textId="53EFE78D" w:rsidR="00907743" w:rsidRPr="00026857" w:rsidRDefault="00907743" w:rsidP="007A1FD6">
      <w:pPr>
        <w:pStyle w:val="Teksttreci20"/>
        <w:widowControl/>
        <w:numPr>
          <w:ilvl w:val="0"/>
          <w:numId w:val="30"/>
        </w:numPr>
        <w:suppressAutoHyphens/>
        <w:spacing w:after="240" w:line="25" w:lineRule="atLeast"/>
        <w:ind w:left="0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Marka, model, wersja: </w:t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="00B41485">
        <w:rPr>
          <w:rFonts w:asciiTheme="minorHAnsi" w:hAnsiTheme="minorHAnsi"/>
          <w:sz w:val="24"/>
          <w:szCs w:val="24"/>
        </w:rPr>
        <w:t xml:space="preserve">Ford Transit </w:t>
      </w:r>
      <w:r w:rsidR="00677A94">
        <w:rPr>
          <w:rFonts w:asciiTheme="minorHAnsi" w:hAnsiTheme="minorHAnsi"/>
          <w:sz w:val="24"/>
          <w:szCs w:val="24"/>
        </w:rPr>
        <w:t xml:space="preserve">FT 280 2.2 </w:t>
      </w:r>
      <w:proofErr w:type="spellStart"/>
      <w:r w:rsidR="00677A94">
        <w:rPr>
          <w:rFonts w:asciiTheme="minorHAnsi" w:hAnsiTheme="minorHAnsi"/>
          <w:sz w:val="24"/>
          <w:szCs w:val="24"/>
        </w:rPr>
        <w:t>TDCi</w:t>
      </w:r>
      <w:proofErr w:type="spellEnd"/>
      <w:r w:rsidR="00677A94">
        <w:rPr>
          <w:rFonts w:asciiTheme="minorHAnsi" w:hAnsiTheme="minorHAnsi"/>
          <w:sz w:val="24"/>
          <w:szCs w:val="24"/>
        </w:rPr>
        <w:t xml:space="preserve"> MR’12 E5 2,8t</w:t>
      </w:r>
      <w:r w:rsidR="00D21C79">
        <w:rPr>
          <w:rFonts w:asciiTheme="minorHAnsi" w:hAnsiTheme="minorHAnsi"/>
          <w:sz w:val="24"/>
          <w:szCs w:val="24"/>
        </w:rPr>
        <w:t xml:space="preserve"> S Trend</w:t>
      </w:r>
    </w:p>
    <w:p w14:paraId="150CD096" w14:textId="5049C66D" w:rsidR="00907743" w:rsidRPr="00026857" w:rsidRDefault="00907743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Rodzaj pojazdu: </w:t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  <w:t xml:space="preserve">samochód </w:t>
      </w:r>
      <w:r w:rsidR="00B41485">
        <w:rPr>
          <w:rFonts w:asciiTheme="minorHAnsi" w:hAnsiTheme="minorHAnsi"/>
          <w:sz w:val="24"/>
          <w:szCs w:val="24"/>
        </w:rPr>
        <w:t>ciężarowy</w:t>
      </w:r>
      <w:r w:rsidR="00D21C79">
        <w:rPr>
          <w:rFonts w:asciiTheme="minorHAnsi" w:hAnsiTheme="minorHAnsi"/>
          <w:sz w:val="24"/>
          <w:szCs w:val="24"/>
        </w:rPr>
        <w:t xml:space="preserve"> do 3,5 t</w:t>
      </w:r>
    </w:p>
    <w:p w14:paraId="27AABA86" w14:textId="38488907" w:rsidR="00907743" w:rsidRPr="00026857" w:rsidRDefault="00907743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Rok produkcji: </w:t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  <w:t>201</w:t>
      </w:r>
      <w:r w:rsidR="00B41485">
        <w:rPr>
          <w:rFonts w:asciiTheme="minorHAnsi" w:hAnsiTheme="minorHAnsi"/>
          <w:sz w:val="24"/>
          <w:szCs w:val="24"/>
        </w:rPr>
        <w:t>2</w:t>
      </w:r>
    </w:p>
    <w:p w14:paraId="5BC26AB7" w14:textId="6F4B4451" w:rsidR="00907743" w:rsidRPr="00026857" w:rsidRDefault="00907743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Data pierwszej rejestracji: </w:t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="00B41485">
        <w:rPr>
          <w:rFonts w:asciiTheme="minorHAnsi" w:hAnsiTheme="minorHAnsi"/>
          <w:sz w:val="24"/>
          <w:szCs w:val="24"/>
        </w:rPr>
        <w:t>03</w:t>
      </w:r>
      <w:r w:rsidR="00E70546">
        <w:rPr>
          <w:rFonts w:asciiTheme="minorHAnsi" w:hAnsiTheme="minorHAnsi"/>
          <w:sz w:val="24"/>
          <w:szCs w:val="24"/>
        </w:rPr>
        <w:t>.10.201</w:t>
      </w:r>
      <w:r w:rsidR="00B41485">
        <w:rPr>
          <w:rFonts w:asciiTheme="minorHAnsi" w:hAnsiTheme="minorHAnsi"/>
          <w:sz w:val="24"/>
          <w:szCs w:val="24"/>
        </w:rPr>
        <w:t>2</w:t>
      </w:r>
      <w:r w:rsidRPr="00026857">
        <w:rPr>
          <w:rFonts w:asciiTheme="minorHAnsi" w:hAnsiTheme="minorHAnsi"/>
          <w:sz w:val="24"/>
          <w:szCs w:val="24"/>
        </w:rPr>
        <w:t xml:space="preserve"> r.</w:t>
      </w:r>
    </w:p>
    <w:p w14:paraId="4C84C59F" w14:textId="43F5F227" w:rsidR="00907743" w:rsidRPr="00026857" w:rsidRDefault="00907743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Data ważności badania techn.: </w:t>
      </w:r>
      <w:r w:rsidRPr="00026857">
        <w:rPr>
          <w:rFonts w:asciiTheme="minorHAnsi" w:hAnsiTheme="minorHAnsi"/>
          <w:sz w:val="24"/>
          <w:szCs w:val="24"/>
        </w:rPr>
        <w:tab/>
      </w:r>
      <w:r w:rsidR="00B41485">
        <w:rPr>
          <w:rFonts w:asciiTheme="minorHAnsi" w:hAnsiTheme="minorHAnsi"/>
          <w:sz w:val="24"/>
          <w:szCs w:val="24"/>
        </w:rPr>
        <w:t>03</w:t>
      </w:r>
      <w:r w:rsidR="00E70546">
        <w:rPr>
          <w:rFonts w:asciiTheme="minorHAnsi" w:hAnsiTheme="minorHAnsi"/>
          <w:sz w:val="24"/>
          <w:szCs w:val="24"/>
        </w:rPr>
        <w:t>.1</w:t>
      </w:r>
      <w:r w:rsidR="00B41485">
        <w:rPr>
          <w:rFonts w:asciiTheme="minorHAnsi" w:hAnsiTheme="minorHAnsi"/>
          <w:sz w:val="24"/>
          <w:szCs w:val="24"/>
        </w:rPr>
        <w:t>1</w:t>
      </w:r>
      <w:r w:rsidR="00E70546">
        <w:rPr>
          <w:rFonts w:asciiTheme="minorHAnsi" w:hAnsiTheme="minorHAnsi"/>
          <w:sz w:val="24"/>
          <w:szCs w:val="24"/>
        </w:rPr>
        <w:t>.202</w:t>
      </w:r>
      <w:r w:rsidR="00B41485">
        <w:rPr>
          <w:rFonts w:asciiTheme="minorHAnsi" w:hAnsiTheme="minorHAnsi"/>
          <w:sz w:val="24"/>
          <w:szCs w:val="24"/>
        </w:rPr>
        <w:t>3</w:t>
      </w:r>
      <w:r w:rsidRPr="00026857">
        <w:rPr>
          <w:rFonts w:asciiTheme="minorHAnsi" w:hAnsiTheme="minorHAnsi"/>
          <w:sz w:val="24"/>
          <w:szCs w:val="24"/>
        </w:rPr>
        <w:t xml:space="preserve"> r.</w:t>
      </w:r>
    </w:p>
    <w:p w14:paraId="1C9E481E" w14:textId="368DC6F5" w:rsidR="00907743" w:rsidRPr="00026857" w:rsidRDefault="00907743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Pojemność silnika: </w:t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="00026857">
        <w:rPr>
          <w:rFonts w:asciiTheme="minorHAnsi" w:hAnsiTheme="minorHAnsi"/>
          <w:sz w:val="24"/>
          <w:szCs w:val="24"/>
        </w:rPr>
        <w:tab/>
      </w:r>
      <w:r w:rsidR="00B41485">
        <w:rPr>
          <w:rFonts w:asciiTheme="minorHAnsi" w:hAnsiTheme="minorHAnsi"/>
          <w:sz w:val="24"/>
          <w:szCs w:val="24"/>
        </w:rPr>
        <w:t>2198</w:t>
      </w:r>
      <w:r w:rsidRPr="00026857">
        <w:rPr>
          <w:rFonts w:asciiTheme="minorHAnsi" w:hAnsiTheme="minorHAnsi"/>
          <w:sz w:val="24"/>
          <w:szCs w:val="24"/>
        </w:rPr>
        <w:t xml:space="preserve"> ccm</w:t>
      </w:r>
    </w:p>
    <w:p w14:paraId="7F417B30" w14:textId="62AFBFEE" w:rsidR="00907743" w:rsidRPr="00026857" w:rsidRDefault="00907743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Moc silnika: </w:t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="00026857">
        <w:rPr>
          <w:rFonts w:asciiTheme="minorHAnsi" w:hAnsiTheme="minorHAnsi"/>
          <w:sz w:val="24"/>
          <w:szCs w:val="24"/>
        </w:rPr>
        <w:tab/>
      </w:r>
      <w:r w:rsidR="00E70546">
        <w:rPr>
          <w:rFonts w:asciiTheme="minorHAnsi" w:hAnsiTheme="minorHAnsi"/>
          <w:sz w:val="24"/>
          <w:szCs w:val="24"/>
        </w:rPr>
        <w:t>9</w:t>
      </w:r>
      <w:r w:rsidR="00B41485">
        <w:rPr>
          <w:rFonts w:asciiTheme="minorHAnsi" w:hAnsiTheme="minorHAnsi"/>
          <w:sz w:val="24"/>
          <w:szCs w:val="24"/>
        </w:rPr>
        <w:t>2</w:t>
      </w:r>
      <w:r w:rsidRPr="00026857">
        <w:rPr>
          <w:rFonts w:asciiTheme="minorHAnsi" w:hAnsiTheme="minorHAnsi"/>
          <w:sz w:val="24"/>
          <w:szCs w:val="24"/>
        </w:rPr>
        <w:t xml:space="preserve"> kW (</w:t>
      </w:r>
      <w:r w:rsidR="00E70546">
        <w:rPr>
          <w:rFonts w:asciiTheme="minorHAnsi" w:hAnsiTheme="minorHAnsi"/>
          <w:sz w:val="24"/>
          <w:szCs w:val="24"/>
        </w:rPr>
        <w:t>12</w:t>
      </w:r>
      <w:r w:rsidR="00B41485">
        <w:rPr>
          <w:rFonts w:asciiTheme="minorHAnsi" w:hAnsiTheme="minorHAnsi"/>
          <w:sz w:val="24"/>
          <w:szCs w:val="24"/>
        </w:rPr>
        <w:t>6</w:t>
      </w:r>
      <w:r w:rsidR="00677A94">
        <w:rPr>
          <w:rFonts w:asciiTheme="minorHAnsi" w:hAnsiTheme="minorHAnsi"/>
          <w:sz w:val="24"/>
          <w:szCs w:val="24"/>
        </w:rPr>
        <w:t xml:space="preserve"> </w:t>
      </w:r>
      <w:r w:rsidRPr="00026857">
        <w:rPr>
          <w:rFonts w:asciiTheme="minorHAnsi" w:hAnsiTheme="minorHAnsi"/>
          <w:sz w:val="24"/>
          <w:szCs w:val="24"/>
        </w:rPr>
        <w:t>KM)</w:t>
      </w:r>
    </w:p>
    <w:p w14:paraId="0E1FEDE8" w14:textId="2C406C12" w:rsidR="00907743" w:rsidRPr="00026857" w:rsidRDefault="00907743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Numer VIN: </w:t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="00026857">
        <w:rPr>
          <w:rFonts w:asciiTheme="minorHAnsi" w:hAnsiTheme="minorHAnsi"/>
          <w:sz w:val="24"/>
          <w:szCs w:val="24"/>
        </w:rPr>
        <w:tab/>
      </w:r>
      <w:r w:rsidR="00B41485">
        <w:rPr>
          <w:rFonts w:asciiTheme="minorHAnsi" w:hAnsiTheme="minorHAnsi"/>
          <w:sz w:val="24"/>
          <w:szCs w:val="24"/>
        </w:rPr>
        <w:t>WF0XXXBDFXCL46183</w:t>
      </w:r>
    </w:p>
    <w:p w14:paraId="79F68E5B" w14:textId="0B9BD5C3" w:rsidR="00907743" w:rsidRPr="00026857" w:rsidRDefault="00907743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Numer rejestracyjny: </w:t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="00026857">
        <w:rPr>
          <w:rFonts w:asciiTheme="minorHAnsi" w:hAnsiTheme="minorHAnsi"/>
          <w:sz w:val="24"/>
          <w:szCs w:val="24"/>
        </w:rPr>
        <w:tab/>
      </w:r>
      <w:r w:rsidR="00E70546">
        <w:rPr>
          <w:rFonts w:asciiTheme="minorHAnsi" w:hAnsiTheme="minorHAnsi"/>
          <w:sz w:val="24"/>
          <w:szCs w:val="24"/>
        </w:rPr>
        <w:t xml:space="preserve">WX </w:t>
      </w:r>
      <w:r w:rsidR="00B41485">
        <w:rPr>
          <w:rFonts w:asciiTheme="minorHAnsi" w:hAnsiTheme="minorHAnsi"/>
          <w:sz w:val="24"/>
          <w:szCs w:val="24"/>
        </w:rPr>
        <w:t>72544</w:t>
      </w:r>
    </w:p>
    <w:p w14:paraId="02C0384A" w14:textId="1AC3C02A" w:rsidR="00907743" w:rsidRPr="00026857" w:rsidRDefault="00907743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Wskazania drogomierza: </w:t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="00677A94">
        <w:rPr>
          <w:rFonts w:asciiTheme="minorHAnsi" w:hAnsiTheme="minorHAnsi"/>
          <w:sz w:val="24"/>
          <w:szCs w:val="24"/>
        </w:rPr>
        <w:t>202 585</w:t>
      </w:r>
      <w:r w:rsidRPr="00026857">
        <w:rPr>
          <w:rFonts w:asciiTheme="minorHAnsi" w:hAnsiTheme="minorHAnsi"/>
          <w:sz w:val="24"/>
          <w:szCs w:val="24"/>
        </w:rPr>
        <w:t xml:space="preserve"> km</w:t>
      </w:r>
    </w:p>
    <w:p w14:paraId="233C32D8" w14:textId="46AF1155" w:rsidR="00907743" w:rsidRPr="00026857" w:rsidRDefault="00907743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Liczba miejsc: </w:t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="00026857">
        <w:rPr>
          <w:rFonts w:asciiTheme="minorHAnsi" w:hAnsiTheme="minorHAnsi"/>
          <w:sz w:val="24"/>
          <w:szCs w:val="24"/>
        </w:rPr>
        <w:tab/>
      </w:r>
      <w:r w:rsidR="00B41485">
        <w:rPr>
          <w:rFonts w:asciiTheme="minorHAnsi" w:hAnsiTheme="minorHAnsi"/>
          <w:sz w:val="24"/>
          <w:szCs w:val="24"/>
        </w:rPr>
        <w:t>6</w:t>
      </w:r>
    </w:p>
    <w:p w14:paraId="577758A5" w14:textId="3484667E" w:rsidR="006A736D" w:rsidRDefault="00907743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026857">
        <w:rPr>
          <w:rFonts w:asciiTheme="minorHAnsi" w:hAnsiTheme="minorHAnsi"/>
          <w:sz w:val="24"/>
          <w:szCs w:val="24"/>
        </w:rPr>
        <w:t xml:space="preserve">Paliwo: </w:t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Pr="00026857">
        <w:rPr>
          <w:rFonts w:asciiTheme="minorHAnsi" w:hAnsiTheme="minorHAnsi"/>
          <w:sz w:val="24"/>
          <w:szCs w:val="24"/>
        </w:rPr>
        <w:tab/>
      </w:r>
      <w:r w:rsidR="00B41485">
        <w:rPr>
          <w:rFonts w:asciiTheme="minorHAnsi" w:hAnsiTheme="minorHAnsi"/>
          <w:sz w:val="24"/>
          <w:szCs w:val="24"/>
        </w:rPr>
        <w:t>ON</w:t>
      </w:r>
    </w:p>
    <w:p w14:paraId="18908A0F" w14:textId="77777777" w:rsidR="00EC3897" w:rsidRPr="00026857" w:rsidRDefault="00EC3897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</w:p>
    <w:p w14:paraId="7C0D2C4D" w14:textId="77777777" w:rsidR="00907743" w:rsidRDefault="00907743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sz w:val="18"/>
          <w:szCs w:val="18"/>
        </w:rPr>
      </w:pPr>
    </w:p>
    <w:p w14:paraId="702EBC17" w14:textId="77777777" w:rsidR="00EC3897" w:rsidRPr="00026857" w:rsidRDefault="00EC3897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</w:p>
    <w:p w14:paraId="4BF2C0CE" w14:textId="77777777" w:rsidR="00EC3897" w:rsidRPr="00EC3897" w:rsidRDefault="00EC3897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4"/>
          <w:szCs w:val="24"/>
          <w:lang w:val="en-US"/>
        </w:rPr>
      </w:pPr>
    </w:p>
    <w:p w14:paraId="3ADB81D1" w14:textId="77777777" w:rsidR="00851E48" w:rsidRDefault="00851E48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sz w:val="18"/>
          <w:szCs w:val="18"/>
        </w:rPr>
      </w:pPr>
    </w:p>
    <w:p w14:paraId="121006BF" w14:textId="77777777" w:rsidR="00851E48" w:rsidRDefault="00851E48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sz w:val="18"/>
          <w:szCs w:val="18"/>
        </w:rPr>
      </w:pPr>
    </w:p>
    <w:p w14:paraId="0BDF7C5F" w14:textId="77777777" w:rsidR="00851E48" w:rsidRDefault="00851E48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sz w:val="18"/>
          <w:szCs w:val="18"/>
        </w:rPr>
      </w:pPr>
    </w:p>
    <w:p w14:paraId="17B2F7B8" w14:textId="77777777" w:rsidR="00851E48" w:rsidRDefault="00851E48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sz w:val="18"/>
          <w:szCs w:val="18"/>
        </w:rPr>
      </w:pPr>
    </w:p>
    <w:p w14:paraId="47D611F4" w14:textId="77777777" w:rsidR="00851E48" w:rsidRDefault="00851E48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sz w:val="18"/>
          <w:szCs w:val="18"/>
        </w:rPr>
      </w:pPr>
    </w:p>
    <w:p w14:paraId="7A7B9BBF" w14:textId="77777777" w:rsidR="00851E48" w:rsidRDefault="00851E48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sz w:val="18"/>
          <w:szCs w:val="18"/>
        </w:rPr>
      </w:pPr>
    </w:p>
    <w:p w14:paraId="7312F3FB" w14:textId="77777777" w:rsidR="00851E48" w:rsidRDefault="00851E48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sz w:val="18"/>
          <w:szCs w:val="18"/>
        </w:rPr>
      </w:pPr>
    </w:p>
    <w:p w14:paraId="3926DF4B" w14:textId="77777777" w:rsidR="00851E48" w:rsidRDefault="00851E48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sz w:val="18"/>
          <w:szCs w:val="18"/>
        </w:rPr>
      </w:pPr>
    </w:p>
    <w:p w14:paraId="23510482" w14:textId="77777777" w:rsidR="00851E48" w:rsidRDefault="00851E48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sz w:val="18"/>
          <w:szCs w:val="18"/>
        </w:rPr>
      </w:pPr>
    </w:p>
    <w:p w14:paraId="30C4AF4E" w14:textId="77777777" w:rsidR="00FC7121" w:rsidRDefault="00FC7121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b/>
          <w:sz w:val="22"/>
          <w:szCs w:val="22"/>
        </w:rPr>
      </w:pPr>
    </w:p>
    <w:p w14:paraId="3F0892E6" w14:textId="7F13AC44" w:rsidR="00851E48" w:rsidRPr="00A27D81" w:rsidRDefault="00851E48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b/>
          <w:sz w:val="22"/>
          <w:szCs w:val="22"/>
        </w:rPr>
      </w:pPr>
      <w:r w:rsidRPr="00A27D81">
        <w:rPr>
          <w:rFonts w:asciiTheme="minorHAnsi" w:hAnsiTheme="minorHAnsi"/>
          <w:b/>
          <w:sz w:val="22"/>
          <w:szCs w:val="22"/>
        </w:rPr>
        <w:lastRenderedPageBreak/>
        <w:t xml:space="preserve">Załącznik nr </w:t>
      </w:r>
      <w:r w:rsidR="00EC3897" w:rsidRPr="00A27D81">
        <w:rPr>
          <w:rFonts w:asciiTheme="minorHAnsi" w:hAnsiTheme="minorHAnsi"/>
          <w:b/>
          <w:sz w:val="22"/>
          <w:szCs w:val="22"/>
        </w:rPr>
        <w:t>2</w:t>
      </w:r>
    </w:p>
    <w:p w14:paraId="46F85254" w14:textId="77777777" w:rsidR="00851E48" w:rsidRPr="00EC3897" w:rsidRDefault="00851E48" w:rsidP="007A1FD6">
      <w:pPr>
        <w:pStyle w:val="Teksttreci20"/>
        <w:widowControl/>
        <w:tabs>
          <w:tab w:val="left" w:pos="6663"/>
        </w:tabs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</w:p>
    <w:p w14:paraId="3F7B3303" w14:textId="77777777" w:rsidR="00851E48" w:rsidRPr="00EC3897" w:rsidRDefault="0052205D" w:rsidP="007A1FD6">
      <w:pPr>
        <w:pStyle w:val="Teksttreci20"/>
        <w:widowControl/>
        <w:tabs>
          <w:tab w:val="left" w:pos="6237"/>
          <w:tab w:val="left" w:leader="dot" w:pos="9072"/>
        </w:tabs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7460D367" w14:textId="25562B98" w:rsidR="00851E48" w:rsidRPr="0052205D" w:rsidRDefault="0052205D" w:rsidP="007A1FD6">
      <w:pPr>
        <w:pStyle w:val="Teksttreci20"/>
        <w:widowControl/>
        <w:suppressAutoHyphens/>
        <w:spacing w:after="240" w:line="25" w:lineRule="atLeast"/>
        <w:ind w:left="5040"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="00FC7121">
        <w:rPr>
          <w:rFonts w:asciiTheme="minorHAnsi" w:hAnsiTheme="minorHAnsi"/>
          <w:sz w:val="20"/>
          <w:szCs w:val="20"/>
        </w:rPr>
        <w:t xml:space="preserve">              </w:t>
      </w:r>
      <w:r>
        <w:rPr>
          <w:rFonts w:asciiTheme="minorHAnsi" w:hAnsiTheme="minorHAnsi"/>
          <w:sz w:val="20"/>
          <w:szCs w:val="20"/>
        </w:rPr>
        <w:t xml:space="preserve"> </w:t>
      </w:r>
      <w:r w:rsidRPr="0052205D">
        <w:rPr>
          <w:rFonts w:asciiTheme="minorHAnsi" w:hAnsiTheme="minorHAnsi"/>
          <w:sz w:val="20"/>
          <w:szCs w:val="20"/>
        </w:rPr>
        <w:t xml:space="preserve"> </w:t>
      </w:r>
      <w:r w:rsidR="00851E48" w:rsidRPr="0052205D">
        <w:rPr>
          <w:rFonts w:asciiTheme="minorHAnsi" w:hAnsiTheme="minorHAnsi"/>
          <w:sz w:val="20"/>
          <w:szCs w:val="20"/>
        </w:rPr>
        <w:t>(miejscowość i data)</w:t>
      </w:r>
    </w:p>
    <w:p w14:paraId="419B040A" w14:textId="77777777" w:rsidR="00851E48" w:rsidRPr="00EC3897" w:rsidRDefault="00851E48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b/>
          <w:sz w:val="24"/>
          <w:szCs w:val="24"/>
        </w:rPr>
      </w:pPr>
      <w:r w:rsidRPr="00EC3897">
        <w:rPr>
          <w:rFonts w:asciiTheme="minorHAnsi" w:hAnsiTheme="minorHAnsi"/>
          <w:b/>
          <w:sz w:val="24"/>
          <w:szCs w:val="24"/>
        </w:rPr>
        <w:t>Dane Oferenta:</w:t>
      </w:r>
    </w:p>
    <w:p w14:paraId="72F6C394" w14:textId="77777777" w:rsidR="00851E48" w:rsidRPr="00EC3897" w:rsidRDefault="0052205D" w:rsidP="007A1FD6">
      <w:pPr>
        <w:pStyle w:val="Teksttreci20"/>
        <w:widowControl/>
        <w:tabs>
          <w:tab w:val="left" w:leader="dot" w:pos="6237"/>
        </w:tabs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Imię i nazwisko/</w:t>
      </w:r>
      <w:r w:rsidR="00851E48" w:rsidRPr="00EC3897">
        <w:rPr>
          <w:rFonts w:asciiTheme="minorHAnsi" w:hAnsiTheme="minorHAnsi"/>
          <w:sz w:val="24"/>
          <w:szCs w:val="24"/>
        </w:rPr>
        <w:t xml:space="preserve">Firma: </w:t>
      </w:r>
      <w:r w:rsidR="00851E48" w:rsidRPr="00EC3897">
        <w:rPr>
          <w:rFonts w:asciiTheme="minorHAnsi" w:hAnsiTheme="minorHAnsi"/>
          <w:sz w:val="24"/>
          <w:szCs w:val="24"/>
        </w:rPr>
        <w:tab/>
      </w:r>
    </w:p>
    <w:p w14:paraId="7FB9FDB2" w14:textId="77777777" w:rsidR="00851E48" w:rsidRPr="00EC3897" w:rsidRDefault="00851E48" w:rsidP="007A1FD6">
      <w:pPr>
        <w:pStyle w:val="Teksttreci20"/>
        <w:widowControl/>
        <w:tabs>
          <w:tab w:val="left" w:leader="dot" w:pos="6237"/>
        </w:tabs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EC3897">
        <w:rPr>
          <w:rFonts w:asciiTheme="minorHAnsi" w:hAnsiTheme="minorHAnsi"/>
          <w:sz w:val="24"/>
          <w:szCs w:val="24"/>
        </w:rPr>
        <w:t>Adres:</w:t>
      </w:r>
      <w:r w:rsidR="0052205D">
        <w:rPr>
          <w:rFonts w:asciiTheme="minorHAnsi" w:hAnsiTheme="minorHAnsi"/>
          <w:sz w:val="24"/>
          <w:szCs w:val="24"/>
        </w:rPr>
        <w:t xml:space="preserve"> </w:t>
      </w:r>
      <w:r w:rsidRPr="00EC3897">
        <w:rPr>
          <w:rFonts w:asciiTheme="minorHAnsi" w:hAnsiTheme="minorHAnsi"/>
          <w:sz w:val="24"/>
          <w:szCs w:val="24"/>
        </w:rPr>
        <w:t xml:space="preserve"> </w:t>
      </w:r>
      <w:r w:rsidR="0052205D">
        <w:rPr>
          <w:rFonts w:asciiTheme="minorHAnsi" w:hAnsiTheme="minorHAnsi"/>
          <w:sz w:val="24"/>
          <w:szCs w:val="24"/>
        </w:rPr>
        <w:tab/>
      </w:r>
      <w:r w:rsidR="0052205D">
        <w:rPr>
          <w:rFonts w:asciiTheme="minorHAnsi" w:hAnsiTheme="minorHAnsi"/>
          <w:sz w:val="24"/>
          <w:szCs w:val="24"/>
        </w:rPr>
        <w:tab/>
      </w:r>
      <w:r w:rsidR="0052205D">
        <w:rPr>
          <w:rFonts w:asciiTheme="minorHAnsi" w:hAnsiTheme="minorHAnsi"/>
          <w:sz w:val="24"/>
          <w:szCs w:val="24"/>
        </w:rPr>
        <w:tab/>
      </w:r>
      <w:r w:rsidR="0052205D">
        <w:rPr>
          <w:rFonts w:asciiTheme="minorHAnsi" w:hAnsiTheme="minorHAnsi"/>
          <w:sz w:val="24"/>
          <w:szCs w:val="24"/>
        </w:rPr>
        <w:tab/>
      </w:r>
      <w:r w:rsidR="0052205D">
        <w:rPr>
          <w:rFonts w:asciiTheme="minorHAnsi" w:hAnsiTheme="minorHAnsi"/>
          <w:sz w:val="24"/>
          <w:szCs w:val="24"/>
        </w:rPr>
        <w:tab/>
      </w:r>
      <w:r w:rsidR="0052205D">
        <w:rPr>
          <w:rFonts w:asciiTheme="minorHAnsi" w:hAnsiTheme="minorHAnsi"/>
          <w:sz w:val="24"/>
          <w:szCs w:val="24"/>
        </w:rPr>
        <w:tab/>
      </w:r>
    </w:p>
    <w:p w14:paraId="1D469C76" w14:textId="77777777" w:rsidR="00851E48" w:rsidRPr="00EC3897" w:rsidRDefault="00851E48" w:rsidP="007A1FD6">
      <w:pPr>
        <w:pStyle w:val="Teksttreci20"/>
        <w:widowControl/>
        <w:tabs>
          <w:tab w:val="left" w:leader="dot" w:pos="6237"/>
        </w:tabs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EC3897">
        <w:rPr>
          <w:rFonts w:asciiTheme="minorHAnsi" w:hAnsiTheme="minorHAnsi"/>
          <w:sz w:val="24"/>
          <w:szCs w:val="24"/>
        </w:rPr>
        <w:t>Telefon:</w:t>
      </w:r>
      <w:r w:rsidR="0052205D">
        <w:rPr>
          <w:rFonts w:asciiTheme="minorHAnsi" w:hAnsiTheme="minorHAnsi"/>
          <w:sz w:val="24"/>
          <w:szCs w:val="24"/>
        </w:rPr>
        <w:t xml:space="preserve"> </w:t>
      </w:r>
      <w:r w:rsidRPr="00EC3897">
        <w:rPr>
          <w:rFonts w:asciiTheme="minorHAnsi" w:hAnsiTheme="minorHAnsi"/>
          <w:sz w:val="24"/>
          <w:szCs w:val="24"/>
        </w:rPr>
        <w:tab/>
      </w:r>
    </w:p>
    <w:p w14:paraId="38ED2C04" w14:textId="77777777" w:rsidR="00851E48" w:rsidRPr="00EC3897" w:rsidRDefault="00851E48" w:rsidP="007A1FD6">
      <w:pPr>
        <w:pStyle w:val="Teksttreci20"/>
        <w:widowControl/>
        <w:tabs>
          <w:tab w:val="left" w:leader="dot" w:pos="6237"/>
        </w:tabs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EC3897">
        <w:rPr>
          <w:rFonts w:asciiTheme="minorHAnsi" w:hAnsiTheme="minorHAnsi"/>
          <w:sz w:val="24"/>
          <w:szCs w:val="24"/>
        </w:rPr>
        <w:t>Adres e-mail:</w:t>
      </w:r>
      <w:r w:rsidR="0052205D">
        <w:rPr>
          <w:rFonts w:asciiTheme="minorHAnsi" w:hAnsiTheme="minorHAnsi"/>
          <w:sz w:val="24"/>
          <w:szCs w:val="24"/>
        </w:rPr>
        <w:t xml:space="preserve"> </w:t>
      </w:r>
      <w:r w:rsidRPr="00EC3897">
        <w:rPr>
          <w:rFonts w:asciiTheme="minorHAnsi" w:hAnsiTheme="minorHAnsi"/>
          <w:sz w:val="24"/>
          <w:szCs w:val="24"/>
        </w:rPr>
        <w:tab/>
      </w:r>
    </w:p>
    <w:p w14:paraId="2C224C83" w14:textId="77777777" w:rsidR="00FC7121" w:rsidRDefault="00FC7121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b/>
          <w:sz w:val="24"/>
          <w:szCs w:val="24"/>
        </w:rPr>
      </w:pPr>
    </w:p>
    <w:p w14:paraId="329753B1" w14:textId="25CFB367" w:rsidR="0052205D" w:rsidRPr="00FC7121" w:rsidRDefault="00851E48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b/>
          <w:sz w:val="24"/>
          <w:szCs w:val="24"/>
        </w:rPr>
      </w:pPr>
      <w:r w:rsidRPr="00526BF1">
        <w:rPr>
          <w:rFonts w:asciiTheme="minorHAnsi" w:hAnsiTheme="minorHAnsi"/>
          <w:b/>
          <w:sz w:val="24"/>
          <w:szCs w:val="24"/>
        </w:rPr>
        <w:t>O F E R T A</w:t>
      </w:r>
    </w:p>
    <w:p w14:paraId="72727288" w14:textId="77777777" w:rsidR="0052205D" w:rsidRDefault="00851E48" w:rsidP="007A1FD6">
      <w:pPr>
        <w:pStyle w:val="Teksttreci20"/>
        <w:widowControl/>
        <w:numPr>
          <w:ilvl w:val="0"/>
          <w:numId w:val="31"/>
        </w:numPr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 xml:space="preserve">Odpowiadając na ogłoszenie o pisemnym przetargu publicznym, którego przedmiotem jest zbycie będącego na wyposażeniu II Oddziału ZUS w Warszawie samochodu służbowego: marki </w:t>
      </w:r>
      <w:r w:rsidR="0052205D">
        <w:rPr>
          <w:rFonts w:asciiTheme="minorHAnsi" w:hAnsiTheme="minorHAnsi"/>
          <w:sz w:val="24"/>
          <w:szCs w:val="24"/>
        </w:rPr>
        <w:t>………………………..</w:t>
      </w:r>
      <w:r w:rsidRPr="0052205D">
        <w:rPr>
          <w:rFonts w:asciiTheme="minorHAnsi" w:hAnsiTheme="minorHAnsi"/>
          <w:sz w:val="24"/>
          <w:szCs w:val="24"/>
        </w:rPr>
        <w:t xml:space="preserve"> nr rej. </w:t>
      </w:r>
      <w:r w:rsidR="0052205D">
        <w:rPr>
          <w:rFonts w:asciiTheme="minorHAnsi" w:hAnsiTheme="minorHAnsi"/>
          <w:sz w:val="24"/>
          <w:szCs w:val="24"/>
        </w:rPr>
        <w:t>…………………………………</w:t>
      </w:r>
      <w:r w:rsidRPr="0052205D">
        <w:rPr>
          <w:rFonts w:asciiTheme="minorHAnsi" w:hAnsiTheme="minorHAnsi"/>
          <w:sz w:val="24"/>
          <w:szCs w:val="24"/>
        </w:rPr>
        <w:t xml:space="preserve"> - składam ofertę zakupu przedmiotowego samochodu za kwotę: </w:t>
      </w:r>
      <w:r w:rsidR="0052205D">
        <w:rPr>
          <w:rFonts w:asciiTheme="minorHAnsi" w:hAnsiTheme="minorHAnsi"/>
          <w:sz w:val="24"/>
          <w:szCs w:val="24"/>
        </w:rPr>
        <w:t>………………………………. z</w:t>
      </w:r>
      <w:r w:rsidRPr="0052205D">
        <w:rPr>
          <w:rFonts w:asciiTheme="minorHAnsi" w:hAnsiTheme="minorHAnsi"/>
          <w:sz w:val="24"/>
          <w:szCs w:val="24"/>
        </w:rPr>
        <w:t>ł brutto,</w:t>
      </w:r>
      <w:r w:rsidR="0052205D">
        <w:rPr>
          <w:rFonts w:asciiTheme="minorHAnsi" w:hAnsiTheme="minorHAnsi"/>
          <w:sz w:val="24"/>
          <w:szCs w:val="24"/>
        </w:rPr>
        <w:t xml:space="preserve"> </w:t>
      </w:r>
      <w:r w:rsidR="0052205D" w:rsidRPr="0052205D">
        <w:rPr>
          <w:rFonts w:asciiTheme="minorHAnsi" w:hAnsiTheme="minorHAnsi"/>
          <w:sz w:val="24"/>
          <w:szCs w:val="24"/>
        </w:rPr>
        <w:t>s</w:t>
      </w:r>
      <w:r w:rsidRPr="0052205D">
        <w:rPr>
          <w:rFonts w:asciiTheme="minorHAnsi" w:hAnsiTheme="minorHAnsi"/>
          <w:sz w:val="24"/>
          <w:szCs w:val="24"/>
        </w:rPr>
        <w:t>łownie</w:t>
      </w:r>
      <w:r w:rsidR="0052205D" w:rsidRPr="0052205D">
        <w:rPr>
          <w:rFonts w:asciiTheme="minorHAnsi" w:hAnsiTheme="minorHAnsi"/>
          <w:sz w:val="24"/>
          <w:szCs w:val="24"/>
        </w:rPr>
        <w:t xml:space="preserve"> </w:t>
      </w:r>
      <w:r w:rsidRPr="0052205D">
        <w:rPr>
          <w:rFonts w:asciiTheme="minorHAnsi" w:hAnsiTheme="minorHAnsi"/>
          <w:sz w:val="24"/>
          <w:szCs w:val="24"/>
        </w:rPr>
        <w:t>złotych: …………………………………………</w:t>
      </w:r>
      <w:r w:rsidR="0052205D" w:rsidRPr="0052205D">
        <w:rPr>
          <w:rFonts w:asciiTheme="minorHAnsi" w:hAnsiTheme="minorHAnsi"/>
          <w:sz w:val="24"/>
          <w:szCs w:val="24"/>
        </w:rPr>
        <w:t>……………………………………………………………</w:t>
      </w:r>
      <w:r w:rsidR="0052205D">
        <w:rPr>
          <w:rFonts w:asciiTheme="minorHAnsi" w:hAnsiTheme="minorHAnsi"/>
          <w:sz w:val="24"/>
          <w:szCs w:val="24"/>
        </w:rPr>
        <w:t>..</w:t>
      </w:r>
      <w:r w:rsidR="0052205D" w:rsidRPr="0052205D">
        <w:rPr>
          <w:rFonts w:asciiTheme="minorHAnsi" w:hAnsiTheme="minorHAnsi"/>
          <w:sz w:val="24"/>
          <w:szCs w:val="24"/>
        </w:rPr>
        <w:t>………………….</w:t>
      </w:r>
    </w:p>
    <w:p w14:paraId="2BA0C551" w14:textId="77777777" w:rsidR="0052205D" w:rsidRDefault="00851E48" w:rsidP="007A1FD6">
      <w:pPr>
        <w:pStyle w:val="Teksttreci20"/>
        <w:widowControl/>
        <w:numPr>
          <w:ilvl w:val="0"/>
          <w:numId w:val="31"/>
        </w:numPr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>Oświadczam, że zapoznałem/</w:t>
      </w:r>
      <w:proofErr w:type="spellStart"/>
      <w:r w:rsidRPr="0052205D">
        <w:rPr>
          <w:rFonts w:asciiTheme="minorHAnsi" w:hAnsiTheme="minorHAnsi"/>
          <w:sz w:val="24"/>
          <w:szCs w:val="24"/>
        </w:rPr>
        <w:t>am</w:t>
      </w:r>
      <w:proofErr w:type="spellEnd"/>
      <w:r w:rsidRPr="0052205D">
        <w:rPr>
          <w:rFonts w:asciiTheme="minorHAnsi" w:hAnsiTheme="minorHAnsi"/>
          <w:sz w:val="24"/>
          <w:szCs w:val="24"/>
        </w:rPr>
        <w:t xml:space="preserve"> się z regulaminem przetargu oraz warunkami zawartymi w ogłoszeniu przetargu pisemnego i akceptuję je bez zastrzeżeń.</w:t>
      </w:r>
    </w:p>
    <w:p w14:paraId="51BE7C48" w14:textId="77777777" w:rsidR="0052205D" w:rsidRDefault="00851E48" w:rsidP="007A1FD6">
      <w:pPr>
        <w:pStyle w:val="Teksttreci20"/>
        <w:widowControl/>
        <w:numPr>
          <w:ilvl w:val="0"/>
          <w:numId w:val="31"/>
        </w:numPr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>Oświadczam, że jestem zobowiązany/a treścią oferty do dnia przeniesienia własności samochodu.</w:t>
      </w:r>
    </w:p>
    <w:p w14:paraId="13B2B76B" w14:textId="77777777" w:rsidR="0052205D" w:rsidRDefault="00851E48" w:rsidP="007A1FD6">
      <w:pPr>
        <w:pStyle w:val="Teksttreci20"/>
        <w:widowControl/>
        <w:numPr>
          <w:ilvl w:val="0"/>
          <w:numId w:val="31"/>
        </w:numPr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 xml:space="preserve">Oświadczam, że znany jest mi stan techniczny samochodu marki </w:t>
      </w:r>
      <w:r w:rsidR="0052205D" w:rsidRPr="0052205D">
        <w:rPr>
          <w:rFonts w:asciiTheme="minorHAnsi" w:hAnsiTheme="minorHAnsi"/>
          <w:sz w:val="24"/>
          <w:szCs w:val="24"/>
        </w:rPr>
        <w:t xml:space="preserve">……………………….. </w:t>
      </w:r>
      <w:r w:rsidRPr="0052205D">
        <w:rPr>
          <w:rFonts w:asciiTheme="minorHAnsi" w:hAnsiTheme="minorHAnsi"/>
          <w:sz w:val="24"/>
          <w:szCs w:val="24"/>
        </w:rPr>
        <w:t xml:space="preserve">nr rej. </w:t>
      </w:r>
      <w:r w:rsidR="0052205D" w:rsidRPr="0052205D">
        <w:rPr>
          <w:rFonts w:asciiTheme="minorHAnsi" w:hAnsiTheme="minorHAnsi"/>
          <w:sz w:val="24"/>
          <w:szCs w:val="24"/>
        </w:rPr>
        <w:t>………………………………</w:t>
      </w:r>
      <w:r w:rsidRPr="0052205D">
        <w:rPr>
          <w:rFonts w:asciiTheme="minorHAnsi" w:hAnsiTheme="minorHAnsi"/>
          <w:sz w:val="24"/>
          <w:szCs w:val="24"/>
        </w:rPr>
        <w:t xml:space="preserve">, rok produkcji </w:t>
      </w:r>
      <w:r w:rsidR="0052205D" w:rsidRPr="0052205D">
        <w:rPr>
          <w:rFonts w:asciiTheme="minorHAnsi" w:hAnsiTheme="minorHAnsi"/>
          <w:sz w:val="24"/>
          <w:szCs w:val="24"/>
        </w:rPr>
        <w:t>…………………</w:t>
      </w:r>
      <w:r w:rsidRPr="0052205D">
        <w:rPr>
          <w:rFonts w:asciiTheme="minorHAnsi" w:hAnsiTheme="minorHAnsi"/>
          <w:sz w:val="24"/>
          <w:szCs w:val="24"/>
        </w:rPr>
        <w:t xml:space="preserve"> będ</w:t>
      </w:r>
      <w:r w:rsidR="0052205D" w:rsidRPr="0052205D">
        <w:rPr>
          <w:rFonts w:asciiTheme="minorHAnsi" w:hAnsiTheme="minorHAnsi"/>
          <w:sz w:val="24"/>
          <w:szCs w:val="24"/>
        </w:rPr>
        <w:t>ącego przedmiotem przetargu i z </w:t>
      </w:r>
      <w:r w:rsidRPr="0052205D">
        <w:rPr>
          <w:rFonts w:asciiTheme="minorHAnsi" w:hAnsiTheme="minorHAnsi"/>
          <w:sz w:val="24"/>
          <w:szCs w:val="24"/>
        </w:rPr>
        <w:t>tytułu ewentualnych wad ukrytych, nie będę wnosił/a roszczeń</w:t>
      </w:r>
      <w:r w:rsidR="007A70C6" w:rsidRPr="0052205D">
        <w:rPr>
          <w:rFonts w:asciiTheme="minorHAnsi" w:hAnsiTheme="minorHAnsi"/>
          <w:sz w:val="24"/>
          <w:szCs w:val="24"/>
        </w:rPr>
        <w:t xml:space="preserve"> </w:t>
      </w:r>
      <w:r w:rsidR="0052205D" w:rsidRPr="0052205D">
        <w:rPr>
          <w:rFonts w:asciiTheme="minorHAnsi" w:hAnsiTheme="minorHAnsi"/>
          <w:sz w:val="24"/>
          <w:szCs w:val="24"/>
        </w:rPr>
        <w:t>w stosunku do II </w:t>
      </w:r>
      <w:r w:rsidRPr="0052205D">
        <w:rPr>
          <w:rFonts w:asciiTheme="minorHAnsi" w:hAnsiTheme="minorHAnsi"/>
          <w:sz w:val="24"/>
          <w:szCs w:val="24"/>
        </w:rPr>
        <w:t>Oddziału ZUS w Warszawie.</w:t>
      </w:r>
    </w:p>
    <w:p w14:paraId="4A332E81" w14:textId="77777777" w:rsidR="0052205D" w:rsidRDefault="00851E48" w:rsidP="007A1FD6">
      <w:pPr>
        <w:pStyle w:val="Teksttreci20"/>
        <w:widowControl/>
        <w:numPr>
          <w:ilvl w:val="0"/>
          <w:numId w:val="31"/>
        </w:numPr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>Oświadczam, że wyrażam zgodę na wyłączenie rękojmi za wady fizyczne na zasadach art. 558 § 1 ustawy z dnia 23 kwietnia 1964 r. Kodeksu Cywilnego (Dz.</w:t>
      </w:r>
      <w:r w:rsidR="003319BA">
        <w:rPr>
          <w:rFonts w:asciiTheme="minorHAnsi" w:hAnsiTheme="minorHAnsi"/>
          <w:sz w:val="24"/>
          <w:szCs w:val="24"/>
        </w:rPr>
        <w:t xml:space="preserve"> </w:t>
      </w:r>
      <w:r w:rsidRPr="0052205D">
        <w:rPr>
          <w:rFonts w:asciiTheme="minorHAnsi" w:hAnsiTheme="minorHAnsi"/>
          <w:sz w:val="24"/>
          <w:szCs w:val="24"/>
        </w:rPr>
        <w:t>U. z 2019 r. poz. 1145).</w:t>
      </w:r>
    </w:p>
    <w:p w14:paraId="288BF244" w14:textId="77777777" w:rsidR="0052205D" w:rsidRDefault="00851E48" w:rsidP="007A1FD6">
      <w:pPr>
        <w:pStyle w:val="Teksttreci20"/>
        <w:widowControl/>
        <w:numPr>
          <w:ilvl w:val="0"/>
          <w:numId w:val="31"/>
        </w:numPr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>Oświadczam, że wypełniłem/</w:t>
      </w:r>
      <w:proofErr w:type="spellStart"/>
      <w:r w:rsidRPr="0052205D">
        <w:rPr>
          <w:rFonts w:asciiTheme="minorHAnsi" w:hAnsiTheme="minorHAnsi"/>
          <w:sz w:val="24"/>
          <w:szCs w:val="24"/>
        </w:rPr>
        <w:t>am</w:t>
      </w:r>
      <w:proofErr w:type="spellEnd"/>
      <w:r w:rsidRPr="0052205D">
        <w:rPr>
          <w:rFonts w:asciiTheme="minorHAnsi" w:hAnsiTheme="minorHAnsi"/>
          <w:sz w:val="24"/>
          <w:szCs w:val="24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52205D">
        <w:rPr>
          <w:rFonts w:asciiTheme="minorHAnsi" w:hAnsiTheme="minorHAnsi"/>
          <w:sz w:val="24"/>
          <w:szCs w:val="24"/>
        </w:rPr>
        <w:t>am</w:t>
      </w:r>
      <w:proofErr w:type="spellEnd"/>
      <w:r w:rsidRPr="0052205D">
        <w:rPr>
          <w:rFonts w:asciiTheme="minorHAnsi" w:hAnsiTheme="minorHAnsi"/>
          <w:sz w:val="24"/>
          <w:szCs w:val="24"/>
        </w:rPr>
        <w:t xml:space="preserve"> w celu wykorzystania w niniejszym postępowaniu. </w:t>
      </w:r>
      <w:r w:rsidRPr="0052205D">
        <w:rPr>
          <w:rFonts w:asciiTheme="minorHAnsi" w:hAnsiTheme="minorHAnsi"/>
          <w:sz w:val="24"/>
          <w:szCs w:val="24"/>
        </w:rPr>
        <w:br/>
        <w:t>(W przypadku, gdy Oferent nie przekazuje danych osobowych innych niż bezpośrednio jego dotyczących lub zachodzi wyłączenie stosowania obowiązku informacyjnego, Oferent nie składa oświadczenia)*</w:t>
      </w:r>
    </w:p>
    <w:p w14:paraId="1BD9E7A8" w14:textId="77777777" w:rsidR="00851E48" w:rsidRDefault="00851E48" w:rsidP="007A1FD6">
      <w:pPr>
        <w:pStyle w:val="Teksttreci20"/>
        <w:widowControl/>
        <w:numPr>
          <w:ilvl w:val="0"/>
          <w:numId w:val="31"/>
        </w:numPr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 xml:space="preserve">Wadium proszę zwrócić na rachunek bankowy nr: </w:t>
      </w:r>
      <w:r w:rsidR="0052205D">
        <w:rPr>
          <w:rFonts w:asciiTheme="minorHAnsi" w:hAnsiTheme="minorHAnsi"/>
          <w:sz w:val="24"/>
          <w:szCs w:val="24"/>
        </w:rPr>
        <w:t>………………………………………..</w:t>
      </w:r>
      <w:r w:rsidRPr="0052205D">
        <w:rPr>
          <w:rFonts w:asciiTheme="minorHAnsi" w:hAnsiTheme="minorHAnsi"/>
          <w:sz w:val="24"/>
          <w:szCs w:val="24"/>
        </w:rPr>
        <w:t>………………..</w:t>
      </w:r>
    </w:p>
    <w:p w14:paraId="1198E06A" w14:textId="77777777" w:rsidR="00851E48" w:rsidRDefault="00851E48" w:rsidP="007A1FD6">
      <w:pPr>
        <w:pStyle w:val="Teksttreci20"/>
        <w:widowControl/>
        <w:numPr>
          <w:ilvl w:val="0"/>
          <w:numId w:val="31"/>
        </w:numPr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EC3897">
        <w:rPr>
          <w:rFonts w:asciiTheme="minorHAnsi" w:hAnsiTheme="minorHAnsi"/>
          <w:sz w:val="24"/>
          <w:szCs w:val="24"/>
        </w:rPr>
        <w:t>Do niniejszej oferty dołączam:</w:t>
      </w:r>
    </w:p>
    <w:p w14:paraId="30E607D1" w14:textId="77777777" w:rsidR="00851E48" w:rsidRPr="00EC3897" w:rsidRDefault="00851E48" w:rsidP="007A1FD6">
      <w:pPr>
        <w:pStyle w:val="Teksttreci20"/>
        <w:widowControl/>
        <w:suppressAutoHyphens/>
        <w:spacing w:after="240" w:line="25" w:lineRule="atLeast"/>
        <w:ind w:left="709"/>
        <w:rPr>
          <w:rFonts w:asciiTheme="minorHAnsi" w:hAnsiTheme="minorHAnsi"/>
          <w:sz w:val="24"/>
          <w:szCs w:val="24"/>
        </w:rPr>
      </w:pPr>
      <w:r w:rsidRPr="00EC3897">
        <w:rPr>
          <w:rFonts w:asciiTheme="minorHAnsi" w:hAnsiTheme="minorHAnsi"/>
          <w:sz w:val="24"/>
          <w:szCs w:val="24"/>
        </w:rPr>
        <w:lastRenderedPageBreak/>
        <w:t>a) dowód wpłaty wadium,</w:t>
      </w:r>
    </w:p>
    <w:p w14:paraId="03C6B771" w14:textId="77777777" w:rsidR="00851E48" w:rsidRDefault="00851E48" w:rsidP="007A1FD6">
      <w:pPr>
        <w:pStyle w:val="Teksttreci20"/>
        <w:widowControl/>
        <w:suppressAutoHyphens/>
        <w:spacing w:after="240" w:line="25" w:lineRule="atLeast"/>
        <w:ind w:left="709"/>
        <w:rPr>
          <w:rFonts w:asciiTheme="minorHAnsi" w:hAnsiTheme="minorHAnsi"/>
          <w:sz w:val="24"/>
          <w:szCs w:val="24"/>
        </w:rPr>
      </w:pPr>
      <w:r w:rsidRPr="00EC3897">
        <w:rPr>
          <w:rFonts w:asciiTheme="minorHAnsi" w:hAnsiTheme="minorHAnsi"/>
          <w:sz w:val="24"/>
          <w:szCs w:val="24"/>
        </w:rPr>
        <w:t>b) pełnomocnictwo*</w:t>
      </w:r>
    </w:p>
    <w:p w14:paraId="79782DB5" w14:textId="77777777" w:rsidR="00526BF1" w:rsidRDefault="00526BF1" w:rsidP="007A1FD6">
      <w:pPr>
        <w:pStyle w:val="Teksttreci20"/>
        <w:widowControl/>
        <w:suppressAutoHyphens/>
        <w:spacing w:after="240" w:line="25" w:lineRule="atLeast"/>
        <w:ind w:left="709"/>
        <w:rPr>
          <w:rFonts w:asciiTheme="minorHAnsi" w:hAnsiTheme="minorHAnsi"/>
          <w:sz w:val="24"/>
          <w:szCs w:val="24"/>
        </w:rPr>
      </w:pPr>
    </w:p>
    <w:p w14:paraId="127E79C9" w14:textId="77777777" w:rsidR="00526BF1" w:rsidRPr="00851E48" w:rsidRDefault="00526BF1" w:rsidP="007A1FD6">
      <w:pPr>
        <w:pStyle w:val="Teksttreci20"/>
        <w:widowControl/>
        <w:suppressAutoHyphens/>
        <w:spacing w:after="240" w:line="25" w:lineRule="atLeast"/>
        <w:rPr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1912BF68" w14:textId="77777777" w:rsidR="00526BF1" w:rsidRDefault="00526BF1" w:rsidP="007A1FD6">
      <w:pPr>
        <w:pStyle w:val="Teksttreci20"/>
        <w:widowControl/>
        <w:shd w:val="clear" w:color="auto" w:fill="auto"/>
        <w:tabs>
          <w:tab w:val="left" w:pos="5670"/>
          <w:tab w:val="left" w:leader="dot" w:pos="9072"/>
        </w:tabs>
        <w:suppressAutoHyphens/>
        <w:spacing w:after="240" w:line="25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F45B2C6" w14:textId="77777777" w:rsidR="00526BF1" w:rsidRDefault="00526BF1" w:rsidP="007A1FD6">
      <w:pPr>
        <w:pStyle w:val="Teksttreci20"/>
        <w:widowControl/>
        <w:shd w:val="clear" w:color="auto" w:fill="auto"/>
        <w:suppressAutoHyphens/>
        <w:spacing w:after="240" w:line="25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Pr="00851E48">
        <w:rPr>
          <w:sz w:val="18"/>
          <w:szCs w:val="18"/>
        </w:rPr>
        <w:t>(czytelny podpis składającego ofertę)</w:t>
      </w:r>
    </w:p>
    <w:p w14:paraId="2FE84666" w14:textId="77777777" w:rsidR="00526BF1" w:rsidRDefault="00526BF1" w:rsidP="007A1FD6">
      <w:pPr>
        <w:pStyle w:val="Teksttreci20"/>
        <w:widowControl/>
        <w:suppressAutoHyphens/>
        <w:spacing w:after="240" w:line="25" w:lineRule="atLeast"/>
        <w:ind w:left="709"/>
        <w:rPr>
          <w:rFonts w:asciiTheme="minorHAnsi" w:hAnsiTheme="minorHAnsi"/>
          <w:sz w:val="24"/>
          <w:szCs w:val="24"/>
        </w:rPr>
      </w:pPr>
    </w:p>
    <w:p w14:paraId="7CE18341" w14:textId="77777777" w:rsidR="00851E48" w:rsidRPr="00526BF1" w:rsidRDefault="00851E48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sz w:val="20"/>
          <w:szCs w:val="20"/>
        </w:rPr>
      </w:pPr>
      <w:r w:rsidRPr="00526BF1">
        <w:rPr>
          <w:rFonts w:asciiTheme="minorHAnsi" w:hAnsiTheme="minorHAnsi"/>
          <w:sz w:val="20"/>
          <w:szCs w:val="20"/>
        </w:rPr>
        <w:t>*niepotrzebne skreślić</w:t>
      </w:r>
    </w:p>
    <w:p w14:paraId="72754A66" w14:textId="77777777" w:rsidR="00526BF1" w:rsidRDefault="00526BF1" w:rsidP="007A1FD6">
      <w:pPr>
        <w:widowControl/>
        <w:suppressAutoHyphens/>
        <w:spacing w:after="240" w:line="25" w:lineRule="atLeast"/>
        <w:rPr>
          <w:rFonts w:ascii="Arial" w:hAnsi="Arial" w:cs="Arial"/>
          <w:b/>
          <w:color w:val="auto"/>
          <w:sz w:val="18"/>
          <w:szCs w:val="18"/>
          <w:lang w:eastAsia="en-US"/>
        </w:rPr>
      </w:pPr>
    </w:p>
    <w:sectPr w:rsidR="00526BF1" w:rsidSect="0052205D">
      <w:headerReference w:type="default" r:id="rId15"/>
      <w:footerReference w:type="default" r:id="rId16"/>
      <w:footnotePr>
        <w:numRestart w:val="eachPage"/>
      </w:footnotePr>
      <w:pgSz w:w="11909" w:h="16834"/>
      <w:pgMar w:top="1031" w:right="1419" w:bottom="998" w:left="113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F2B3" w14:textId="77777777" w:rsidR="004563C1" w:rsidRDefault="004563C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5B200025" w14:textId="77777777" w:rsidR="004563C1" w:rsidRDefault="0045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CE14" w14:textId="29436F12" w:rsidR="00526BF1" w:rsidRDefault="007D11B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0288" behindDoc="1" locked="0" layoutInCell="1" allowOverlap="1" wp14:anchorId="7AF95FE6" wp14:editId="7E94B07C">
              <wp:simplePos x="0" y="0"/>
              <wp:positionH relativeFrom="page">
                <wp:posOffset>7023735</wp:posOffset>
              </wp:positionH>
              <wp:positionV relativeFrom="paragraph">
                <wp:posOffset>-570230</wp:posOffset>
              </wp:positionV>
              <wp:extent cx="67310" cy="138430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BF68B" w14:textId="77777777" w:rsidR="00526BF1" w:rsidRDefault="00526BF1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716F" w:rsidRPr="0019716F">
                            <w:rPr>
                              <w:rStyle w:val="NagweklubstopkaArial"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95F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3.05pt;margin-top:-44.9pt;width:5.3pt;height:10.9pt;z-index:-25165619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" filled="f" stroked="f">
              <v:textbox style="mso-fit-shape-to-text:t" inset="0,0,0,0">
                <w:txbxContent>
                  <w:p w14:paraId="56ABF68B" w14:textId="77777777" w:rsidR="00526BF1" w:rsidRDefault="00526BF1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716F" w:rsidRPr="0019716F">
                      <w:rPr>
                        <w:rStyle w:val="NagweklubstopkaArial"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1994" w14:textId="77777777" w:rsidR="004563C1" w:rsidRDefault="004563C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26917F5F" w14:textId="77777777" w:rsidR="004563C1" w:rsidRDefault="004563C1">
      <w:r>
        <w:continuationSeparator/>
      </w:r>
    </w:p>
  </w:footnote>
  <w:footnote w:id="1">
    <w:p w14:paraId="4BE0E70D" w14:textId="77777777" w:rsidR="00862D32" w:rsidRDefault="00526BF1">
      <w:pPr>
        <w:pStyle w:val="Stopka"/>
        <w:shd w:val="clear" w:color="auto" w:fill="auto"/>
        <w:tabs>
          <w:tab w:val="left" w:pos="106"/>
        </w:tabs>
        <w:ind w:right="8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Skorzystanie z prawa do sprostowania nie może skutkować zmianą wyniku postępowania o udzielenie zamówienia publicznego ani zmianą postanowień umowy w zakresie niezgodnym z prowadzonym postępowaniem.</w:t>
      </w:r>
    </w:p>
  </w:footnote>
  <w:footnote w:id="2">
    <w:p w14:paraId="0E0CB82A" w14:textId="77777777" w:rsidR="00862D32" w:rsidRDefault="00526BF1">
      <w:pPr>
        <w:pStyle w:val="Stopka"/>
        <w:shd w:val="clear" w:color="auto" w:fill="auto"/>
        <w:tabs>
          <w:tab w:val="left" w:pos="183"/>
        </w:tabs>
        <w:ind w:left="20" w:right="60"/>
        <w:jc w:val="left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3D4F" w14:textId="489CCC51" w:rsidR="00526BF1" w:rsidRDefault="007D11B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 wp14:anchorId="59ED2D8D" wp14:editId="1C6422EE">
              <wp:simplePos x="0" y="0"/>
              <wp:positionH relativeFrom="page">
                <wp:posOffset>443230</wp:posOffset>
              </wp:positionH>
              <wp:positionV relativeFrom="paragraph">
                <wp:posOffset>481965</wp:posOffset>
              </wp:positionV>
              <wp:extent cx="57785" cy="146050"/>
              <wp:effectExtent l="0" t="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7D637" w14:textId="77777777" w:rsidR="00526BF1" w:rsidRDefault="00526BF1">
                          <w:pPr>
                            <w:pStyle w:val="Nagweklubstopka0"/>
                            <w:shd w:val="clear" w:color="auto" w:fill="auto"/>
                            <w:jc w:val="cente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D2D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9pt;margin-top:37.95pt;width:4.55pt;height:11.5pt;z-index:-2516582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" filled="f" stroked="f">
              <v:textbox style="mso-fit-shape-to-text:t" inset="0,0,0,0">
                <w:txbxContent>
                  <w:p w14:paraId="2597D637" w14:textId="77777777" w:rsidR="00526BF1" w:rsidRDefault="00526BF1">
                    <w:pPr>
                      <w:pStyle w:val="Nagweklubstopka0"/>
                      <w:shd w:val="clear" w:color="auto" w:fill="auto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3"/>
      <w:numFmt w:val="decimal"/>
      <w:lvlText w:val="%1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lowerLetter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6691E14"/>
    <w:multiLevelType w:val="multilevel"/>
    <w:tmpl w:val="FFFFFFFF"/>
    <w:lvl w:ilvl="0">
      <w:start w:val="3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2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7004AA1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A981324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4441AC6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861388"/>
    <w:multiLevelType w:val="multilevel"/>
    <w:tmpl w:val="FFFFFFFF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1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21C25A95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6A3136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2FAD2C44"/>
    <w:multiLevelType w:val="multilevel"/>
    <w:tmpl w:val="FFFFFFFF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 w15:restartNumberingAfterBreak="0">
    <w:nsid w:val="356A63A9"/>
    <w:multiLevelType w:val="multilevel"/>
    <w:tmpl w:val="FFFFFFFF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 w15:restartNumberingAfterBreak="0">
    <w:nsid w:val="37514D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7A31D2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D238C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82001B"/>
    <w:multiLevelType w:val="hybridMultilevel"/>
    <w:tmpl w:val="FFFFFFFF"/>
    <w:lvl w:ilvl="0" w:tplc="AC58471A">
      <w:start w:val="1"/>
      <w:numFmt w:val="bullet"/>
      <w:lvlText w:val="-"/>
      <w:lvlJc w:val="left"/>
      <w:pPr>
        <w:ind w:left="13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8" w15:restartNumberingAfterBreak="0">
    <w:nsid w:val="429D4069"/>
    <w:multiLevelType w:val="multilevel"/>
    <w:tmpl w:val="FFFFFFFF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35C6A0C"/>
    <w:multiLevelType w:val="hybridMultilevel"/>
    <w:tmpl w:val="FFFFFFFF"/>
    <w:lvl w:ilvl="0" w:tplc="AC58471A">
      <w:start w:val="1"/>
      <w:numFmt w:val="bullet"/>
      <w:lvlText w:val="-"/>
      <w:lvlJc w:val="left"/>
      <w:pPr>
        <w:ind w:left="1343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0" w15:restartNumberingAfterBreak="0">
    <w:nsid w:val="479D034A"/>
    <w:multiLevelType w:val="multilevel"/>
    <w:tmpl w:val="FFFFFFFF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1" w15:restartNumberingAfterBreak="0">
    <w:nsid w:val="4A1246C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B58AB"/>
    <w:multiLevelType w:val="multilevel"/>
    <w:tmpl w:val="FFFFFFFF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3" w15:restartNumberingAfterBreak="0">
    <w:nsid w:val="51E6372C"/>
    <w:multiLevelType w:val="hybridMultilevel"/>
    <w:tmpl w:val="FFFFFFFF"/>
    <w:lvl w:ilvl="0" w:tplc="56A6ABA0">
      <w:start w:val="4"/>
      <w:numFmt w:val="lowerLetter"/>
      <w:lvlText w:val="%1."/>
      <w:lvlJc w:val="left"/>
      <w:pPr>
        <w:ind w:left="13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948A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D22F6B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3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  <w:rPr>
        <w:rFonts w:cs="Times New Roman"/>
      </w:rPr>
    </w:lvl>
  </w:abstractNum>
  <w:abstractNum w:abstractNumId="26" w15:restartNumberingAfterBreak="0">
    <w:nsid w:val="6FEA2F79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704136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8" w15:restartNumberingAfterBreak="0">
    <w:nsid w:val="74F935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730256"/>
    <w:multiLevelType w:val="multilevel"/>
    <w:tmpl w:val="FFFFFFFF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0" w15:restartNumberingAfterBreak="0">
    <w:nsid w:val="7EC81E2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2678630">
    <w:abstractNumId w:val="0"/>
  </w:num>
  <w:num w:numId="2" w16cid:durableId="1712415777">
    <w:abstractNumId w:val="1"/>
  </w:num>
  <w:num w:numId="3" w16cid:durableId="1904175176">
    <w:abstractNumId w:val="2"/>
  </w:num>
  <w:num w:numId="4" w16cid:durableId="1547454010">
    <w:abstractNumId w:val="3"/>
  </w:num>
  <w:num w:numId="5" w16cid:durableId="2121143157">
    <w:abstractNumId w:val="4"/>
  </w:num>
  <w:num w:numId="6" w16cid:durableId="1945382274">
    <w:abstractNumId w:val="26"/>
  </w:num>
  <w:num w:numId="7" w16cid:durableId="1057558567">
    <w:abstractNumId w:val="21"/>
  </w:num>
  <w:num w:numId="8" w16cid:durableId="473566958">
    <w:abstractNumId w:val="15"/>
  </w:num>
  <w:num w:numId="9" w16cid:durableId="1389039099">
    <w:abstractNumId w:val="19"/>
  </w:num>
  <w:num w:numId="10" w16cid:durableId="2014214208">
    <w:abstractNumId w:val="27"/>
  </w:num>
  <w:num w:numId="11" w16cid:durableId="59065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99254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4066286">
    <w:abstractNumId w:val="18"/>
  </w:num>
  <w:num w:numId="14" w16cid:durableId="2141727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6331529">
    <w:abstractNumId w:val="8"/>
  </w:num>
  <w:num w:numId="16" w16cid:durableId="833956437">
    <w:abstractNumId w:val="10"/>
  </w:num>
  <w:num w:numId="17" w16cid:durableId="1851604499">
    <w:abstractNumId w:val="22"/>
  </w:num>
  <w:num w:numId="18" w16cid:durableId="1040864725">
    <w:abstractNumId w:val="25"/>
  </w:num>
  <w:num w:numId="19" w16cid:durableId="1667244278">
    <w:abstractNumId w:val="23"/>
  </w:num>
  <w:num w:numId="20" w16cid:durableId="407846817">
    <w:abstractNumId w:val="16"/>
  </w:num>
  <w:num w:numId="21" w16cid:durableId="987438861">
    <w:abstractNumId w:val="24"/>
  </w:num>
  <w:num w:numId="22" w16cid:durableId="411585968">
    <w:abstractNumId w:val="20"/>
  </w:num>
  <w:num w:numId="23" w16cid:durableId="244612226">
    <w:abstractNumId w:val="11"/>
  </w:num>
  <w:num w:numId="24" w16cid:durableId="1972202219">
    <w:abstractNumId w:val="17"/>
  </w:num>
  <w:num w:numId="25" w16cid:durableId="5595059">
    <w:abstractNumId w:val="13"/>
  </w:num>
  <w:num w:numId="26" w16cid:durableId="120223460">
    <w:abstractNumId w:val="29"/>
  </w:num>
  <w:num w:numId="27" w16cid:durableId="251159852">
    <w:abstractNumId w:val="9"/>
  </w:num>
  <w:num w:numId="28" w16cid:durableId="200364300">
    <w:abstractNumId w:val="12"/>
  </w:num>
  <w:num w:numId="29" w16cid:durableId="2031564653">
    <w:abstractNumId w:val="5"/>
  </w:num>
  <w:num w:numId="30" w16cid:durableId="699664098">
    <w:abstractNumId w:val="28"/>
  </w:num>
  <w:num w:numId="31" w16cid:durableId="1110124196">
    <w:abstractNumId w:val="30"/>
  </w:num>
  <w:num w:numId="32" w16cid:durableId="1788550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F0"/>
    <w:rsid w:val="00003F93"/>
    <w:rsid w:val="00026857"/>
    <w:rsid w:val="00031A9F"/>
    <w:rsid w:val="0004050B"/>
    <w:rsid w:val="00052524"/>
    <w:rsid w:val="00065453"/>
    <w:rsid w:val="000A7FA5"/>
    <w:rsid w:val="000C3BB7"/>
    <w:rsid w:val="000D5DDF"/>
    <w:rsid w:val="000D6CA4"/>
    <w:rsid w:val="000E0D2E"/>
    <w:rsid w:val="000F341D"/>
    <w:rsid w:val="00107D21"/>
    <w:rsid w:val="001338DE"/>
    <w:rsid w:val="00157559"/>
    <w:rsid w:val="0019716F"/>
    <w:rsid w:val="001D15B7"/>
    <w:rsid w:val="001D17B4"/>
    <w:rsid w:val="002003EA"/>
    <w:rsid w:val="00205602"/>
    <w:rsid w:val="00257D30"/>
    <w:rsid w:val="00272928"/>
    <w:rsid w:val="002913E6"/>
    <w:rsid w:val="002954BC"/>
    <w:rsid w:val="00295FF1"/>
    <w:rsid w:val="002A27D2"/>
    <w:rsid w:val="002E0748"/>
    <w:rsid w:val="002E6F51"/>
    <w:rsid w:val="002F6334"/>
    <w:rsid w:val="00306551"/>
    <w:rsid w:val="003319BA"/>
    <w:rsid w:val="0036103C"/>
    <w:rsid w:val="0036305E"/>
    <w:rsid w:val="00382716"/>
    <w:rsid w:val="00383F01"/>
    <w:rsid w:val="00385D06"/>
    <w:rsid w:val="003A562C"/>
    <w:rsid w:val="003A723F"/>
    <w:rsid w:val="003B1187"/>
    <w:rsid w:val="003F49F1"/>
    <w:rsid w:val="004244BE"/>
    <w:rsid w:val="004563C1"/>
    <w:rsid w:val="00485232"/>
    <w:rsid w:val="004A01C2"/>
    <w:rsid w:val="004B4A2F"/>
    <w:rsid w:val="004B53CF"/>
    <w:rsid w:val="004D0A6F"/>
    <w:rsid w:val="0052205D"/>
    <w:rsid w:val="00526BF1"/>
    <w:rsid w:val="00562D9B"/>
    <w:rsid w:val="0057152C"/>
    <w:rsid w:val="00590367"/>
    <w:rsid w:val="005C2016"/>
    <w:rsid w:val="005F247D"/>
    <w:rsid w:val="005F4670"/>
    <w:rsid w:val="005F4736"/>
    <w:rsid w:val="006069DA"/>
    <w:rsid w:val="0066336D"/>
    <w:rsid w:val="00677A94"/>
    <w:rsid w:val="006A736D"/>
    <w:rsid w:val="006C1543"/>
    <w:rsid w:val="006D3536"/>
    <w:rsid w:val="006F377E"/>
    <w:rsid w:val="00714455"/>
    <w:rsid w:val="00714537"/>
    <w:rsid w:val="00762A99"/>
    <w:rsid w:val="00766D16"/>
    <w:rsid w:val="007A1FD6"/>
    <w:rsid w:val="007A4B08"/>
    <w:rsid w:val="007A54A3"/>
    <w:rsid w:val="007A70C6"/>
    <w:rsid w:val="007D11BB"/>
    <w:rsid w:val="00825F7E"/>
    <w:rsid w:val="00851E48"/>
    <w:rsid w:val="00862D32"/>
    <w:rsid w:val="008A6FF4"/>
    <w:rsid w:val="008E75CF"/>
    <w:rsid w:val="00907743"/>
    <w:rsid w:val="00931494"/>
    <w:rsid w:val="009F47A2"/>
    <w:rsid w:val="00A2428E"/>
    <w:rsid w:val="00A27D81"/>
    <w:rsid w:val="00A369F0"/>
    <w:rsid w:val="00A41CE5"/>
    <w:rsid w:val="00A743F1"/>
    <w:rsid w:val="00A82E00"/>
    <w:rsid w:val="00A85803"/>
    <w:rsid w:val="00AC27EF"/>
    <w:rsid w:val="00B22E5D"/>
    <w:rsid w:val="00B41485"/>
    <w:rsid w:val="00B6657F"/>
    <w:rsid w:val="00B757B9"/>
    <w:rsid w:val="00BB3674"/>
    <w:rsid w:val="00BB6740"/>
    <w:rsid w:val="00BE156E"/>
    <w:rsid w:val="00BE4DE0"/>
    <w:rsid w:val="00C027DC"/>
    <w:rsid w:val="00C0488B"/>
    <w:rsid w:val="00C51DB1"/>
    <w:rsid w:val="00C626F1"/>
    <w:rsid w:val="00CA115C"/>
    <w:rsid w:val="00CD1BD8"/>
    <w:rsid w:val="00D208AD"/>
    <w:rsid w:val="00D21C79"/>
    <w:rsid w:val="00D45034"/>
    <w:rsid w:val="00D609CC"/>
    <w:rsid w:val="00D916DA"/>
    <w:rsid w:val="00DE0483"/>
    <w:rsid w:val="00E46C74"/>
    <w:rsid w:val="00E70546"/>
    <w:rsid w:val="00E901B9"/>
    <w:rsid w:val="00E91E32"/>
    <w:rsid w:val="00E962EF"/>
    <w:rsid w:val="00EC3897"/>
    <w:rsid w:val="00F034C3"/>
    <w:rsid w:val="00F14AF0"/>
    <w:rsid w:val="00F23F3B"/>
    <w:rsid w:val="00F319BE"/>
    <w:rsid w:val="00F87186"/>
    <w:rsid w:val="00FB2F6E"/>
    <w:rsid w:val="00FB553C"/>
    <w:rsid w:val="00FC7121"/>
    <w:rsid w:val="00FF02E4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9330CF3"/>
  <w14:defaultImageDpi w14:val="0"/>
  <w15:docId w15:val="{F95C7B70-3FBE-4742-8BE9-1073DD62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basedOn w:val="Domylnaczcionkaakapitu"/>
    <w:link w:val="Stopka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Arial">
    <w:name w:val="Nagłówek lub stopka + Arial"/>
    <w:aliases w:val="9,5 pt"/>
    <w:basedOn w:val="Nagweklubstopka"/>
    <w:uiPriority w:val="99"/>
    <w:rPr>
      <w:rFonts w:ascii="Arial" w:hAnsi="Arial" w:cs="Arial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Pogrubienie2">
    <w:name w:val="Tekst treści + Pogrubienie2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Pogrubienie1">
    <w:name w:val="Tekst treści + Pogrubienie1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Arial" w:hAnsi="Arial" w:cs="Arial"/>
      <w:sz w:val="16"/>
      <w:szCs w:val="16"/>
      <w:u w:val="none"/>
    </w:rPr>
  </w:style>
  <w:style w:type="character" w:styleId="Pogrubienie">
    <w:name w:val="Strong"/>
    <w:aliases w:val="Nagłówek lub stopka + Arial1,8,5 pt1"/>
    <w:basedOn w:val="Nagweklubstopka"/>
    <w:uiPriority w:val="99"/>
    <w:qFormat/>
    <w:rPr>
      <w:rFonts w:ascii="Arial" w:hAnsi="Arial" w:cs="Arial"/>
      <w:b/>
      <w:bCs/>
      <w:sz w:val="17"/>
      <w:szCs w:val="17"/>
      <w:u w:val="none"/>
    </w:rPr>
  </w:style>
  <w:style w:type="character" w:customStyle="1" w:styleId="Nagwek20">
    <w:name w:val="Nagłówek #2"/>
    <w:basedOn w:val="Nagwek2"/>
    <w:uiPriority w:val="99"/>
    <w:rPr>
      <w:rFonts w:ascii="Arial" w:hAnsi="Arial" w:cs="Arial"/>
      <w:b/>
      <w:bCs/>
      <w:sz w:val="18"/>
      <w:szCs w:val="18"/>
      <w:u w:val="single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  <w:spacing w:line="240" w:lineRule="exact"/>
      <w:jc w:val="both"/>
    </w:pPr>
    <w:rPr>
      <w:rFonts w:ascii="Arial" w:hAnsi="Arial" w:cs="Arial"/>
      <w:color w:val="auto"/>
      <w:sz w:val="16"/>
      <w:szCs w:val="16"/>
    </w:rPr>
  </w:style>
  <w:style w:type="character" w:customStyle="1" w:styleId="StopkaZnak">
    <w:name w:val="Stopka Znak"/>
    <w:basedOn w:val="Domylnaczcionkaakapitu"/>
    <w:uiPriority w:val="99"/>
    <w:semiHidden/>
    <w:rPr>
      <w:color w:val="000000"/>
    </w:rPr>
  </w:style>
  <w:style w:type="character" w:customStyle="1" w:styleId="StopkaZnak18">
    <w:name w:val="Stopka Znak18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7">
    <w:name w:val="Stopka Znak17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6">
    <w:name w:val="Stopka Znak16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5">
    <w:name w:val="Stopka Znak15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4">
    <w:name w:val="Stopka Znak14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3">
    <w:name w:val="Stopka Znak13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2">
    <w:name w:val="Stopka Znak12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1">
    <w:name w:val="Stopka Znak11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0">
    <w:name w:val="Stopka Znak10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9">
    <w:name w:val="Stopka Znak9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8">
    <w:name w:val="Stopka Znak8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7">
    <w:name w:val="Stopka Znak7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6">
    <w:name w:val="Stopka Znak6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5">
    <w:name w:val="Stopka Znak5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4">
    <w:name w:val="Stopka Znak4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3">
    <w:name w:val="Stopka Znak3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2">
    <w:name w:val="Stopka Znak2"/>
    <w:basedOn w:val="Domylnaczcionkaakapitu"/>
    <w:uiPriority w:val="99"/>
    <w:semiHidden/>
    <w:rPr>
      <w:rFonts w:cs="Times New Roman"/>
      <w:color w:val="000000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after="720" w:line="293" w:lineRule="exact"/>
      <w:jc w:val="center"/>
      <w:outlineLvl w:val="0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Nagwek21">
    <w:name w:val="Nagłówek #21"/>
    <w:basedOn w:val="Normalny"/>
    <w:link w:val="Nagwek2"/>
    <w:uiPriority w:val="99"/>
    <w:pPr>
      <w:shd w:val="clear" w:color="auto" w:fill="FFFFFF"/>
      <w:spacing w:before="720" w:line="269" w:lineRule="exact"/>
      <w:ind w:hanging="280"/>
      <w:jc w:val="both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after="240" w:line="269" w:lineRule="exact"/>
      <w:ind w:hanging="36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6"/>
      <w:szCs w:val="16"/>
    </w:rPr>
  </w:style>
  <w:style w:type="paragraph" w:styleId="Akapitzlist">
    <w:name w:val="List Paragraph"/>
    <w:basedOn w:val="Normalny"/>
    <w:uiPriority w:val="34"/>
    <w:qFormat/>
    <w:rsid w:val="00B22E5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5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95FF1"/>
    <w:rPr>
      <w:rFonts w:cs="Times New Roman"/>
      <w:color w:val="000000"/>
    </w:rPr>
  </w:style>
  <w:style w:type="character" w:styleId="Hipercze">
    <w:name w:val="Hyperlink"/>
    <w:basedOn w:val="Domylnaczcionkaakapitu"/>
    <w:uiPriority w:val="99"/>
    <w:rsid w:val="00257D30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2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757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13" Type="http://schemas.openxmlformats.org/officeDocument/2006/relationships/hyperlink" Target="mailto:wojciech.halkiewicz@zus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usz.kaputa@zu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ostrowski@zus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wojciech.halkiewicz@zu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.ostrowski@zus.pl" TargetMode="External"/><Relationship Id="rId14" Type="http://schemas.openxmlformats.org/officeDocument/2006/relationships/hyperlink" Target="mailto:odo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5073-6CEB-4C7C-AA69-23723970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2160</Words>
  <Characters>13822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Kamińska, Katarzyna</dc:creator>
  <cp:keywords/>
  <dc:description/>
  <cp:lastModifiedBy>Nowicki, Krzysztof</cp:lastModifiedBy>
  <cp:revision>13</cp:revision>
  <cp:lastPrinted>2021-06-16T13:04:00Z</cp:lastPrinted>
  <dcterms:created xsi:type="dcterms:W3CDTF">2023-01-16T09:36:00Z</dcterms:created>
  <dcterms:modified xsi:type="dcterms:W3CDTF">2023-03-22T09:08:00Z</dcterms:modified>
</cp:coreProperties>
</file>