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8E" w:rsidRPr="00C45CCC" w:rsidRDefault="003C78A3" w:rsidP="00F130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5CCC">
        <w:rPr>
          <w:rFonts w:ascii="Arial" w:hAnsi="Arial" w:cs="Arial"/>
          <w:b/>
          <w:sz w:val="24"/>
          <w:szCs w:val="24"/>
        </w:rPr>
        <w:t>Regulamin sprzedaży</w:t>
      </w:r>
    </w:p>
    <w:p w:rsidR="00AA328E" w:rsidRPr="00C45CCC" w:rsidRDefault="00AA328E" w:rsidP="00F130DA">
      <w:pPr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Zakład Ubezpieczeń Społecznych Oddział w Rzeszowie ogłasza pisemny przetarg ofertowy na sprzedaż używanych, wycofanych z eksploatacji komputerów oraz monitorów.</w:t>
      </w:r>
    </w:p>
    <w:p w:rsidR="00AA328E" w:rsidRPr="00C45CCC" w:rsidRDefault="00AA328E" w:rsidP="00F130DA">
      <w:pPr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Przeznaczony do sprzedaży sprzęt był wykorzystywany na potrzeby własne Zakładu, jest sprawny lecz wyeksploatowany, przestarzały technologicznie z mocno zużytymi podzespołami. </w:t>
      </w:r>
    </w:p>
    <w:p w:rsidR="00AA328E" w:rsidRPr="00C45CCC" w:rsidRDefault="00AA328E" w:rsidP="00F130DA">
      <w:pPr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Monitory i komputery  pozbawione są okablowania, natomiast komputery dodatkowo pozbawione są dysków twardych, klawiatur oraz myszek.</w:t>
      </w:r>
    </w:p>
    <w:p w:rsidR="00AA328E" w:rsidRPr="00C45CCC" w:rsidRDefault="00AA328E" w:rsidP="00F130DA">
      <w:pPr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Przetarg zostanie przeprowadzony zgo</w:t>
      </w:r>
      <w:r w:rsidR="007E4545">
        <w:rPr>
          <w:rFonts w:ascii="Arial" w:hAnsi="Arial" w:cs="Arial"/>
          <w:sz w:val="24"/>
          <w:szCs w:val="24"/>
        </w:rPr>
        <w:t>dnie z Procedurą obowiązującą u </w:t>
      </w:r>
      <w:r w:rsidRPr="00C45CCC">
        <w:rPr>
          <w:rFonts w:ascii="Arial" w:hAnsi="Arial" w:cs="Arial"/>
          <w:sz w:val="24"/>
          <w:szCs w:val="24"/>
        </w:rPr>
        <w:t>Sprzedającego, a także warunkami określonymi w niniejszym przetargu.</w:t>
      </w:r>
    </w:p>
    <w:p w:rsidR="00AA328E" w:rsidRPr="00C45CCC" w:rsidRDefault="00AA328E" w:rsidP="00F130DA">
      <w:pPr>
        <w:spacing w:after="12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Szczegółowe informacje:</w:t>
      </w: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 komputer </w:t>
      </w:r>
      <w:r w:rsidRPr="00C45CCC">
        <w:rPr>
          <w:rFonts w:ascii="Arial" w:hAnsi="Arial" w:cs="Arial"/>
          <w:b/>
          <w:sz w:val="24"/>
          <w:szCs w:val="24"/>
        </w:rPr>
        <w:t>ADAX  DELTA  W7PX2608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nabycia: 2012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dostępna ilość: 70 szt.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Cena wywoławcza: </w:t>
      </w:r>
      <w:r w:rsidR="000E3FAB">
        <w:rPr>
          <w:rFonts w:ascii="Arial" w:hAnsi="Arial" w:cs="Arial"/>
          <w:b/>
          <w:sz w:val="24"/>
          <w:szCs w:val="24"/>
        </w:rPr>
        <w:t>22</w:t>
      </w:r>
      <w:r w:rsidRPr="00C45CCC">
        <w:rPr>
          <w:rFonts w:ascii="Arial" w:hAnsi="Arial" w:cs="Arial"/>
          <w:b/>
          <w:sz w:val="24"/>
          <w:szCs w:val="24"/>
        </w:rPr>
        <w:t>,</w:t>
      </w:r>
      <w:r w:rsidR="000E3FAB">
        <w:rPr>
          <w:rFonts w:ascii="Arial" w:hAnsi="Arial" w:cs="Arial"/>
          <w:b/>
          <w:sz w:val="24"/>
          <w:szCs w:val="24"/>
        </w:rPr>
        <w:t>76</w:t>
      </w:r>
      <w:r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Pr="00C45CCC">
        <w:rPr>
          <w:rFonts w:ascii="Arial" w:hAnsi="Arial" w:cs="Arial"/>
          <w:sz w:val="24"/>
          <w:szCs w:val="24"/>
        </w:rPr>
        <w:t>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813A4A" w:rsidRPr="00C45CCC" w:rsidRDefault="00813A4A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7E4545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E4545">
        <w:rPr>
          <w:rFonts w:ascii="Arial" w:hAnsi="Arial" w:cs="Arial"/>
          <w:sz w:val="24"/>
          <w:szCs w:val="24"/>
          <w:lang w:val="en-US"/>
        </w:rPr>
        <w:t>nazwa</w:t>
      </w:r>
      <w:proofErr w:type="spellEnd"/>
      <w:r w:rsidRPr="007E4545">
        <w:rPr>
          <w:rFonts w:ascii="Arial" w:hAnsi="Arial" w:cs="Arial"/>
          <w:sz w:val="24"/>
          <w:szCs w:val="24"/>
          <w:lang w:val="en-US"/>
        </w:rPr>
        <w:t xml:space="preserve">, model: </w:t>
      </w:r>
      <w:proofErr w:type="spellStart"/>
      <w:r w:rsidRPr="007E4545">
        <w:rPr>
          <w:rFonts w:ascii="Arial" w:hAnsi="Arial" w:cs="Arial"/>
          <w:sz w:val="24"/>
          <w:szCs w:val="24"/>
          <w:lang w:val="en-US"/>
        </w:rPr>
        <w:t>komputer</w:t>
      </w:r>
      <w:proofErr w:type="spellEnd"/>
      <w:r w:rsidRPr="007E4545">
        <w:rPr>
          <w:rFonts w:ascii="Arial" w:hAnsi="Arial" w:cs="Arial"/>
          <w:sz w:val="24"/>
          <w:szCs w:val="24"/>
          <w:lang w:val="en-US"/>
        </w:rPr>
        <w:t xml:space="preserve"> </w:t>
      </w:r>
      <w:r w:rsidRPr="007E4545">
        <w:rPr>
          <w:rFonts w:ascii="Arial" w:hAnsi="Arial" w:cs="Arial"/>
          <w:b/>
          <w:sz w:val="24"/>
          <w:szCs w:val="24"/>
          <w:lang w:val="en-US"/>
        </w:rPr>
        <w:t xml:space="preserve">Dell </w:t>
      </w:r>
      <w:proofErr w:type="spellStart"/>
      <w:r w:rsidRPr="007E4545">
        <w:rPr>
          <w:rFonts w:ascii="Arial" w:hAnsi="Arial" w:cs="Arial"/>
          <w:b/>
          <w:sz w:val="24"/>
          <w:szCs w:val="24"/>
          <w:lang w:val="en-US"/>
        </w:rPr>
        <w:t>Optiplex</w:t>
      </w:r>
      <w:proofErr w:type="spellEnd"/>
      <w:r w:rsidRPr="007E4545">
        <w:rPr>
          <w:rFonts w:ascii="Arial" w:hAnsi="Arial" w:cs="Arial"/>
          <w:b/>
          <w:sz w:val="24"/>
          <w:szCs w:val="24"/>
          <w:lang w:val="en-US"/>
        </w:rPr>
        <w:t xml:space="preserve"> 755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nabycia: 2008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dostępna ilość:  1 szt.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Cena wywoławcza:</w:t>
      </w:r>
      <w:r w:rsidR="007C7D9D" w:rsidRPr="00C45CCC">
        <w:rPr>
          <w:rFonts w:ascii="Arial" w:hAnsi="Arial" w:cs="Arial"/>
          <w:sz w:val="24"/>
          <w:szCs w:val="24"/>
        </w:rPr>
        <w:t xml:space="preserve"> </w:t>
      </w:r>
      <w:r w:rsidR="000E3FAB">
        <w:rPr>
          <w:rFonts w:ascii="Arial" w:hAnsi="Arial" w:cs="Arial"/>
          <w:b/>
          <w:sz w:val="24"/>
          <w:szCs w:val="24"/>
        </w:rPr>
        <w:t>11</w:t>
      </w:r>
      <w:r w:rsidR="007C7D9D" w:rsidRPr="00C45CCC">
        <w:rPr>
          <w:rFonts w:ascii="Arial" w:hAnsi="Arial" w:cs="Arial"/>
          <w:b/>
          <w:sz w:val="24"/>
          <w:szCs w:val="24"/>
        </w:rPr>
        <w:t>,</w:t>
      </w:r>
      <w:r w:rsidR="000E3FAB">
        <w:rPr>
          <w:rFonts w:ascii="Arial" w:hAnsi="Arial" w:cs="Arial"/>
          <w:b/>
          <w:sz w:val="24"/>
          <w:szCs w:val="24"/>
        </w:rPr>
        <w:t>38</w:t>
      </w:r>
      <w:r w:rsidR="007C7D9D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7C7D9D" w:rsidRPr="00C45CCC">
        <w:rPr>
          <w:rFonts w:ascii="Arial" w:hAnsi="Arial" w:cs="Arial"/>
          <w:sz w:val="24"/>
          <w:szCs w:val="24"/>
        </w:rPr>
        <w:t>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813A4A" w:rsidRPr="00C45CCC" w:rsidRDefault="00813A4A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komputer </w:t>
      </w:r>
      <w:r w:rsidRPr="00C45CCC">
        <w:rPr>
          <w:rFonts w:ascii="Arial" w:hAnsi="Arial" w:cs="Arial"/>
          <w:b/>
          <w:sz w:val="24"/>
          <w:szCs w:val="24"/>
        </w:rPr>
        <w:t xml:space="preserve">PC </w:t>
      </w:r>
      <w:proofErr w:type="spellStart"/>
      <w:r w:rsidRPr="00C45CCC">
        <w:rPr>
          <w:rFonts w:ascii="Arial" w:hAnsi="Arial" w:cs="Arial"/>
          <w:b/>
          <w:sz w:val="24"/>
          <w:szCs w:val="24"/>
        </w:rPr>
        <w:t>Factory</w:t>
      </w:r>
      <w:proofErr w:type="spellEnd"/>
      <w:r w:rsidRPr="00C45CCC">
        <w:rPr>
          <w:rFonts w:ascii="Arial" w:hAnsi="Arial" w:cs="Arial"/>
          <w:b/>
          <w:sz w:val="24"/>
          <w:szCs w:val="24"/>
        </w:rPr>
        <w:t xml:space="preserve"> PC2 </w:t>
      </w:r>
      <w:proofErr w:type="spellStart"/>
      <w:r w:rsidRPr="00C45CCC">
        <w:rPr>
          <w:rFonts w:ascii="Arial" w:hAnsi="Arial" w:cs="Arial"/>
          <w:b/>
          <w:sz w:val="24"/>
          <w:szCs w:val="24"/>
        </w:rPr>
        <w:t>Aer</w:t>
      </w:r>
      <w:proofErr w:type="spellEnd"/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nabycia: 2011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dostępna ilość:  1 szt.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Cena wywoławcza:</w:t>
      </w:r>
      <w:r w:rsidR="00BE7FED" w:rsidRPr="00C45CCC">
        <w:rPr>
          <w:rFonts w:ascii="Arial" w:hAnsi="Arial" w:cs="Arial"/>
          <w:sz w:val="24"/>
          <w:szCs w:val="24"/>
        </w:rPr>
        <w:t xml:space="preserve"> </w:t>
      </w:r>
      <w:r w:rsidR="000E3FAB">
        <w:rPr>
          <w:rFonts w:ascii="Arial" w:hAnsi="Arial" w:cs="Arial"/>
          <w:b/>
          <w:sz w:val="24"/>
          <w:szCs w:val="24"/>
        </w:rPr>
        <w:t>22</w:t>
      </w:r>
      <w:r w:rsidR="00E659F1" w:rsidRPr="00C45CCC">
        <w:rPr>
          <w:rFonts w:ascii="Arial" w:hAnsi="Arial" w:cs="Arial"/>
          <w:b/>
          <w:sz w:val="24"/>
          <w:szCs w:val="24"/>
        </w:rPr>
        <w:t>,</w:t>
      </w:r>
      <w:r w:rsidR="000E3FAB">
        <w:rPr>
          <w:rFonts w:ascii="Arial" w:hAnsi="Arial" w:cs="Arial"/>
          <w:b/>
          <w:sz w:val="24"/>
          <w:szCs w:val="24"/>
        </w:rPr>
        <w:t>76</w:t>
      </w:r>
      <w:r w:rsidR="00BE7FED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BE7FED" w:rsidRPr="00C45CCC">
        <w:rPr>
          <w:rFonts w:ascii="Arial" w:hAnsi="Arial" w:cs="Arial"/>
          <w:sz w:val="24"/>
          <w:szCs w:val="24"/>
        </w:rPr>
        <w:t>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813A4A" w:rsidRPr="00C45CCC" w:rsidRDefault="00813A4A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komputer </w:t>
      </w:r>
      <w:r w:rsidRPr="00C45CCC">
        <w:rPr>
          <w:rFonts w:ascii="Arial" w:hAnsi="Arial" w:cs="Arial"/>
          <w:b/>
          <w:sz w:val="24"/>
          <w:szCs w:val="24"/>
        </w:rPr>
        <w:t>ADAX DELTA W7P</w:t>
      </w:r>
      <w:r w:rsidR="000D4CF7" w:rsidRPr="00C45CCC">
        <w:rPr>
          <w:rFonts w:ascii="Arial" w:hAnsi="Arial" w:cs="Arial"/>
          <w:b/>
          <w:sz w:val="24"/>
          <w:szCs w:val="24"/>
        </w:rPr>
        <w:t>G</w:t>
      </w:r>
      <w:r w:rsidR="00BD5412" w:rsidRPr="00C45CCC">
        <w:rPr>
          <w:rFonts w:ascii="Arial" w:hAnsi="Arial" w:cs="Arial"/>
          <w:b/>
          <w:sz w:val="24"/>
          <w:szCs w:val="24"/>
        </w:rPr>
        <w:t>6</w:t>
      </w:r>
      <w:r w:rsidRPr="00C45CCC">
        <w:rPr>
          <w:rFonts w:ascii="Arial" w:hAnsi="Arial" w:cs="Arial"/>
          <w:b/>
          <w:sz w:val="24"/>
          <w:szCs w:val="24"/>
        </w:rPr>
        <w:t>400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nabycia: 2012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dostępna ilość:  </w:t>
      </w:r>
      <w:r w:rsidR="00F12CCE" w:rsidRPr="00C45CCC">
        <w:rPr>
          <w:rFonts w:ascii="Arial" w:hAnsi="Arial" w:cs="Arial"/>
          <w:sz w:val="24"/>
          <w:szCs w:val="24"/>
        </w:rPr>
        <w:t>110</w:t>
      </w:r>
      <w:r w:rsidRPr="00C45CCC">
        <w:rPr>
          <w:rFonts w:ascii="Arial" w:hAnsi="Arial" w:cs="Arial"/>
          <w:sz w:val="24"/>
          <w:szCs w:val="24"/>
        </w:rPr>
        <w:t xml:space="preserve"> szt.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Cena wywoławcza:</w:t>
      </w:r>
      <w:r w:rsidR="00F12CCE" w:rsidRPr="00C45CCC">
        <w:rPr>
          <w:rFonts w:ascii="Arial" w:hAnsi="Arial" w:cs="Arial"/>
          <w:sz w:val="24"/>
          <w:szCs w:val="24"/>
        </w:rPr>
        <w:t xml:space="preserve"> </w:t>
      </w:r>
      <w:r w:rsidR="000E3FAB">
        <w:rPr>
          <w:rFonts w:ascii="Arial" w:hAnsi="Arial" w:cs="Arial"/>
          <w:b/>
          <w:sz w:val="24"/>
          <w:szCs w:val="24"/>
        </w:rPr>
        <w:t>28</w:t>
      </w:r>
      <w:r w:rsidR="00F12CCE" w:rsidRPr="00C45CCC">
        <w:rPr>
          <w:rFonts w:ascii="Arial" w:hAnsi="Arial" w:cs="Arial"/>
          <w:b/>
          <w:sz w:val="24"/>
          <w:szCs w:val="24"/>
        </w:rPr>
        <w:t>,</w:t>
      </w:r>
      <w:r w:rsidR="000E3FAB">
        <w:rPr>
          <w:rFonts w:ascii="Arial" w:hAnsi="Arial" w:cs="Arial"/>
          <w:b/>
          <w:sz w:val="24"/>
          <w:szCs w:val="24"/>
        </w:rPr>
        <w:t>46</w:t>
      </w:r>
      <w:r w:rsidR="00F12CCE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F12CCE" w:rsidRPr="00C45CCC">
        <w:rPr>
          <w:rFonts w:ascii="Arial" w:hAnsi="Arial" w:cs="Arial"/>
          <w:sz w:val="24"/>
          <w:szCs w:val="24"/>
        </w:rPr>
        <w:t>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  <w:r w:rsidR="009A4272">
        <w:rPr>
          <w:rFonts w:ascii="Arial" w:hAnsi="Arial" w:cs="Arial"/>
          <w:sz w:val="24"/>
          <w:szCs w:val="24"/>
        </w:rPr>
        <w:t>0</w:t>
      </w:r>
    </w:p>
    <w:p w:rsidR="00813A4A" w:rsidRPr="00C45CCC" w:rsidRDefault="00813A4A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komputer </w:t>
      </w:r>
      <w:r w:rsidRPr="00C45CCC">
        <w:rPr>
          <w:rFonts w:ascii="Arial" w:hAnsi="Arial" w:cs="Arial"/>
          <w:b/>
          <w:sz w:val="24"/>
          <w:szCs w:val="24"/>
        </w:rPr>
        <w:t>Monitor AOC 919VWA</w:t>
      </w:r>
    </w:p>
    <w:p w:rsidR="00BD5412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</w:t>
      </w:r>
      <w:r w:rsidR="00BD5412" w:rsidRPr="00C45CCC">
        <w:rPr>
          <w:rFonts w:ascii="Arial" w:hAnsi="Arial" w:cs="Arial"/>
          <w:sz w:val="24"/>
          <w:szCs w:val="24"/>
        </w:rPr>
        <w:t>a: 2010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dostępna ilość:  49 szt.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Cena wywoławcza:</w:t>
      </w:r>
      <w:r w:rsidR="00E2373D" w:rsidRPr="00C45CCC">
        <w:rPr>
          <w:rFonts w:ascii="Arial" w:hAnsi="Arial" w:cs="Arial"/>
          <w:sz w:val="24"/>
          <w:szCs w:val="24"/>
        </w:rPr>
        <w:t xml:space="preserve"> </w:t>
      </w:r>
      <w:r w:rsidR="00A73232">
        <w:rPr>
          <w:rFonts w:ascii="Arial" w:hAnsi="Arial" w:cs="Arial"/>
          <w:b/>
          <w:sz w:val="24"/>
          <w:szCs w:val="24"/>
        </w:rPr>
        <w:t>17</w:t>
      </w:r>
      <w:r w:rsidR="00E2373D" w:rsidRPr="00C45CCC">
        <w:rPr>
          <w:rFonts w:ascii="Arial" w:hAnsi="Arial" w:cs="Arial"/>
          <w:b/>
          <w:sz w:val="24"/>
          <w:szCs w:val="24"/>
        </w:rPr>
        <w:t>,</w:t>
      </w:r>
      <w:r w:rsidR="00A73232">
        <w:rPr>
          <w:rFonts w:ascii="Arial" w:hAnsi="Arial" w:cs="Arial"/>
          <w:b/>
          <w:sz w:val="24"/>
          <w:szCs w:val="24"/>
        </w:rPr>
        <w:t>07</w:t>
      </w:r>
      <w:r w:rsidR="00E2373D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E2373D" w:rsidRPr="00C45CCC">
        <w:rPr>
          <w:rFonts w:ascii="Arial" w:hAnsi="Arial" w:cs="Arial"/>
          <w:sz w:val="24"/>
          <w:szCs w:val="24"/>
        </w:rPr>
        <w:t>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lastRenderedPageBreak/>
        <w:t xml:space="preserve">nazwa, model: monitor </w:t>
      </w:r>
      <w:r w:rsidRPr="00C45CCC">
        <w:rPr>
          <w:rFonts w:ascii="Arial" w:hAnsi="Arial" w:cs="Arial"/>
          <w:b/>
          <w:sz w:val="24"/>
          <w:szCs w:val="24"/>
        </w:rPr>
        <w:t>ASUS VW199NR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nabycia : 2012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dostępna ilość:  </w:t>
      </w:r>
      <w:r w:rsidR="00813A4A" w:rsidRPr="00C45CCC">
        <w:rPr>
          <w:rFonts w:ascii="Arial" w:hAnsi="Arial" w:cs="Arial"/>
          <w:sz w:val="24"/>
          <w:szCs w:val="24"/>
        </w:rPr>
        <w:t>176</w:t>
      </w:r>
      <w:r w:rsidRPr="00C45CCC">
        <w:rPr>
          <w:rFonts w:ascii="Arial" w:hAnsi="Arial" w:cs="Arial"/>
          <w:sz w:val="24"/>
          <w:szCs w:val="24"/>
        </w:rPr>
        <w:t xml:space="preserve"> szt.</w:t>
      </w:r>
    </w:p>
    <w:p w:rsidR="00813A4A" w:rsidRPr="00C45CCC" w:rsidRDefault="00813A4A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Cena wywoławcza: </w:t>
      </w:r>
      <w:r w:rsidR="00A73232">
        <w:rPr>
          <w:rFonts w:ascii="Arial" w:hAnsi="Arial" w:cs="Arial"/>
          <w:b/>
          <w:sz w:val="24"/>
          <w:szCs w:val="24"/>
        </w:rPr>
        <w:t>17</w:t>
      </w:r>
      <w:r w:rsidRPr="00C45CCC">
        <w:rPr>
          <w:rFonts w:ascii="Arial" w:hAnsi="Arial" w:cs="Arial"/>
          <w:b/>
          <w:sz w:val="24"/>
          <w:szCs w:val="24"/>
        </w:rPr>
        <w:t>,</w:t>
      </w:r>
      <w:r w:rsidR="00A73232">
        <w:rPr>
          <w:rFonts w:ascii="Arial" w:hAnsi="Arial" w:cs="Arial"/>
          <w:b/>
          <w:sz w:val="24"/>
          <w:szCs w:val="24"/>
        </w:rPr>
        <w:t>07</w:t>
      </w:r>
      <w:r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Pr="00C45CCC">
        <w:rPr>
          <w:rFonts w:ascii="Arial" w:hAnsi="Arial" w:cs="Arial"/>
          <w:sz w:val="24"/>
          <w:szCs w:val="24"/>
        </w:rPr>
        <w:t>.</w:t>
      </w:r>
    </w:p>
    <w:p w:rsidR="00E93FFF" w:rsidRPr="00C45CCC" w:rsidRDefault="00E93FFF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813A4A" w:rsidRPr="00C45CCC" w:rsidRDefault="00813A4A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 monitor </w:t>
      </w:r>
      <w:r w:rsidRPr="00C45CCC">
        <w:rPr>
          <w:rFonts w:ascii="Arial" w:hAnsi="Arial" w:cs="Arial"/>
          <w:b/>
          <w:sz w:val="24"/>
          <w:szCs w:val="24"/>
        </w:rPr>
        <w:t>DELL 2009WT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nabycia: 2008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dostępna ilość: 40 szt.</w:t>
      </w:r>
    </w:p>
    <w:p w:rsidR="00813A4A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Cena wywoławcza: </w:t>
      </w:r>
      <w:r w:rsidR="00A73232">
        <w:rPr>
          <w:rFonts w:ascii="Arial" w:hAnsi="Arial" w:cs="Arial"/>
          <w:b/>
          <w:sz w:val="24"/>
          <w:szCs w:val="24"/>
        </w:rPr>
        <w:t>22</w:t>
      </w:r>
      <w:r w:rsidR="00813A4A" w:rsidRPr="00C45CCC">
        <w:rPr>
          <w:rFonts w:ascii="Arial" w:hAnsi="Arial" w:cs="Arial"/>
          <w:b/>
          <w:sz w:val="24"/>
          <w:szCs w:val="24"/>
        </w:rPr>
        <w:t>,</w:t>
      </w:r>
      <w:r w:rsidR="00A73232">
        <w:rPr>
          <w:rFonts w:ascii="Arial" w:hAnsi="Arial" w:cs="Arial"/>
          <w:b/>
          <w:sz w:val="24"/>
          <w:szCs w:val="24"/>
        </w:rPr>
        <w:t>76</w:t>
      </w:r>
      <w:r w:rsidR="00813A4A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813A4A" w:rsidRPr="00C45CCC">
        <w:rPr>
          <w:rFonts w:ascii="Arial" w:hAnsi="Arial" w:cs="Arial"/>
          <w:sz w:val="24"/>
          <w:szCs w:val="24"/>
        </w:rPr>
        <w:t xml:space="preserve">. 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E93FFF" w:rsidRPr="00C45CCC" w:rsidRDefault="00E93FFF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 monitor </w:t>
      </w:r>
      <w:r w:rsidRPr="00C45CCC">
        <w:rPr>
          <w:rFonts w:ascii="Arial" w:hAnsi="Arial" w:cs="Arial"/>
          <w:b/>
          <w:sz w:val="24"/>
          <w:szCs w:val="24"/>
        </w:rPr>
        <w:t>DELL E178FPb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rok nabycia: 2007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dostępna ilość: 6 szt.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Cena wywoławcza: </w:t>
      </w:r>
      <w:r w:rsidR="00930497">
        <w:rPr>
          <w:rFonts w:ascii="Arial" w:hAnsi="Arial" w:cs="Arial"/>
          <w:b/>
          <w:sz w:val="24"/>
          <w:szCs w:val="24"/>
        </w:rPr>
        <w:t>11</w:t>
      </w:r>
      <w:r w:rsidR="00E659F1" w:rsidRPr="00C45CCC">
        <w:rPr>
          <w:rFonts w:ascii="Arial" w:hAnsi="Arial" w:cs="Arial"/>
          <w:b/>
          <w:sz w:val="24"/>
          <w:szCs w:val="24"/>
        </w:rPr>
        <w:t>,</w:t>
      </w:r>
      <w:r w:rsidR="00930497">
        <w:rPr>
          <w:rFonts w:ascii="Arial" w:hAnsi="Arial" w:cs="Arial"/>
          <w:b/>
          <w:sz w:val="24"/>
          <w:szCs w:val="24"/>
        </w:rPr>
        <w:t>38</w:t>
      </w:r>
      <w:r w:rsidR="00813A4A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813A4A" w:rsidRPr="00C45CCC">
        <w:rPr>
          <w:rFonts w:ascii="Arial" w:hAnsi="Arial" w:cs="Arial"/>
          <w:sz w:val="24"/>
          <w:szCs w:val="24"/>
        </w:rPr>
        <w:t>.</w:t>
      </w:r>
      <w:r w:rsidRPr="00C45CCC">
        <w:rPr>
          <w:rFonts w:ascii="Arial" w:hAnsi="Arial" w:cs="Arial"/>
          <w:sz w:val="24"/>
          <w:szCs w:val="24"/>
        </w:rPr>
        <w:t xml:space="preserve"> 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E93FFF" w:rsidRPr="00C45CCC" w:rsidRDefault="00E93FFF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 monitor </w:t>
      </w:r>
      <w:r w:rsidRPr="00C45CCC">
        <w:rPr>
          <w:rFonts w:ascii="Arial" w:hAnsi="Arial" w:cs="Arial"/>
          <w:b/>
          <w:sz w:val="24"/>
          <w:szCs w:val="24"/>
        </w:rPr>
        <w:t xml:space="preserve">LG  </w:t>
      </w:r>
      <w:r w:rsidR="00813A4A" w:rsidRPr="00C45CCC">
        <w:rPr>
          <w:rFonts w:ascii="Arial" w:hAnsi="Arial" w:cs="Arial"/>
          <w:b/>
          <w:sz w:val="24"/>
          <w:szCs w:val="24"/>
        </w:rPr>
        <w:t>W 1942T-SF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rok nabycia: 2008 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dostępna ilość: 1</w:t>
      </w:r>
      <w:r w:rsidR="00813A4A" w:rsidRPr="00C45CCC">
        <w:rPr>
          <w:rFonts w:ascii="Arial" w:hAnsi="Arial" w:cs="Arial"/>
          <w:sz w:val="24"/>
          <w:szCs w:val="24"/>
        </w:rPr>
        <w:t>0</w:t>
      </w:r>
      <w:r w:rsidRPr="00C45CCC">
        <w:rPr>
          <w:rFonts w:ascii="Arial" w:hAnsi="Arial" w:cs="Arial"/>
          <w:sz w:val="24"/>
          <w:szCs w:val="24"/>
        </w:rPr>
        <w:t xml:space="preserve"> szt.</w:t>
      </w:r>
    </w:p>
    <w:p w:rsidR="00813A4A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Cena wywoławcza: </w:t>
      </w:r>
      <w:r w:rsidR="00930497">
        <w:rPr>
          <w:rFonts w:ascii="Arial" w:hAnsi="Arial" w:cs="Arial"/>
          <w:b/>
          <w:sz w:val="24"/>
          <w:szCs w:val="24"/>
        </w:rPr>
        <w:t>11</w:t>
      </w:r>
      <w:r w:rsidR="00813A4A" w:rsidRPr="00C45CCC">
        <w:rPr>
          <w:rFonts w:ascii="Arial" w:hAnsi="Arial" w:cs="Arial"/>
          <w:b/>
          <w:sz w:val="24"/>
          <w:szCs w:val="24"/>
        </w:rPr>
        <w:t>,</w:t>
      </w:r>
      <w:r w:rsidR="00930497">
        <w:rPr>
          <w:rFonts w:ascii="Arial" w:hAnsi="Arial" w:cs="Arial"/>
          <w:b/>
          <w:sz w:val="24"/>
          <w:szCs w:val="24"/>
        </w:rPr>
        <w:t>38</w:t>
      </w:r>
      <w:r w:rsidR="00813A4A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813A4A" w:rsidRPr="00C45CCC">
        <w:rPr>
          <w:rFonts w:ascii="Arial" w:hAnsi="Arial" w:cs="Arial"/>
          <w:sz w:val="24"/>
          <w:szCs w:val="24"/>
        </w:rPr>
        <w:t xml:space="preserve">. 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E93FFF" w:rsidRPr="00C45CCC" w:rsidRDefault="00E93FFF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 monitor </w:t>
      </w:r>
      <w:r w:rsidR="00813A4A" w:rsidRPr="00C45CCC">
        <w:rPr>
          <w:rFonts w:ascii="Arial" w:hAnsi="Arial" w:cs="Arial"/>
          <w:b/>
          <w:sz w:val="24"/>
          <w:szCs w:val="24"/>
        </w:rPr>
        <w:t>AOC E2050SWDA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rok nabycia: </w:t>
      </w:r>
      <w:r w:rsidR="00813A4A" w:rsidRPr="00C45CCC">
        <w:rPr>
          <w:rFonts w:ascii="Arial" w:hAnsi="Arial" w:cs="Arial"/>
          <w:sz w:val="24"/>
          <w:szCs w:val="24"/>
        </w:rPr>
        <w:t>2013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dostępna ilość: </w:t>
      </w:r>
      <w:r w:rsidR="00813A4A" w:rsidRPr="00C45CCC">
        <w:rPr>
          <w:rFonts w:ascii="Arial" w:hAnsi="Arial" w:cs="Arial"/>
          <w:sz w:val="24"/>
          <w:szCs w:val="24"/>
        </w:rPr>
        <w:t>43</w:t>
      </w:r>
      <w:r w:rsidRPr="00C45CCC">
        <w:rPr>
          <w:rFonts w:ascii="Arial" w:hAnsi="Arial" w:cs="Arial"/>
          <w:sz w:val="24"/>
          <w:szCs w:val="24"/>
        </w:rPr>
        <w:t xml:space="preserve"> szt.</w:t>
      </w:r>
    </w:p>
    <w:p w:rsidR="00813A4A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Cena wywoławcza: </w:t>
      </w:r>
      <w:r w:rsidR="00930497">
        <w:rPr>
          <w:rFonts w:ascii="Arial" w:hAnsi="Arial" w:cs="Arial"/>
          <w:b/>
          <w:sz w:val="24"/>
          <w:szCs w:val="24"/>
        </w:rPr>
        <w:t>17</w:t>
      </w:r>
      <w:r w:rsidR="00813A4A" w:rsidRPr="00C45CCC">
        <w:rPr>
          <w:rFonts w:ascii="Arial" w:hAnsi="Arial" w:cs="Arial"/>
          <w:b/>
          <w:sz w:val="24"/>
          <w:szCs w:val="24"/>
        </w:rPr>
        <w:t>,</w:t>
      </w:r>
      <w:r w:rsidR="00930497">
        <w:rPr>
          <w:rFonts w:ascii="Arial" w:hAnsi="Arial" w:cs="Arial"/>
          <w:b/>
          <w:sz w:val="24"/>
          <w:szCs w:val="24"/>
        </w:rPr>
        <w:t>07</w:t>
      </w:r>
      <w:r w:rsidR="00813A4A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813A4A" w:rsidRPr="00C45CCC">
        <w:rPr>
          <w:rFonts w:ascii="Arial" w:hAnsi="Arial" w:cs="Arial"/>
          <w:sz w:val="24"/>
          <w:szCs w:val="24"/>
        </w:rPr>
        <w:t xml:space="preserve">. 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E93FFF" w:rsidRPr="00C45CCC" w:rsidRDefault="00E93FFF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AA328E" w:rsidP="00F130D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nazwa, model:  monitor </w:t>
      </w:r>
      <w:r w:rsidRPr="00C45CCC">
        <w:rPr>
          <w:rFonts w:ascii="Arial" w:hAnsi="Arial" w:cs="Arial"/>
          <w:b/>
          <w:sz w:val="24"/>
          <w:szCs w:val="24"/>
        </w:rPr>
        <w:t>SAMSUNG E1920W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rok nabycia: </w:t>
      </w:r>
      <w:r w:rsidR="00BD5412" w:rsidRPr="00C45CCC">
        <w:rPr>
          <w:rFonts w:ascii="Arial" w:hAnsi="Arial" w:cs="Arial"/>
          <w:sz w:val="24"/>
          <w:szCs w:val="24"/>
        </w:rPr>
        <w:t>2011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dostępna ilość: </w:t>
      </w:r>
      <w:r w:rsidR="00813A4A" w:rsidRPr="00C45CCC">
        <w:rPr>
          <w:rFonts w:ascii="Arial" w:hAnsi="Arial" w:cs="Arial"/>
          <w:sz w:val="24"/>
          <w:szCs w:val="24"/>
        </w:rPr>
        <w:t>138</w:t>
      </w:r>
      <w:r w:rsidRPr="00C45CCC">
        <w:rPr>
          <w:rFonts w:ascii="Arial" w:hAnsi="Arial" w:cs="Arial"/>
          <w:sz w:val="24"/>
          <w:szCs w:val="24"/>
        </w:rPr>
        <w:t xml:space="preserve"> szt.</w:t>
      </w:r>
    </w:p>
    <w:p w:rsidR="00813A4A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Cena wywoławcza: </w:t>
      </w:r>
      <w:r w:rsidR="00930497">
        <w:rPr>
          <w:rFonts w:ascii="Arial" w:hAnsi="Arial" w:cs="Arial"/>
          <w:b/>
          <w:sz w:val="24"/>
          <w:szCs w:val="24"/>
        </w:rPr>
        <w:t>17</w:t>
      </w:r>
      <w:r w:rsidR="00813A4A" w:rsidRPr="00C45CCC">
        <w:rPr>
          <w:rFonts w:ascii="Arial" w:hAnsi="Arial" w:cs="Arial"/>
          <w:b/>
          <w:sz w:val="24"/>
          <w:szCs w:val="24"/>
        </w:rPr>
        <w:t>,</w:t>
      </w:r>
      <w:r w:rsidR="00930497">
        <w:rPr>
          <w:rFonts w:ascii="Arial" w:hAnsi="Arial" w:cs="Arial"/>
          <w:b/>
          <w:sz w:val="24"/>
          <w:szCs w:val="24"/>
        </w:rPr>
        <w:t>07</w:t>
      </w:r>
      <w:r w:rsidR="00813A4A" w:rsidRPr="00C45CCC">
        <w:rPr>
          <w:rFonts w:ascii="Arial" w:hAnsi="Arial" w:cs="Arial"/>
          <w:b/>
          <w:sz w:val="24"/>
          <w:szCs w:val="24"/>
        </w:rPr>
        <w:t xml:space="preserve"> zł netto za 1 szt</w:t>
      </w:r>
      <w:r w:rsidR="00813A4A" w:rsidRPr="00C45CCC">
        <w:rPr>
          <w:rFonts w:ascii="Arial" w:hAnsi="Arial" w:cs="Arial"/>
          <w:sz w:val="24"/>
          <w:szCs w:val="24"/>
        </w:rPr>
        <w:t xml:space="preserve">. </w:t>
      </w:r>
    </w:p>
    <w:p w:rsidR="00AA328E" w:rsidRPr="00C45CCC" w:rsidRDefault="00AA328E" w:rsidP="00F130DA">
      <w:pPr>
        <w:pStyle w:val="Akapitzlist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(należy doliczyć 23% podatek VAT)</w:t>
      </w:r>
    </w:p>
    <w:p w:rsidR="002612EB" w:rsidRPr="00C45CCC" w:rsidRDefault="002612EB" w:rsidP="00F130DA">
      <w:pPr>
        <w:pStyle w:val="Akapitzlist"/>
        <w:rPr>
          <w:rFonts w:ascii="Arial" w:hAnsi="Arial" w:cs="Arial"/>
          <w:sz w:val="24"/>
          <w:szCs w:val="24"/>
        </w:rPr>
      </w:pPr>
    </w:p>
    <w:p w:rsidR="00AA328E" w:rsidRPr="00C45CCC" w:rsidRDefault="002612EB" w:rsidP="00F130DA">
      <w:pPr>
        <w:spacing w:after="12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>Organizator przetargu informuje, że wystawione na sprzedaż komputery</w:t>
      </w:r>
      <w:r w:rsidR="00E96FD4" w:rsidRPr="00C45CCC">
        <w:rPr>
          <w:rFonts w:ascii="Arial" w:hAnsi="Arial" w:cs="Arial"/>
          <w:sz w:val="24"/>
          <w:szCs w:val="24"/>
        </w:rPr>
        <w:t xml:space="preserve"> i</w:t>
      </w:r>
      <w:r w:rsidRPr="00C45CCC">
        <w:rPr>
          <w:rFonts w:ascii="Arial" w:hAnsi="Arial" w:cs="Arial"/>
          <w:sz w:val="24"/>
          <w:szCs w:val="24"/>
        </w:rPr>
        <w:t xml:space="preserve"> monitory były przez wiele lat eksploatowane. Organizator przetargu (Sprzedawca) zaznacza, że upłynęły już terminy gwarancji producenta na przedmiotowe urządzenia. Z uwagi na znaczny upływ czasu od chwili zakończenia eksploatacji Organizator nie może zaręczyć, że sprzęt wystawiony na sprzedaż jest w pełni sprawny. Zalecane jest dokonanie oględzin przedmiotowych urządzeń.</w:t>
      </w:r>
    </w:p>
    <w:p w:rsidR="002612EB" w:rsidRPr="00C45CCC" w:rsidRDefault="002612EB" w:rsidP="00F130DA">
      <w:pPr>
        <w:spacing w:after="12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t xml:space="preserve">Zgodnie z warunkami przetargu Oferent przystępując do przetargu wyraża zgodę na wyłączenie rękojmi za wady fizyczne towaru zgodnie z art. 558 § 1 </w:t>
      </w:r>
      <w:proofErr w:type="spellStart"/>
      <w:r w:rsidRPr="00C45CCC">
        <w:rPr>
          <w:rFonts w:ascii="Arial" w:hAnsi="Arial" w:cs="Arial"/>
          <w:sz w:val="24"/>
          <w:szCs w:val="24"/>
        </w:rPr>
        <w:t>kc</w:t>
      </w:r>
      <w:proofErr w:type="spellEnd"/>
      <w:r w:rsidRPr="00C45CCC">
        <w:rPr>
          <w:rFonts w:ascii="Arial" w:hAnsi="Arial" w:cs="Arial"/>
          <w:sz w:val="24"/>
          <w:szCs w:val="24"/>
        </w:rPr>
        <w:t>.</w:t>
      </w:r>
    </w:p>
    <w:p w:rsidR="002612EB" w:rsidRPr="00C45CCC" w:rsidRDefault="002612EB" w:rsidP="00F130DA">
      <w:pPr>
        <w:spacing w:after="12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sz w:val="24"/>
          <w:szCs w:val="24"/>
        </w:rPr>
        <w:lastRenderedPageBreak/>
        <w:t>Oferowane do sprzedaży składniki majątk</w:t>
      </w:r>
      <w:r w:rsidR="007E4545">
        <w:rPr>
          <w:rFonts w:ascii="Arial" w:hAnsi="Arial" w:cs="Arial"/>
          <w:sz w:val="24"/>
          <w:szCs w:val="24"/>
        </w:rPr>
        <w:t>u znajdują się w Oddziale ZUS w </w:t>
      </w:r>
      <w:r w:rsidRPr="00C45CCC">
        <w:rPr>
          <w:rFonts w:ascii="Arial" w:hAnsi="Arial" w:cs="Arial"/>
          <w:sz w:val="24"/>
          <w:szCs w:val="24"/>
        </w:rPr>
        <w:t xml:space="preserve">Rzeszowie, istnieje możliwość ich obejrzenia od dnia publikacji ogłoszenia do </w:t>
      </w:r>
      <w:r w:rsidR="00930497" w:rsidRPr="002205BE">
        <w:rPr>
          <w:rFonts w:ascii="Arial" w:hAnsi="Arial" w:cs="Arial"/>
          <w:sz w:val="24"/>
          <w:szCs w:val="24"/>
        </w:rPr>
        <w:t>30</w:t>
      </w:r>
      <w:r w:rsidRPr="002205BE">
        <w:rPr>
          <w:rFonts w:ascii="Arial" w:hAnsi="Arial" w:cs="Arial"/>
          <w:sz w:val="24"/>
          <w:szCs w:val="24"/>
        </w:rPr>
        <w:t>.11.20</w:t>
      </w:r>
      <w:r w:rsidR="00C21101">
        <w:rPr>
          <w:rFonts w:ascii="Arial" w:hAnsi="Arial" w:cs="Arial"/>
          <w:sz w:val="24"/>
          <w:szCs w:val="24"/>
        </w:rPr>
        <w:t>23 r. w godzinach 07.00 - 13.00</w:t>
      </w:r>
      <w:r w:rsidRPr="002205BE">
        <w:rPr>
          <w:rFonts w:ascii="Arial" w:hAnsi="Arial" w:cs="Arial"/>
          <w:sz w:val="24"/>
          <w:szCs w:val="24"/>
        </w:rPr>
        <w:t xml:space="preserve"> po uprzednim </w:t>
      </w:r>
      <w:r w:rsidRPr="00C45CCC">
        <w:rPr>
          <w:rFonts w:ascii="Arial" w:hAnsi="Arial" w:cs="Arial"/>
          <w:sz w:val="24"/>
          <w:szCs w:val="24"/>
        </w:rPr>
        <w:t>uzgodnieniu z pracownikami Wydziału Administracyjno- Gospodarczego – Agnieszka Such, Aleksander Słysz - tel. 17 8509402, 17 8509409.</w:t>
      </w:r>
    </w:p>
    <w:p w:rsidR="00B56973" w:rsidRPr="00C45CCC" w:rsidRDefault="00B56973" w:rsidP="00F130D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t>§ 1</w:t>
      </w:r>
    </w:p>
    <w:p w:rsidR="00EA7E3A" w:rsidRPr="00C45CCC" w:rsidRDefault="00EA7E3A" w:rsidP="00F130DA">
      <w:pPr>
        <w:spacing w:after="12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t>Warunki udziału w przetargu</w:t>
      </w:r>
    </w:p>
    <w:p w:rsidR="002205BE" w:rsidRPr="002205BE" w:rsidRDefault="002205BE" w:rsidP="002205BE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2205BE">
        <w:rPr>
          <w:rFonts w:ascii="Arial" w:hAnsi="Arial" w:cs="Arial"/>
          <w:sz w:val="24"/>
          <w:szCs w:val="24"/>
        </w:rPr>
        <w:t xml:space="preserve">Do przetargu mogą przystąpić wszyscy oferenci zainteresowani kupnem, tj. osoby fizyczne, osoby prawne i jednostki organizacyjne nieposiadające osobowości prawnej z wyłączeniem wskazanych w § 21 ust. 2 Rozporządzenia Rady Ministrów z dnia 4 kwietnia 2017 r. w sprawie szczegółowego sposobu gospodarowania niektórymi składnikami majątku Skarbu Państwa; 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Każdy Oferent składając ofertę akceptuje war</w:t>
      </w:r>
      <w:r w:rsidR="007E4545">
        <w:rPr>
          <w:rFonts w:ascii="Arial" w:hAnsi="Arial" w:cs="Arial"/>
          <w:sz w:val="24"/>
          <w:szCs w:val="24"/>
        </w:rPr>
        <w:t>unki przetargu zapoznając się z </w:t>
      </w:r>
      <w:r w:rsidRPr="00035E23">
        <w:rPr>
          <w:rFonts w:ascii="Arial" w:hAnsi="Arial" w:cs="Arial"/>
          <w:sz w:val="24"/>
          <w:szCs w:val="24"/>
        </w:rPr>
        <w:t>treścią formularza oferty i składając pod nim podpis.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Warunkiem udziału w przetargu jest zło</w:t>
      </w:r>
      <w:r w:rsidR="007E4545">
        <w:rPr>
          <w:rFonts w:ascii="Arial" w:hAnsi="Arial" w:cs="Arial"/>
          <w:sz w:val="24"/>
          <w:szCs w:val="24"/>
        </w:rPr>
        <w:t>żenie pisemnej oferty zgodnie z </w:t>
      </w:r>
      <w:r w:rsidRPr="00035E23">
        <w:rPr>
          <w:rFonts w:ascii="Arial" w:hAnsi="Arial" w:cs="Arial"/>
          <w:sz w:val="24"/>
          <w:szCs w:val="24"/>
        </w:rPr>
        <w:t>Regulaminem.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Ofertę należy złożyć w terminie określonym w ogłoszeniu oraz Regulaminie. 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Oferty zawierające deklarowaną jednostkową cenę zakupu dla danego składnika poniżej ceny wywoławczej lub w przypadku jej braku zostaną odrzucone.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 przyjęciu oferty do realizacji oraz kolejności jej realizacji w postaci transakcji sprzedaży decydować będzie brak uchybień formalnych oraz zadeklarowana w ofercie jednostkowa cena netto zakupu za dany składnik będący przedmiotem przetargu. 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W pierwszej kolejności realizowana będzie transakcja sprzedaży na rzecz Oferenta, który zaproponował najwyższą jednostkową cenę netto zakupu za dany składnik będący przedmiotem przetargu, a złożona oferta nie jest obarczona uchybieniami formalnymi. 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W przypadku, kiedy dwóch lub więcej oferentów złoży ofertę z zadeklarowaną identyczną jednostkową ceną zakupu (netto) danego sprzętu, Organizator przetargu (Sprzedawca) zwróci się do tych Oferentów o złożenie oferty uzupełniającej w zakresie danego sprzętu.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Każdy oferent może złożyć tylko jedną ofertę. </w:t>
      </w:r>
    </w:p>
    <w:p w:rsidR="00B56973" w:rsidRPr="00035E2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Organizator przetargu zastrzega sobie prawo odwołania przetargu, przesunięcia terminu lub niedokonania wyboru bez podania przyczyny. </w:t>
      </w:r>
    </w:p>
    <w:p w:rsidR="00B56973" w:rsidRDefault="00B56973" w:rsidP="00F130DA">
      <w:pPr>
        <w:pStyle w:val="Akapitzlist"/>
        <w:numPr>
          <w:ilvl w:val="0"/>
          <w:numId w:val="22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W przypadku unieważnienia przetargu Oferentom nie przysługują jakiekolwiek roszczenia wobec Sprzedawcy z tego tytułu.</w:t>
      </w:r>
    </w:p>
    <w:p w:rsidR="00F130DA" w:rsidRPr="00035E23" w:rsidRDefault="00F130DA" w:rsidP="00F130DA">
      <w:pPr>
        <w:pStyle w:val="Akapitzlist"/>
        <w:tabs>
          <w:tab w:val="left" w:pos="851"/>
        </w:tabs>
        <w:spacing w:after="120"/>
        <w:ind w:left="780"/>
        <w:rPr>
          <w:rFonts w:ascii="Arial" w:hAnsi="Arial" w:cs="Arial"/>
          <w:sz w:val="24"/>
          <w:szCs w:val="24"/>
        </w:rPr>
      </w:pPr>
    </w:p>
    <w:p w:rsidR="00B56973" w:rsidRPr="00C45CCC" w:rsidRDefault="00B56973" w:rsidP="00F130DA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t>§ 2</w:t>
      </w:r>
    </w:p>
    <w:p w:rsidR="00012531" w:rsidRPr="00C45CCC" w:rsidRDefault="00B56973" w:rsidP="00F130DA">
      <w:pPr>
        <w:spacing w:after="120"/>
        <w:rPr>
          <w:rFonts w:ascii="Arial" w:hAnsi="Arial" w:cs="Arial"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t>Sposób sporządzenia i złożenia oferty</w:t>
      </w:r>
    </w:p>
    <w:p w:rsidR="00012531" w:rsidRPr="00035E23" w:rsidRDefault="00B56973" w:rsidP="00F130DA">
      <w:pPr>
        <w:pStyle w:val="Akapitzlist"/>
        <w:numPr>
          <w:ilvl w:val="3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Oferta powinna być sporządzona w języku polskim. </w:t>
      </w:r>
    </w:p>
    <w:p w:rsidR="00012531" w:rsidRPr="00035E23" w:rsidRDefault="00B56973" w:rsidP="00F130DA">
      <w:pPr>
        <w:pStyle w:val="Akapitzlist"/>
        <w:numPr>
          <w:ilvl w:val="3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lastRenderedPageBreak/>
        <w:t>Oferta (formularz ofertowy – Załącznik Nr 1) składana przez Oferenta powinna zawierać:</w:t>
      </w:r>
    </w:p>
    <w:p w:rsidR="00035E23" w:rsidRDefault="00B56973" w:rsidP="00A147F8">
      <w:pPr>
        <w:pStyle w:val="Akapitzlist"/>
        <w:spacing w:after="120"/>
        <w:ind w:left="851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imię, nazwisko (w przypadku osoby fizycznej lub nazwę (firma)</w:t>
      </w:r>
      <w:r w:rsidR="00EA20DA" w:rsidRPr="00035E23">
        <w:rPr>
          <w:rFonts w:ascii="Arial" w:hAnsi="Arial" w:cs="Arial"/>
          <w:sz w:val="24"/>
          <w:szCs w:val="24"/>
        </w:rPr>
        <w:t>, siedzibę oraz NIP podmiotu (w</w:t>
      </w:r>
      <w:r w:rsidR="00631A42" w:rsidRPr="00035E23">
        <w:rPr>
          <w:rFonts w:ascii="Arial" w:hAnsi="Arial" w:cs="Arial"/>
          <w:sz w:val="24"/>
          <w:szCs w:val="24"/>
        </w:rPr>
        <w:t xml:space="preserve"> </w:t>
      </w:r>
      <w:r w:rsidRPr="00035E23">
        <w:rPr>
          <w:rFonts w:ascii="Arial" w:hAnsi="Arial" w:cs="Arial"/>
          <w:sz w:val="24"/>
          <w:szCs w:val="24"/>
        </w:rPr>
        <w:t xml:space="preserve">przypadku osoby prawnej lub jednostki organizacyjnej </w:t>
      </w:r>
    </w:p>
    <w:p w:rsidR="00012531" w:rsidRPr="00035E23" w:rsidRDefault="00B56973" w:rsidP="00A147F8">
      <w:pPr>
        <w:pStyle w:val="Akapitzlist"/>
        <w:spacing w:after="120"/>
        <w:ind w:left="851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nieposiadającej osobowości prawnej, którym ustawa przyznaje zdolność prawną), adres, telefon kontaktowy, e-mail; </w:t>
      </w:r>
    </w:p>
    <w:p w:rsidR="00012531" w:rsidRPr="00035E23" w:rsidRDefault="00B56973" w:rsidP="00F130DA">
      <w:pPr>
        <w:pStyle w:val="Akapitzlist"/>
        <w:numPr>
          <w:ilvl w:val="1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oświadczenie o akceptacji regulaminu przetargu; </w:t>
      </w:r>
    </w:p>
    <w:p w:rsidR="00012531" w:rsidRPr="00035E23" w:rsidRDefault="00B56973" w:rsidP="00F130DA">
      <w:pPr>
        <w:pStyle w:val="Akapitzlist"/>
        <w:numPr>
          <w:ilvl w:val="1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oświadczenie o wyrażeniu zgody na wyłączenie rękojmi za wady fizyczne urządzeń na zasadach określonych w art. 558 § 1 </w:t>
      </w:r>
      <w:proofErr w:type="spellStart"/>
      <w:r w:rsidRPr="00035E23">
        <w:rPr>
          <w:rFonts w:ascii="Arial" w:hAnsi="Arial" w:cs="Arial"/>
          <w:sz w:val="24"/>
          <w:szCs w:val="24"/>
        </w:rPr>
        <w:t>kc</w:t>
      </w:r>
      <w:proofErr w:type="spellEnd"/>
      <w:r w:rsidRPr="00035E23">
        <w:rPr>
          <w:rFonts w:ascii="Arial" w:hAnsi="Arial" w:cs="Arial"/>
          <w:sz w:val="24"/>
          <w:szCs w:val="24"/>
        </w:rPr>
        <w:t xml:space="preserve">.; </w:t>
      </w:r>
    </w:p>
    <w:p w:rsidR="00012531" w:rsidRPr="00035E23" w:rsidRDefault="00B56973" w:rsidP="00F130DA">
      <w:pPr>
        <w:pStyle w:val="Akapitzlist"/>
        <w:numPr>
          <w:ilvl w:val="1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oświadczenie Oferenta, że zapoznał się ze stanem technicznym oraz stopniem wyeksploatowania urządzeń wystawionych do sprzedaży lub że ponosi odpowied</w:t>
      </w:r>
      <w:r w:rsidR="00EA20DA" w:rsidRPr="00035E23">
        <w:rPr>
          <w:rFonts w:ascii="Arial" w:hAnsi="Arial" w:cs="Arial"/>
          <w:sz w:val="24"/>
          <w:szCs w:val="24"/>
        </w:rPr>
        <w:t xml:space="preserve">zialność za skutki wynikające z </w:t>
      </w:r>
      <w:r w:rsidRPr="00035E23">
        <w:rPr>
          <w:rFonts w:ascii="Arial" w:hAnsi="Arial" w:cs="Arial"/>
          <w:sz w:val="24"/>
          <w:szCs w:val="24"/>
        </w:rPr>
        <w:t xml:space="preserve">rezygnacji z oględzin urządzeń wystawionych do sprzedaży </w:t>
      </w:r>
    </w:p>
    <w:p w:rsidR="00012531" w:rsidRPr="00035E23" w:rsidRDefault="00B56973" w:rsidP="00F130DA">
      <w:pPr>
        <w:pStyle w:val="Akapitzlist"/>
        <w:numPr>
          <w:ilvl w:val="1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oznaczenie nazwy sprzętu, oferowaną cenę jednostkową netto za sprzęt objęty ofertą; </w:t>
      </w:r>
    </w:p>
    <w:p w:rsidR="00012531" w:rsidRPr="00035E23" w:rsidRDefault="00B56973" w:rsidP="00F130DA">
      <w:pPr>
        <w:pStyle w:val="Akapitzlist"/>
        <w:numPr>
          <w:ilvl w:val="1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datę złożenia oferty i podpis Oferenta </w:t>
      </w:r>
    </w:p>
    <w:p w:rsidR="00012531" w:rsidRPr="00035E23" w:rsidRDefault="00B56973" w:rsidP="00F130DA">
      <w:pPr>
        <w:pStyle w:val="Akapitzlist"/>
        <w:numPr>
          <w:ilvl w:val="1"/>
          <w:numId w:val="24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pełnomocnictwo w przypadku gdy ofertę podpisuje pełnomocnik </w:t>
      </w:r>
    </w:p>
    <w:p w:rsidR="00012531" w:rsidRPr="00035E23" w:rsidRDefault="00B56973" w:rsidP="00A147F8">
      <w:pPr>
        <w:pStyle w:val="Akapitzlist"/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Wszelkie poprawki lub zmiany w tekście oferty mogą być naniesione poprzez przekreślenie zmienianej treści w sposób umożliwiający jej odczytanie. Poprawki winny być opatrzone podpisem osoby składającej ofertę. </w:t>
      </w:r>
    </w:p>
    <w:p w:rsidR="00930497" w:rsidRPr="00930497" w:rsidRDefault="00B56973" w:rsidP="00A147F8">
      <w:pPr>
        <w:pStyle w:val="Akapitzlist"/>
        <w:numPr>
          <w:ilvl w:val="0"/>
          <w:numId w:val="31"/>
        </w:numPr>
        <w:spacing w:after="120"/>
        <w:ind w:left="851" w:hanging="425"/>
        <w:rPr>
          <w:rFonts w:ascii="Arial" w:hAnsi="Arial" w:cs="Arial"/>
          <w:color w:val="FF0000"/>
          <w:sz w:val="24"/>
          <w:szCs w:val="24"/>
        </w:rPr>
      </w:pPr>
      <w:r w:rsidRPr="00C01B18">
        <w:rPr>
          <w:rFonts w:ascii="Arial" w:hAnsi="Arial" w:cs="Arial"/>
          <w:sz w:val="24"/>
          <w:szCs w:val="24"/>
        </w:rPr>
        <w:t xml:space="preserve">Ofertę należy złożyć </w:t>
      </w:r>
      <w:r w:rsidR="00012531" w:rsidRPr="00C01B18">
        <w:rPr>
          <w:rFonts w:ascii="Arial" w:hAnsi="Arial" w:cs="Arial"/>
          <w:sz w:val="24"/>
          <w:szCs w:val="24"/>
        </w:rPr>
        <w:t>wyłącznie w formie pisemnej</w:t>
      </w:r>
      <w:r w:rsidR="007161E0" w:rsidRPr="00C01B18">
        <w:rPr>
          <w:rFonts w:ascii="Arial" w:hAnsi="Arial" w:cs="Arial"/>
          <w:sz w:val="24"/>
          <w:szCs w:val="24"/>
        </w:rPr>
        <w:t xml:space="preserve"> </w:t>
      </w:r>
      <w:r w:rsidR="00012531" w:rsidRPr="00C01B18">
        <w:rPr>
          <w:rFonts w:ascii="Arial" w:hAnsi="Arial" w:cs="Arial"/>
          <w:sz w:val="24"/>
          <w:szCs w:val="24"/>
        </w:rPr>
        <w:t xml:space="preserve"> najpóźniej do dnia </w:t>
      </w:r>
      <w:r w:rsidR="00930497" w:rsidRPr="002205BE">
        <w:rPr>
          <w:rFonts w:ascii="Arial" w:hAnsi="Arial" w:cs="Arial"/>
          <w:sz w:val="24"/>
          <w:szCs w:val="24"/>
        </w:rPr>
        <w:t>30</w:t>
      </w:r>
      <w:r w:rsidR="00012531" w:rsidRPr="002205BE">
        <w:rPr>
          <w:rFonts w:ascii="Arial" w:hAnsi="Arial" w:cs="Arial"/>
          <w:sz w:val="24"/>
          <w:szCs w:val="24"/>
        </w:rPr>
        <w:t xml:space="preserve">.11.2023r. </w:t>
      </w:r>
      <w:r w:rsidR="00012531" w:rsidRPr="00C01B18">
        <w:rPr>
          <w:rFonts w:ascii="Arial" w:hAnsi="Arial" w:cs="Arial"/>
          <w:sz w:val="24"/>
          <w:szCs w:val="24"/>
        </w:rPr>
        <w:t>do godz. 12.00 na dzienniku podaw</w:t>
      </w:r>
      <w:r w:rsidR="00C01B18" w:rsidRPr="00C01B18">
        <w:rPr>
          <w:rFonts w:ascii="Arial" w:hAnsi="Arial" w:cs="Arial"/>
          <w:sz w:val="24"/>
          <w:szCs w:val="24"/>
        </w:rPr>
        <w:t>czym w siedzibie Oddziału ZUS w </w:t>
      </w:r>
      <w:r w:rsidR="00012531" w:rsidRPr="00C01B18">
        <w:rPr>
          <w:rFonts w:ascii="Arial" w:hAnsi="Arial" w:cs="Arial"/>
          <w:sz w:val="24"/>
          <w:szCs w:val="24"/>
        </w:rPr>
        <w:t xml:space="preserve">Rzeszowie, ul. Piłsudskiego 12, 35-075 Rzeszów lub przesłać pod wskazany </w:t>
      </w:r>
      <w:r w:rsidR="00012531" w:rsidRPr="00C21101">
        <w:rPr>
          <w:rFonts w:ascii="Arial" w:hAnsi="Arial" w:cs="Arial"/>
          <w:sz w:val="24"/>
          <w:szCs w:val="24"/>
        </w:rPr>
        <w:t>adres.</w:t>
      </w:r>
      <w:r w:rsidR="007161E0" w:rsidRPr="00C21101">
        <w:rPr>
          <w:rFonts w:ascii="Arial" w:hAnsi="Arial" w:cs="Arial"/>
          <w:sz w:val="24"/>
          <w:szCs w:val="24"/>
        </w:rPr>
        <w:t xml:space="preserve"> </w:t>
      </w:r>
    </w:p>
    <w:p w:rsidR="007161E0" w:rsidRPr="00C01B18" w:rsidRDefault="007161E0" w:rsidP="00A147F8">
      <w:pPr>
        <w:pStyle w:val="Akapitzlist"/>
        <w:numPr>
          <w:ilvl w:val="0"/>
          <w:numId w:val="31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2205BE">
        <w:rPr>
          <w:rFonts w:ascii="Arial" w:hAnsi="Arial" w:cs="Arial"/>
          <w:sz w:val="24"/>
          <w:szCs w:val="24"/>
        </w:rPr>
        <w:t xml:space="preserve">Termin składania ofert do </w:t>
      </w:r>
      <w:r w:rsidR="00930497" w:rsidRPr="002205BE">
        <w:rPr>
          <w:rFonts w:ascii="Arial" w:hAnsi="Arial" w:cs="Arial"/>
          <w:sz w:val="24"/>
          <w:szCs w:val="24"/>
        </w:rPr>
        <w:t>30</w:t>
      </w:r>
      <w:r w:rsidRPr="002205BE">
        <w:rPr>
          <w:rFonts w:ascii="Arial" w:hAnsi="Arial" w:cs="Arial"/>
          <w:sz w:val="24"/>
          <w:szCs w:val="24"/>
        </w:rPr>
        <w:t xml:space="preserve">.11.2023 </w:t>
      </w:r>
      <w:r w:rsidRPr="00C01B18">
        <w:rPr>
          <w:rFonts w:ascii="Arial" w:hAnsi="Arial" w:cs="Arial"/>
          <w:sz w:val="24"/>
          <w:szCs w:val="24"/>
        </w:rPr>
        <w:t>r. do godziny 12.00.</w:t>
      </w:r>
    </w:p>
    <w:p w:rsidR="007161E0" w:rsidRPr="00C01B18" w:rsidRDefault="007161E0" w:rsidP="00A147F8">
      <w:pPr>
        <w:pStyle w:val="Akapitzlist"/>
        <w:numPr>
          <w:ilvl w:val="0"/>
          <w:numId w:val="31"/>
        </w:numPr>
        <w:spacing w:after="120"/>
        <w:ind w:left="851" w:hanging="425"/>
        <w:rPr>
          <w:rFonts w:ascii="Arial" w:hAnsi="Arial" w:cs="Arial"/>
          <w:sz w:val="24"/>
          <w:szCs w:val="24"/>
        </w:rPr>
      </w:pPr>
      <w:r w:rsidRPr="00C01B18">
        <w:rPr>
          <w:rFonts w:ascii="Arial" w:hAnsi="Arial" w:cs="Arial"/>
          <w:sz w:val="24"/>
          <w:szCs w:val="24"/>
        </w:rPr>
        <w:t xml:space="preserve">Oferta winna być umieszczona w trwale zamkniętej kopercie z dopiskiem „Oferta na zakup sprzętu komputerowego – nie otwierać przed godziną 12:00 dnia  </w:t>
      </w:r>
      <w:r w:rsidR="00930497">
        <w:rPr>
          <w:rFonts w:ascii="Arial" w:hAnsi="Arial" w:cs="Arial"/>
          <w:sz w:val="24"/>
          <w:szCs w:val="24"/>
        </w:rPr>
        <w:t>30</w:t>
      </w:r>
      <w:r w:rsidRPr="00C01B18">
        <w:rPr>
          <w:rFonts w:ascii="Arial" w:hAnsi="Arial" w:cs="Arial"/>
          <w:sz w:val="24"/>
          <w:szCs w:val="24"/>
        </w:rPr>
        <w:t>.11.2023 r.”</w:t>
      </w:r>
    </w:p>
    <w:p w:rsidR="00012531" w:rsidRDefault="00B56973" w:rsidP="00A147F8">
      <w:pPr>
        <w:pStyle w:val="Akapitzlist"/>
        <w:numPr>
          <w:ilvl w:val="0"/>
          <w:numId w:val="31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Decydująca jest data i godzina wpływu of</w:t>
      </w:r>
      <w:r w:rsidR="007E4545">
        <w:rPr>
          <w:rFonts w:ascii="Arial" w:hAnsi="Arial" w:cs="Arial"/>
          <w:sz w:val="24"/>
          <w:szCs w:val="24"/>
        </w:rPr>
        <w:t>erty do siedziby Oddziału ZUS w </w:t>
      </w:r>
      <w:r w:rsidR="00012531" w:rsidRPr="00035E23">
        <w:rPr>
          <w:rFonts w:ascii="Arial" w:hAnsi="Arial" w:cs="Arial"/>
          <w:sz w:val="24"/>
          <w:szCs w:val="24"/>
        </w:rPr>
        <w:t>Rzeszowie.</w:t>
      </w:r>
    </w:p>
    <w:p w:rsidR="00F130DA" w:rsidRPr="00035E23" w:rsidRDefault="00F130DA" w:rsidP="00F130DA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:rsidR="0065589B" w:rsidRPr="00C45CCC" w:rsidRDefault="0065589B" w:rsidP="00F130D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t>§3</w:t>
      </w:r>
    </w:p>
    <w:p w:rsidR="0065589B" w:rsidRPr="00C45CCC" w:rsidRDefault="0065589B" w:rsidP="00F130DA">
      <w:pPr>
        <w:spacing w:after="12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t>Termin i miejsce otwarcia ofert</w:t>
      </w:r>
    </w:p>
    <w:p w:rsidR="0065589B" w:rsidRPr="00035E23" w:rsidRDefault="0065589B" w:rsidP="00F130DA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b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Otwarcie ofert nastąpi w </w:t>
      </w:r>
      <w:r w:rsidRPr="002205BE">
        <w:rPr>
          <w:rFonts w:ascii="Arial" w:hAnsi="Arial" w:cs="Arial"/>
          <w:sz w:val="24"/>
          <w:szCs w:val="24"/>
        </w:rPr>
        <w:t xml:space="preserve">dniu </w:t>
      </w:r>
      <w:r w:rsidR="002205BE" w:rsidRPr="002205BE">
        <w:rPr>
          <w:rFonts w:ascii="Arial" w:hAnsi="Arial" w:cs="Arial"/>
          <w:b/>
          <w:sz w:val="24"/>
          <w:szCs w:val="24"/>
        </w:rPr>
        <w:t>30</w:t>
      </w:r>
      <w:r w:rsidRPr="002205BE">
        <w:rPr>
          <w:rFonts w:ascii="Arial" w:hAnsi="Arial" w:cs="Arial"/>
          <w:b/>
          <w:sz w:val="24"/>
          <w:szCs w:val="24"/>
        </w:rPr>
        <w:t xml:space="preserve">.11.2023 r. o godzinie </w:t>
      </w:r>
      <w:r w:rsidRPr="00FC41A4">
        <w:rPr>
          <w:rFonts w:ascii="Arial" w:hAnsi="Arial" w:cs="Arial"/>
          <w:b/>
          <w:sz w:val="24"/>
          <w:szCs w:val="24"/>
        </w:rPr>
        <w:t>12.</w:t>
      </w:r>
      <w:r w:rsidR="00FC41A4">
        <w:rPr>
          <w:rFonts w:ascii="Arial" w:hAnsi="Arial" w:cs="Arial"/>
          <w:b/>
          <w:sz w:val="24"/>
          <w:szCs w:val="24"/>
        </w:rPr>
        <w:t>10</w:t>
      </w:r>
      <w:r w:rsidRPr="00FC41A4">
        <w:rPr>
          <w:rFonts w:ascii="Arial" w:hAnsi="Arial" w:cs="Arial"/>
          <w:b/>
          <w:sz w:val="24"/>
          <w:szCs w:val="24"/>
        </w:rPr>
        <w:t>.</w:t>
      </w:r>
      <w:r w:rsidRPr="00035E23">
        <w:rPr>
          <w:rFonts w:ascii="Arial" w:hAnsi="Arial" w:cs="Arial"/>
          <w:b/>
          <w:sz w:val="24"/>
          <w:szCs w:val="24"/>
        </w:rPr>
        <w:t xml:space="preserve"> </w:t>
      </w:r>
    </w:p>
    <w:p w:rsidR="0065589B" w:rsidRPr="00035E23" w:rsidRDefault="0065589B" w:rsidP="00F130DA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Organizator przetargu nie przewiduje publicznego otwarcia ofert. </w:t>
      </w:r>
    </w:p>
    <w:p w:rsidR="007161E0" w:rsidRPr="00035E23" w:rsidRDefault="0065589B" w:rsidP="00F130DA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Termin ogłoszenia wyników nastąpi nie później niż 7 dni roboczych od dnia otwarcia ofert. </w:t>
      </w:r>
    </w:p>
    <w:p w:rsidR="0065589B" w:rsidRPr="00035E23" w:rsidRDefault="0065589B" w:rsidP="00F130DA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Oferent składający ofertę jest nią związany prze</w:t>
      </w:r>
      <w:r w:rsidR="007E4545">
        <w:rPr>
          <w:rFonts w:ascii="Arial" w:hAnsi="Arial" w:cs="Arial"/>
          <w:sz w:val="24"/>
          <w:szCs w:val="24"/>
        </w:rPr>
        <w:t>z okres 14 dni licząc od dnia w </w:t>
      </w:r>
      <w:r w:rsidRPr="00035E23">
        <w:rPr>
          <w:rFonts w:ascii="Arial" w:hAnsi="Arial" w:cs="Arial"/>
          <w:sz w:val="24"/>
          <w:szCs w:val="24"/>
        </w:rPr>
        <w:t xml:space="preserve">którym upływa termin składania ofert. </w:t>
      </w:r>
    </w:p>
    <w:p w:rsidR="0065589B" w:rsidRPr="00035E23" w:rsidRDefault="0065589B" w:rsidP="00F130DA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Oferty cenowe poniżej ceny wywoławczej nie będą rozpatrywane. </w:t>
      </w:r>
    </w:p>
    <w:p w:rsidR="0065589B" w:rsidRPr="00035E23" w:rsidRDefault="0065589B" w:rsidP="00F130DA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Oferta jest nieważna jeśli nie została podpisana przez Oferenta lub osobę upoważnioną do jej reprezentowania. </w:t>
      </w:r>
    </w:p>
    <w:p w:rsidR="0065589B" w:rsidRDefault="0065589B" w:rsidP="00F130DA">
      <w:pPr>
        <w:pStyle w:val="Akapitzlist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Oferta zostanie uznana za nieważną jeśli została złożona po upływie wyznaczonego terminu do składania ofert. </w:t>
      </w:r>
    </w:p>
    <w:p w:rsidR="0065589B" w:rsidRPr="00C45CCC" w:rsidRDefault="0065589B" w:rsidP="00F130D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lastRenderedPageBreak/>
        <w:t>§ 4</w:t>
      </w:r>
    </w:p>
    <w:p w:rsidR="0065589B" w:rsidRPr="00C45CCC" w:rsidRDefault="0065589B" w:rsidP="00F130DA">
      <w:pPr>
        <w:spacing w:after="120"/>
        <w:rPr>
          <w:rFonts w:ascii="Arial" w:hAnsi="Arial" w:cs="Arial"/>
          <w:b/>
          <w:sz w:val="24"/>
          <w:szCs w:val="24"/>
        </w:rPr>
      </w:pPr>
      <w:r w:rsidRPr="00C45CCC">
        <w:rPr>
          <w:rFonts w:ascii="Arial" w:hAnsi="Arial" w:cs="Arial"/>
          <w:b/>
          <w:sz w:val="24"/>
          <w:szCs w:val="24"/>
        </w:rPr>
        <w:t>Zawarcie umowy sprzedaży</w:t>
      </w:r>
    </w:p>
    <w:p w:rsidR="0065589B" w:rsidRPr="00035E23" w:rsidRDefault="0065589B" w:rsidP="00F130DA">
      <w:pPr>
        <w:pStyle w:val="Akapitzlist"/>
        <w:numPr>
          <w:ilvl w:val="0"/>
          <w:numId w:val="30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O wyniku przetargu Oferenci zostaną powiadomieni elektronicznie na adres e-mail określony w ofercie. W przypadku kiedy Oferent nie wskazał adresu elektronicznego do kontaktu w złożonej ofercie, o wyniku postępowania zostanie poinformowany na numer telefonu podany w ofercie.</w:t>
      </w:r>
    </w:p>
    <w:p w:rsidR="0065589B" w:rsidRPr="00035E23" w:rsidRDefault="0065589B" w:rsidP="00F130DA">
      <w:pPr>
        <w:pStyle w:val="Akapitzlist"/>
        <w:numPr>
          <w:ilvl w:val="0"/>
          <w:numId w:val="30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Oferent, którego oferta została wybrana jako najkorzystniejsza otrzyma do zapłaty fakturę VAT obejmującą cenę netto z oferty wraz z należnym podatkiem VAT (23%) którą jest zobowiązany zapłacić w terminie 7 dni od daty wystawienia faktury przez Sprzedawcę</w:t>
      </w:r>
    </w:p>
    <w:p w:rsidR="008F797F" w:rsidRPr="00035E23" w:rsidRDefault="0065589B" w:rsidP="00F130DA">
      <w:pPr>
        <w:pStyle w:val="Akapitzlist"/>
        <w:numPr>
          <w:ilvl w:val="0"/>
          <w:numId w:val="30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Za termin zapłaty przyjmuje się termin wpływu środków płatniczych na wskazany rachunek bankowy ZUS Oddział w Rzeszowie.</w:t>
      </w:r>
    </w:p>
    <w:p w:rsidR="00DD4516" w:rsidRPr="00035E23" w:rsidRDefault="0065589B" w:rsidP="00F130DA">
      <w:pPr>
        <w:pStyle w:val="Akapitzlist"/>
        <w:numPr>
          <w:ilvl w:val="0"/>
          <w:numId w:val="30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Wydanie składników będących przedmiotem sprzedaży nastąpi niezwłocznie po dokonaniu zapłaty za zakupione składniki majątku (w ciągu 5 dni roboczych od daty wpływu należności na rachunek bankowy Sprzedającego) i uzgodnieniu terminu odbioru z pracownikami wskazanymi do kontaktów – </w:t>
      </w:r>
      <w:r w:rsidR="008F797F" w:rsidRPr="00035E23">
        <w:rPr>
          <w:rFonts w:ascii="Arial" w:hAnsi="Arial" w:cs="Arial"/>
          <w:sz w:val="24"/>
          <w:szCs w:val="24"/>
        </w:rPr>
        <w:t>Agnieszka Such, Aleksander Słysz - tel. 17 8509402, 17 8509409.</w:t>
      </w:r>
    </w:p>
    <w:p w:rsidR="00DD4516" w:rsidRPr="00035E23" w:rsidRDefault="0065589B" w:rsidP="00F130DA">
      <w:pPr>
        <w:pStyle w:val="Akapitzlist"/>
        <w:numPr>
          <w:ilvl w:val="0"/>
          <w:numId w:val="30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 xml:space="preserve">Odbiór zakupionego sprzętu w godzinach 8.00-14.00. w ZUS </w:t>
      </w:r>
      <w:r w:rsidR="00DD4516" w:rsidRPr="00035E23">
        <w:rPr>
          <w:rFonts w:ascii="Arial" w:hAnsi="Arial" w:cs="Arial"/>
          <w:sz w:val="24"/>
          <w:szCs w:val="24"/>
        </w:rPr>
        <w:t xml:space="preserve">O/Rzeszów </w:t>
      </w:r>
      <w:r w:rsidRPr="00035E23">
        <w:rPr>
          <w:rFonts w:ascii="Arial" w:hAnsi="Arial" w:cs="Arial"/>
          <w:sz w:val="24"/>
          <w:szCs w:val="24"/>
        </w:rPr>
        <w:t xml:space="preserve">przy ul. </w:t>
      </w:r>
      <w:r w:rsidR="00DD4516" w:rsidRPr="00035E23">
        <w:rPr>
          <w:rFonts w:ascii="Arial" w:hAnsi="Arial" w:cs="Arial"/>
          <w:sz w:val="24"/>
          <w:szCs w:val="24"/>
        </w:rPr>
        <w:t>Siemiradzkiego 8.</w:t>
      </w:r>
    </w:p>
    <w:p w:rsidR="00381E8E" w:rsidRPr="00035E23" w:rsidRDefault="0065589B" w:rsidP="00F130DA">
      <w:pPr>
        <w:pStyle w:val="Akapitzlist"/>
        <w:numPr>
          <w:ilvl w:val="0"/>
          <w:numId w:val="30"/>
        </w:numPr>
        <w:spacing w:after="120"/>
        <w:rPr>
          <w:rFonts w:ascii="Arial" w:hAnsi="Arial" w:cs="Arial"/>
          <w:sz w:val="24"/>
          <w:szCs w:val="24"/>
        </w:rPr>
      </w:pPr>
      <w:r w:rsidRPr="00035E23">
        <w:rPr>
          <w:rFonts w:ascii="Arial" w:hAnsi="Arial" w:cs="Arial"/>
          <w:sz w:val="24"/>
          <w:szCs w:val="24"/>
        </w:rPr>
        <w:t>Dokumentem potwierdzającym odbiór przedmiotu sprzedaży będzie Protokół zdawczo-odbiorczy podpisany przez przedstawicieli Organizatora i Oferenta.</w:t>
      </w:r>
    </w:p>
    <w:sectPr w:rsidR="00381E8E" w:rsidRPr="00035E23" w:rsidSect="00BC6C98">
      <w:footerReference w:type="default" r:id="rId9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99" w:rsidRDefault="00644599" w:rsidP="003F2075">
      <w:pPr>
        <w:spacing w:after="0" w:line="240" w:lineRule="auto"/>
      </w:pPr>
      <w:r>
        <w:separator/>
      </w:r>
    </w:p>
  </w:endnote>
  <w:endnote w:type="continuationSeparator" w:id="0">
    <w:p w:rsidR="00644599" w:rsidRDefault="00644599" w:rsidP="003F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CB3">
          <w:rPr>
            <w:noProof/>
          </w:rPr>
          <w:t>1</w:t>
        </w:r>
        <w:r>
          <w:fldChar w:fldCharType="end"/>
        </w:r>
      </w:p>
    </w:sdtContent>
  </w:sdt>
  <w:p w:rsidR="003F2075" w:rsidRDefault="003F2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99" w:rsidRDefault="00644599" w:rsidP="003F2075">
      <w:pPr>
        <w:spacing w:after="0" w:line="240" w:lineRule="auto"/>
      </w:pPr>
      <w:r>
        <w:separator/>
      </w:r>
    </w:p>
  </w:footnote>
  <w:footnote w:type="continuationSeparator" w:id="0">
    <w:p w:rsidR="00644599" w:rsidRDefault="00644599" w:rsidP="003F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C62"/>
    <w:multiLevelType w:val="hybridMultilevel"/>
    <w:tmpl w:val="C6D8C0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F47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D360A4"/>
    <w:multiLevelType w:val="hybridMultilevel"/>
    <w:tmpl w:val="F7B21B66"/>
    <w:lvl w:ilvl="0" w:tplc="148C9000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C833B0D"/>
    <w:multiLevelType w:val="hybridMultilevel"/>
    <w:tmpl w:val="58342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97599"/>
    <w:multiLevelType w:val="hybridMultilevel"/>
    <w:tmpl w:val="5558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216A5A"/>
    <w:multiLevelType w:val="hybridMultilevel"/>
    <w:tmpl w:val="774AD622"/>
    <w:lvl w:ilvl="0" w:tplc="EE7A4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5275"/>
    <w:multiLevelType w:val="hybridMultilevel"/>
    <w:tmpl w:val="AF3E4CAA"/>
    <w:lvl w:ilvl="0" w:tplc="9666459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092ECA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4DB9"/>
    <w:multiLevelType w:val="hybridMultilevel"/>
    <w:tmpl w:val="32A07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B53E3"/>
    <w:multiLevelType w:val="hybridMultilevel"/>
    <w:tmpl w:val="EA961A4A"/>
    <w:lvl w:ilvl="0" w:tplc="D05C093A">
      <w:start w:val="3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E874C6"/>
    <w:multiLevelType w:val="hybridMultilevel"/>
    <w:tmpl w:val="3DD0CA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D0973BA"/>
    <w:multiLevelType w:val="hybridMultilevel"/>
    <w:tmpl w:val="66CE43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E92E2B"/>
    <w:multiLevelType w:val="hybridMultilevel"/>
    <w:tmpl w:val="EB4C8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86C37"/>
    <w:multiLevelType w:val="hybridMultilevel"/>
    <w:tmpl w:val="F7648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34C77"/>
    <w:multiLevelType w:val="hybridMultilevel"/>
    <w:tmpl w:val="0F741872"/>
    <w:lvl w:ilvl="0" w:tplc="D6D43A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33B4A"/>
    <w:multiLevelType w:val="hybridMultilevel"/>
    <w:tmpl w:val="06E4D84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>
    <w:nsid w:val="469F7F48"/>
    <w:multiLevelType w:val="hybridMultilevel"/>
    <w:tmpl w:val="BC48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05524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2879"/>
    <w:multiLevelType w:val="hybridMultilevel"/>
    <w:tmpl w:val="CF3A5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93097"/>
    <w:multiLevelType w:val="hybridMultilevel"/>
    <w:tmpl w:val="214E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7158A"/>
    <w:multiLevelType w:val="hybridMultilevel"/>
    <w:tmpl w:val="EFC03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3030C"/>
    <w:multiLevelType w:val="hybridMultilevel"/>
    <w:tmpl w:val="C18EF4FC"/>
    <w:lvl w:ilvl="0" w:tplc="096A71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37EA"/>
    <w:multiLevelType w:val="hybridMultilevel"/>
    <w:tmpl w:val="7F960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7708A"/>
    <w:multiLevelType w:val="hybridMultilevel"/>
    <w:tmpl w:val="76400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F083A"/>
    <w:multiLevelType w:val="hybridMultilevel"/>
    <w:tmpl w:val="C39CD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CF4E63"/>
    <w:multiLevelType w:val="hybridMultilevel"/>
    <w:tmpl w:val="F7D43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911E7"/>
    <w:multiLevelType w:val="hybridMultilevel"/>
    <w:tmpl w:val="0CC66014"/>
    <w:lvl w:ilvl="0" w:tplc="D6D43A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5"/>
  </w:num>
  <w:num w:numId="5">
    <w:abstractNumId w:val="1"/>
  </w:num>
  <w:num w:numId="6">
    <w:abstractNumId w:val="28"/>
  </w:num>
  <w:num w:numId="7">
    <w:abstractNumId w:val="16"/>
  </w:num>
  <w:num w:numId="8">
    <w:abstractNumId w:val="12"/>
  </w:num>
  <w:num w:numId="9">
    <w:abstractNumId w:val="23"/>
  </w:num>
  <w:num w:numId="10">
    <w:abstractNumId w:val="0"/>
  </w:num>
  <w:num w:numId="11">
    <w:abstractNumId w:val="11"/>
  </w:num>
  <w:num w:numId="12">
    <w:abstractNumId w:val="27"/>
  </w:num>
  <w:num w:numId="13">
    <w:abstractNumId w:val="21"/>
  </w:num>
  <w:num w:numId="14">
    <w:abstractNumId w:val="8"/>
  </w:num>
  <w:num w:numId="15">
    <w:abstractNumId w:val="25"/>
  </w:num>
  <w:num w:numId="16">
    <w:abstractNumId w:val="29"/>
  </w:num>
  <w:num w:numId="17">
    <w:abstractNumId w:val="24"/>
  </w:num>
  <w:num w:numId="18">
    <w:abstractNumId w:val="17"/>
  </w:num>
  <w:num w:numId="19">
    <w:abstractNumId w:val="22"/>
  </w:num>
  <w:num w:numId="20">
    <w:abstractNumId w:val="19"/>
  </w:num>
  <w:num w:numId="21">
    <w:abstractNumId w:val="18"/>
  </w:num>
  <w:num w:numId="22">
    <w:abstractNumId w:val="14"/>
  </w:num>
  <w:num w:numId="23">
    <w:abstractNumId w:val="30"/>
  </w:num>
  <w:num w:numId="24">
    <w:abstractNumId w:val="7"/>
  </w:num>
  <w:num w:numId="25">
    <w:abstractNumId w:val="10"/>
  </w:num>
  <w:num w:numId="26">
    <w:abstractNumId w:val="2"/>
  </w:num>
  <w:num w:numId="27">
    <w:abstractNumId w:val="20"/>
  </w:num>
  <w:num w:numId="28">
    <w:abstractNumId w:val="4"/>
  </w:num>
  <w:num w:numId="29">
    <w:abstractNumId w:val="26"/>
  </w:num>
  <w:num w:numId="30">
    <w:abstractNumId w:val="13"/>
  </w:num>
  <w:num w:numId="3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146A"/>
    <w:rsid w:val="00003A0B"/>
    <w:rsid w:val="00004342"/>
    <w:rsid w:val="000062AF"/>
    <w:rsid w:val="000065EE"/>
    <w:rsid w:val="00011A78"/>
    <w:rsid w:val="00012531"/>
    <w:rsid w:val="00013252"/>
    <w:rsid w:val="0001463D"/>
    <w:rsid w:val="00017F51"/>
    <w:rsid w:val="000212E7"/>
    <w:rsid w:val="000237BD"/>
    <w:rsid w:val="00023BBE"/>
    <w:rsid w:val="0003048E"/>
    <w:rsid w:val="000305C8"/>
    <w:rsid w:val="00031839"/>
    <w:rsid w:val="0003233E"/>
    <w:rsid w:val="00035E23"/>
    <w:rsid w:val="00036BFF"/>
    <w:rsid w:val="00036EB7"/>
    <w:rsid w:val="0003797B"/>
    <w:rsid w:val="00040961"/>
    <w:rsid w:val="00041B92"/>
    <w:rsid w:val="00041FA4"/>
    <w:rsid w:val="000438D5"/>
    <w:rsid w:val="00044E6F"/>
    <w:rsid w:val="00045F2C"/>
    <w:rsid w:val="00050F10"/>
    <w:rsid w:val="00052421"/>
    <w:rsid w:val="00056CBF"/>
    <w:rsid w:val="00057160"/>
    <w:rsid w:val="0006119B"/>
    <w:rsid w:val="0006506D"/>
    <w:rsid w:val="00065F0F"/>
    <w:rsid w:val="00066B82"/>
    <w:rsid w:val="000710D5"/>
    <w:rsid w:val="00071B34"/>
    <w:rsid w:val="00075ADD"/>
    <w:rsid w:val="00076573"/>
    <w:rsid w:val="0008070E"/>
    <w:rsid w:val="00081C75"/>
    <w:rsid w:val="00085BB7"/>
    <w:rsid w:val="00087879"/>
    <w:rsid w:val="00091855"/>
    <w:rsid w:val="00094F09"/>
    <w:rsid w:val="00097657"/>
    <w:rsid w:val="000A14F7"/>
    <w:rsid w:val="000A21D5"/>
    <w:rsid w:val="000A22CC"/>
    <w:rsid w:val="000A2A3E"/>
    <w:rsid w:val="000A57F5"/>
    <w:rsid w:val="000A5C5F"/>
    <w:rsid w:val="000A7198"/>
    <w:rsid w:val="000A71A1"/>
    <w:rsid w:val="000A71ED"/>
    <w:rsid w:val="000B217B"/>
    <w:rsid w:val="000B3016"/>
    <w:rsid w:val="000B5BD5"/>
    <w:rsid w:val="000B5E60"/>
    <w:rsid w:val="000B61EC"/>
    <w:rsid w:val="000B6454"/>
    <w:rsid w:val="000B67B7"/>
    <w:rsid w:val="000C115C"/>
    <w:rsid w:val="000C12CC"/>
    <w:rsid w:val="000C1487"/>
    <w:rsid w:val="000C27CF"/>
    <w:rsid w:val="000C3F30"/>
    <w:rsid w:val="000C5590"/>
    <w:rsid w:val="000C6CE4"/>
    <w:rsid w:val="000D08AE"/>
    <w:rsid w:val="000D1643"/>
    <w:rsid w:val="000D170B"/>
    <w:rsid w:val="000D176C"/>
    <w:rsid w:val="000D2224"/>
    <w:rsid w:val="000D31F4"/>
    <w:rsid w:val="000D4CF7"/>
    <w:rsid w:val="000D5291"/>
    <w:rsid w:val="000D6165"/>
    <w:rsid w:val="000D7DDC"/>
    <w:rsid w:val="000E101D"/>
    <w:rsid w:val="000E108E"/>
    <w:rsid w:val="000E269D"/>
    <w:rsid w:val="000E3613"/>
    <w:rsid w:val="000E3FAB"/>
    <w:rsid w:val="000E5B9C"/>
    <w:rsid w:val="000E65D7"/>
    <w:rsid w:val="000E6606"/>
    <w:rsid w:val="000E6898"/>
    <w:rsid w:val="000E6987"/>
    <w:rsid w:val="000E722B"/>
    <w:rsid w:val="000F06A2"/>
    <w:rsid w:val="000F37F9"/>
    <w:rsid w:val="000F3BAE"/>
    <w:rsid w:val="000F4FF7"/>
    <w:rsid w:val="000F5664"/>
    <w:rsid w:val="000F5FF4"/>
    <w:rsid w:val="000F6108"/>
    <w:rsid w:val="000F61AF"/>
    <w:rsid w:val="00107228"/>
    <w:rsid w:val="001073BB"/>
    <w:rsid w:val="001075B7"/>
    <w:rsid w:val="00110DCC"/>
    <w:rsid w:val="00114B97"/>
    <w:rsid w:val="00115AD7"/>
    <w:rsid w:val="00115EF8"/>
    <w:rsid w:val="0011652C"/>
    <w:rsid w:val="00124EAA"/>
    <w:rsid w:val="00126821"/>
    <w:rsid w:val="00126D1F"/>
    <w:rsid w:val="0013008A"/>
    <w:rsid w:val="00130DD8"/>
    <w:rsid w:val="001323EE"/>
    <w:rsid w:val="00132F9A"/>
    <w:rsid w:val="00140F42"/>
    <w:rsid w:val="0014181D"/>
    <w:rsid w:val="00141D8A"/>
    <w:rsid w:val="00141DEE"/>
    <w:rsid w:val="00142067"/>
    <w:rsid w:val="001425ED"/>
    <w:rsid w:val="00144829"/>
    <w:rsid w:val="001506E7"/>
    <w:rsid w:val="00151948"/>
    <w:rsid w:val="001528DC"/>
    <w:rsid w:val="00154B7D"/>
    <w:rsid w:val="00156312"/>
    <w:rsid w:val="00156AD4"/>
    <w:rsid w:val="001612D0"/>
    <w:rsid w:val="00162089"/>
    <w:rsid w:val="00170D3C"/>
    <w:rsid w:val="00173105"/>
    <w:rsid w:val="00173AF8"/>
    <w:rsid w:val="00174DB7"/>
    <w:rsid w:val="00177CB1"/>
    <w:rsid w:val="0018421A"/>
    <w:rsid w:val="00184A6F"/>
    <w:rsid w:val="0018514F"/>
    <w:rsid w:val="00185D3B"/>
    <w:rsid w:val="00187D20"/>
    <w:rsid w:val="00190957"/>
    <w:rsid w:val="0019278D"/>
    <w:rsid w:val="001929BA"/>
    <w:rsid w:val="00193276"/>
    <w:rsid w:val="00193CFE"/>
    <w:rsid w:val="00194584"/>
    <w:rsid w:val="00195871"/>
    <w:rsid w:val="00195C24"/>
    <w:rsid w:val="001A1D4D"/>
    <w:rsid w:val="001A450E"/>
    <w:rsid w:val="001A475E"/>
    <w:rsid w:val="001A78EF"/>
    <w:rsid w:val="001B3247"/>
    <w:rsid w:val="001B3788"/>
    <w:rsid w:val="001B3998"/>
    <w:rsid w:val="001B58C5"/>
    <w:rsid w:val="001B5FFA"/>
    <w:rsid w:val="001B6233"/>
    <w:rsid w:val="001B7D41"/>
    <w:rsid w:val="001C1BCB"/>
    <w:rsid w:val="001C4A7F"/>
    <w:rsid w:val="001C674D"/>
    <w:rsid w:val="001C7767"/>
    <w:rsid w:val="001C7EAE"/>
    <w:rsid w:val="001D2EAC"/>
    <w:rsid w:val="001D42D4"/>
    <w:rsid w:val="001E034B"/>
    <w:rsid w:val="001E03F8"/>
    <w:rsid w:val="001E0A1C"/>
    <w:rsid w:val="001E151A"/>
    <w:rsid w:val="001E35FB"/>
    <w:rsid w:val="001E4C00"/>
    <w:rsid w:val="001E524B"/>
    <w:rsid w:val="001E5C34"/>
    <w:rsid w:val="001E6A71"/>
    <w:rsid w:val="001F0099"/>
    <w:rsid w:val="001F3C65"/>
    <w:rsid w:val="001F41ED"/>
    <w:rsid w:val="001F7803"/>
    <w:rsid w:val="00202082"/>
    <w:rsid w:val="00203B86"/>
    <w:rsid w:val="00211A33"/>
    <w:rsid w:val="002138B6"/>
    <w:rsid w:val="00215035"/>
    <w:rsid w:val="00215465"/>
    <w:rsid w:val="0022024F"/>
    <w:rsid w:val="002205BE"/>
    <w:rsid w:val="002215DC"/>
    <w:rsid w:val="002234CB"/>
    <w:rsid w:val="0022355B"/>
    <w:rsid w:val="00224963"/>
    <w:rsid w:val="00224FDC"/>
    <w:rsid w:val="002263D3"/>
    <w:rsid w:val="002272D6"/>
    <w:rsid w:val="0023027D"/>
    <w:rsid w:val="002304B8"/>
    <w:rsid w:val="00230769"/>
    <w:rsid w:val="002315FC"/>
    <w:rsid w:val="0023291C"/>
    <w:rsid w:val="0023477B"/>
    <w:rsid w:val="00235277"/>
    <w:rsid w:val="002368C2"/>
    <w:rsid w:val="00237272"/>
    <w:rsid w:val="00240187"/>
    <w:rsid w:val="00241431"/>
    <w:rsid w:val="00242848"/>
    <w:rsid w:val="002448C5"/>
    <w:rsid w:val="00246060"/>
    <w:rsid w:val="00252980"/>
    <w:rsid w:val="00254C1C"/>
    <w:rsid w:val="002612EB"/>
    <w:rsid w:val="00262888"/>
    <w:rsid w:val="00265A4A"/>
    <w:rsid w:val="00270F8F"/>
    <w:rsid w:val="00271C65"/>
    <w:rsid w:val="00271CCD"/>
    <w:rsid w:val="002729D9"/>
    <w:rsid w:val="0027332E"/>
    <w:rsid w:val="002736E1"/>
    <w:rsid w:val="00273C32"/>
    <w:rsid w:val="00276B41"/>
    <w:rsid w:val="0028184F"/>
    <w:rsid w:val="00283E9D"/>
    <w:rsid w:val="002865F1"/>
    <w:rsid w:val="00286641"/>
    <w:rsid w:val="00287C0C"/>
    <w:rsid w:val="002905F0"/>
    <w:rsid w:val="00291868"/>
    <w:rsid w:val="0029534B"/>
    <w:rsid w:val="00297CDE"/>
    <w:rsid w:val="002A0717"/>
    <w:rsid w:val="002A19BC"/>
    <w:rsid w:val="002A23BD"/>
    <w:rsid w:val="002A3B6E"/>
    <w:rsid w:val="002A6B9C"/>
    <w:rsid w:val="002A755F"/>
    <w:rsid w:val="002B0987"/>
    <w:rsid w:val="002B233B"/>
    <w:rsid w:val="002C2628"/>
    <w:rsid w:val="002C4116"/>
    <w:rsid w:val="002C44F2"/>
    <w:rsid w:val="002C6239"/>
    <w:rsid w:val="002C624A"/>
    <w:rsid w:val="002C6D9D"/>
    <w:rsid w:val="002D1C07"/>
    <w:rsid w:val="002D2DCD"/>
    <w:rsid w:val="002D4911"/>
    <w:rsid w:val="002D4FE1"/>
    <w:rsid w:val="002D598B"/>
    <w:rsid w:val="002D6B4A"/>
    <w:rsid w:val="002D704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97C"/>
    <w:rsid w:val="003021BE"/>
    <w:rsid w:val="00302288"/>
    <w:rsid w:val="003030A0"/>
    <w:rsid w:val="00305565"/>
    <w:rsid w:val="003071B7"/>
    <w:rsid w:val="00307A77"/>
    <w:rsid w:val="0031192F"/>
    <w:rsid w:val="00311D97"/>
    <w:rsid w:val="003121E2"/>
    <w:rsid w:val="00312A43"/>
    <w:rsid w:val="0031397F"/>
    <w:rsid w:val="00324327"/>
    <w:rsid w:val="0033078D"/>
    <w:rsid w:val="0033162F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5997"/>
    <w:rsid w:val="00362740"/>
    <w:rsid w:val="00365BFE"/>
    <w:rsid w:val="00365C75"/>
    <w:rsid w:val="003669FC"/>
    <w:rsid w:val="00366C63"/>
    <w:rsid w:val="003721DF"/>
    <w:rsid w:val="00372372"/>
    <w:rsid w:val="003741EA"/>
    <w:rsid w:val="003764E2"/>
    <w:rsid w:val="00381E8E"/>
    <w:rsid w:val="003837FA"/>
    <w:rsid w:val="00384820"/>
    <w:rsid w:val="00385E78"/>
    <w:rsid w:val="00386661"/>
    <w:rsid w:val="00387276"/>
    <w:rsid w:val="003908FB"/>
    <w:rsid w:val="0039155B"/>
    <w:rsid w:val="00394884"/>
    <w:rsid w:val="003A1F33"/>
    <w:rsid w:val="003A2580"/>
    <w:rsid w:val="003A2DC0"/>
    <w:rsid w:val="003A2EB8"/>
    <w:rsid w:val="003A3BC6"/>
    <w:rsid w:val="003A3FC1"/>
    <w:rsid w:val="003A40A7"/>
    <w:rsid w:val="003A54DE"/>
    <w:rsid w:val="003A68E1"/>
    <w:rsid w:val="003A746C"/>
    <w:rsid w:val="003B008F"/>
    <w:rsid w:val="003B1B59"/>
    <w:rsid w:val="003B27B8"/>
    <w:rsid w:val="003B3FB7"/>
    <w:rsid w:val="003C3D03"/>
    <w:rsid w:val="003C78A3"/>
    <w:rsid w:val="003D03F3"/>
    <w:rsid w:val="003D221E"/>
    <w:rsid w:val="003D2C28"/>
    <w:rsid w:val="003D3854"/>
    <w:rsid w:val="003D3F7D"/>
    <w:rsid w:val="003D61C2"/>
    <w:rsid w:val="003D6E07"/>
    <w:rsid w:val="003D7655"/>
    <w:rsid w:val="003E13C4"/>
    <w:rsid w:val="003E4CA4"/>
    <w:rsid w:val="003E797B"/>
    <w:rsid w:val="003F10B8"/>
    <w:rsid w:val="003F2075"/>
    <w:rsid w:val="003F4B35"/>
    <w:rsid w:val="003F5B9D"/>
    <w:rsid w:val="003F7BAD"/>
    <w:rsid w:val="00400085"/>
    <w:rsid w:val="00400CBC"/>
    <w:rsid w:val="00401F88"/>
    <w:rsid w:val="00402B99"/>
    <w:rsid w:val="0040425E"/>
    <w:rsid w:val="00406B10"/>
    <w:rsid w:val="00407AD8"/>
    <w:rsid w:val="00411430"/>
    <w:rsid w:val="004148D3"/>
    <w:rsid w:val="004150B5"/>
    <w:rsid w:val="00417FBE"/>
    <w:rsid w:val="004206D2"/>
    <w:rsid w:val="00420FAB"/>
    <w:rsid w:val="0042225E"/>
    <w:rsid w:val="004224F2"/>
    <w:rsid w:val="004232A6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7F69"/>
    <w:rsid w:val="00450C3A"/>
    <w:rsid w:val="004523CD"/>
    <w:rsid w:val="0045260E"/>
    <w:rsid w:val="00453BA9"/>
    <w:rsid w:val="0045575A"/>
    <w:rsid w:val="00460824"/>
    <w:rsid w:val="004613CB"/>
    <w:rsid w:val="0046267A"/>
    <w:rsid w:val="0046294B"/>
    <w:rsid w:val="00465E4D"/>
    <w:rsid w:val="00467510"/>
    <w:rsid w:val="00471230"/>
    <w:rsid w:val="00471324"/>
    <w:rsid w:val="00473113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1A26"/>
    <w:rsid w:val="004A2096"/>
    <w:rsid w:val="004A24AE"/>
    <w:rsid w:val="004A4D61"/>
    <w:rsid w:val="004A7049"/>
    <w:rsid w:val="004B1A57"/>
    <w:rsid w:val="004B2B6A"/>
    <w:rsid w:val="004B2E67"/>
    <w:rsid w:val="004B4068"/>
    <w:rsid w:val="004B4485"/>
    <w:rsid w:val="004B67E6"/>
    <w:rsid w:val="004C42B1"/>
    <w:rsid w:val="004C44D5"/>
    <w:rsid w:val="004C4FA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163A"/>
    <w:rsid w:val="004F49DA"/>
    <w:rsid w:val="004F4B88"/>
    <w:rsid w:val="004F57D7"/>
    <w:rsid w:val="004F6A5E"/>
    <w:rsid w:val="00500A25"/>
    <w:rsid w:val="005037CF"/>
    <w:rsid w:val="00503FA5"/>
    <w:rsid w:val="0050430E"/>
    <w:rsid w:val="0050511C"/>
    <w:rsid w:val="00506F61"/>
    <w:rsid w:val="00507C01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4EB8"/>
    <w:rsid w:val="00524FA7"/>
    <w:rsid w:val="00526BD4"/>
    <w:rsid w:val="00527187"/>
    <w:rsid w:val="00530FF1"/>
    <w:rsid w:val="0053330B"/>
    <w:rsid w:val="005333BA"/>
    <w:rsid w:val="0053356F"/>
    <w:rsid w:val="00533ABF"/>
    <w:rsid w:val="00533FE7"/>
    <w:rsid w:val="00533FFF"/>
    <w:rsid w:val="00535057"/>
    <w:rsid w:val="00535865"/>
    <w:rsid w:val="00535E3A"/>
    <w:rsid w:val="00536FC9"/>
    <w:rsid w:val="00537F75"/>
    <w:rsid w:val="005415C7"/>
    <w:rsid w:val="00542FE7"/>
    <w:rsid w:val="0054382B"/>
    <w:rsid w:val="00544715"/>
    <w:rsid w:val="00544AB7"/>
    <w:rsid w:val="0054688A"/>
    <w:rsid w:val="00550687"/>
    <w:rsid w:val="00550BDB"/>
    <w:rsid w:val="005522A8"/>
    <w:rsid w:val="00553E9D"/>
    <w:rsid w:val="00554F6A"/>
    <w:rsid w:val="00556A99"/>
    <w:rsid w:val="0056147E"/>
    <w:rsid w:val="0056472A"/>
    <w:rsid w:val="00564DFA"/>
    <w:rsid w:val="00570A39"/>
    <w:rsid w:val="00573825"/>
    <w:rsid w:val="005761B3"/>
    <w:rsid w:val="0057720E"/>
    <w:rsid w:val="00581B46"/>
    <w:rsid w:val="00581D69"/>
    <w:rsid w:val="0058216D"/>
    <w:rsid w:val="005835B0"/>
    <w:rsid w:val="00583C97"/>
    <w:rsid w:val="005858C2"/>
    <w:rsid w:val="00585C9C"/>
    <w:rsid w:val="0058600F"/>
    <w:rsid w:val="005876A6"/>
    <w:rsid w:val="00587C2C"/>
    <w:rsid w:val="0059179B"/>
    <w:rsid w:val="00592270"/>
    <w:rsid w:val="00593E20"/>
    <w:rsid w:val="00594B12"/>
    <w:rsid w:val="00594FB7"/>
    <w:rsid w:val="00596CDF"/>
    <w:rsid w:val="005A1D3E"/>
    <w:rsid w:val="005A51C1"/>
    <w:rsid w:val="005A6109"/>
    <w:rsid w:val="005A61B1"/>
    <w:rsid w:val="005B1784"/>
    <w:rsid w:val="005B1DA5"/>
    <w:rsid w:val="005B4360"/>
    <w:rsid w:val="005B489B"/>
    <w:rsid w:val="005B7140"/>
    <w:rsid w:val="005C1289"/>
    <w:rsid w:val="005C1C31"/>
    <w:rsid w:val="005C37FC"/>
    <w:rsid w:val="005C4251"/>
    <w:rsid w:val="005C5BD3"/>
    <w:rsid w:val="005C6158"/>
    <w:rsid w:val="005C6852"/>
    <w:rsid w:val="005C76EF"/>
    <w:rsid w:val="005D03F8"/>
    <w:rsid w:val="005D08D2"/>
    <w:rsid w:val="005D145B"/>
    <w:rsid w:val="005D430E"/>
    <w:rsid w:val="005D45BB"/>
    <w:rsid w:val="005D56E1"/>
    <w:rsid w:val="005E027C"/>
    <w:rsid w:val="005E10AB"/>
    <w:rsid w:val="005E3960"/>
    <w:rsid w:val="005E54D8"/>
    <w:rsid w:val="005F165C"/>
    <w:rsid w:val="005F25C9"/>
    <w:rsid w:val="005F606E"/>
    <w:rsid w:val="00601EEB"/>
    <w:rsid w:val="00602BD4"/>
    <w:rsid w:val="00603E51"/>
    <w:rsid w:val="006052B8"/>
    <w:rsid w:val="00606507"/>
    <w:rsid w:val="00606764"/>
    <w:rsid w:val="00606C1A"/>
    <w:rsid w:val="00611C9C"/>
    <w:rsid w:val="006130D4"/>
    <w:rsid w:val="00613B09"/>
    <w:rsid w:val="00613CBC"/>
    <w:rsid w:val="0061581F"/>
    <w:rsid w:val="00615EBB"/>
    <w:rsid w:val="006163FA"/>
    <w:rsid w:val="00617F44"/>
    <w:rsid w:val="00620C04"/>
    <w:rsid w:val="006211DC"/>
    <w:rsid w:val="00622DA2"/>
    <w:rsid w:val="0062589F"/>
    <w:rsid w:val="00627772"/>
    <w:rsid w:val="006306F6"/>
    <w:rsid w:val="00631267"/>
    <w:rsid w:val="006313D2"/>
    <w:rsid w:val="00631A42"/>
    <w:rsid w:val="00632E25"/>
    <w:rsid w:val="00634310"/>
    <w:rsid w:val="0064032A"/>
    <w:rsid w:val="00641930"/>
    <w:rsid w:val="00641A5C"/>
    <w:rsid w:val="00642FC6"/>
    <w:rsid w:val="0064322C"/>
    <w:rsid w:val="00643A71"/>
    <w:rsid w:val="00644599"/>
    <w:rsid w:val="0064500F"/>
    <w:rsid w:val="006513E0"/>
    <w:rsid w:val="00651519"/>
    <w:rsid w:val="0065255B"/>
    <w:rsid w:val="00652E95"/>
    <w:rsid w:val="00655416"/>
    <w:rsid w:val="0065589B"/>
    <w:rsid w:val="00655BCC"/>
    <w:rsid w:val="006564CA"/>
    <w:rsid w:val="00657BB1"/>
    <w:rsid w:val="0066139F"/>
    <w:rsid w:val="00661F99"/>
    <w:rsid w:val="00663433"/>
    <w:rsid w:val="0066389B"/>
    <w:rsid w:val="00663E59"/>
    <w:rsid w:val="006646B0"/>
    <w:rsid w:val="00664B2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5099"/>
    <w:rsid w:val="00686EBD"/>
    <w:rsid w:val="006909B0"/>
    <w:rsid w:val="00692D48"/>
    <w:rsid w:val="00694E1F"/>
    <w:rsid w:val="00694E95"/>
    <w:rsid w:val="006966C7"/>
    <w:rsid w:val="00697E16"/>
    <w:rsid w:val="006A03DE"/>
    <w:rsid w:val="006A0601"/>
    <w:rsid w:val="006A08D5"/>
    <w:rsid w:val="006A636E"/>
    <w:rsid w:val="006A6C76"/>
    <w:rsid w:val="006B08B1"/>
    <w:rsid w:val="006B23CA"/>
    <w:rsid w:val="006B5F1C"/>
    <w:rsid w:val="006C438C"/>
    <w:rsid w:val="006C4D3A"/>
    <w:rsid w:val="006C4F54"/>
    <w:rsid w:val="006C7303"/>
    <w:rsid w:val="006C73D3"/>
    <w:rsid w:val="006C76FB"/>
    <w:rsid w:val="006D4125"/>
    <w:rsid w:val="006D4482"/>
    <w:rsid w:val="006D5F0E"/>
    <w:rsid w:val="006E138C"/>
    <w:rsid w:val="006E3545"/>
    <w:rsid w:val="006F057F"/>
    <w:rsid w:val="006F2774"/>
    <w:rsid w:val="006F5F3E"/>
    <w:rsid w:val="006F6202"/>
    <w:rsid w:val="007019D7"/>
    <w:rsid w:val="007046B2"/>
    <w:rsid w:val="007049A6"/>
    <w:rsid w:val="00705AAC"/>
    <w:rsid w:val="00706480"/>
    <w:rsid w:val="00706ADC"/>
    <w:rsid w:val="007076D5"/>
    <w:rsid w:val="0070794F"/>
    <w:rsid w:val="00710FEB"/>
    <w:rsid w:val="00715DC6"/>
    <w:rsid w:val="007161E0"/>
    <w:rsid w:val="00716685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17B"/>
    <w:rsid w:val="00740A43"/>
    <w:rsid w:val="00740DFF"/>
    <w:rsid w:val="00743B3E"/>
    <w:rsid w:val="007459BE"/>
    <w:rsid w:val="00746D38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F49"/>
    <w:rsid w:val="007670F4"/>
    <w:rsid w:val="00770B7F"/>
    <w:rsid w:val="00771CF5"/>
    <w:rsid w:val="007724BF"/>
    <w:rsid w:val="00773F98"/>
    <w:rsid w:val="007743FD"/>
    <w:rsid w:val="00774FA7"/>
    <w:rsid w:val="00781ABF"/>
    <w:rsid w:val="0078322F"/>
    <w:rsid w:val="00784605"/>
    <w:rsid w:val="0078751F"/>
    <w:rsid w:val="007914EE"/>
    <w:rsid w:val="007918A6"/>
    <w:rsid w:val="007921B9"/>
    <w:rsid w:val="0079377A"/>
    <w:rsid w:val="00797DFA"/>
    <w:rsid w:val="007A03AC"/>
    <w:rsid w:val="007A27DA"/>
    <w:rsid w:val="007A32D0"/>
    <w:rsid w:val="007A5A48"/>
    <w:rsid w:val="007B1AB5"/>
    <w:rsid w:val="007B3B61"/>
    <w:rsid w:val="007C07D1"/>
    <w:rsid w:val="007C2236"/>
    <w:rsid w:val="007C507E"/>
    <w:rsid w:val="007C7608"/>
    <w:rsid w:val="007C7D9D"/>
    <w:rsid w:val="007D24DE"/>
    <w:rsid w:val="007D2B47"/>
    <w:rsid w:val="007E1710"/>
    <w:rsid w:val="007E1C57"/>
    <w:rsid w:val="007E1CFE"/>
    <w:rsid w:val="007E1DD9"/>
    <w:rsid w:val="007E4545"/>
    <w:rsid w:val="007E5890"/>
    <w:rsid w:val="007E71B4"/>
    <w:rsid w:val="007F1B39"/>
    <w:rsid w:val="007F1D7C"/>
    <w:rsid w:val="007F3BF8"/>
    <w:rsid w:val="007F5780"/>
    <w:rsid w:val="007F6629"/>
    <w:rsid w:val="007F6BF2"/>
    <w:rsid w:val="00802D5F"/>
    <w:rsid w:val="00803E7F"/>
    <w:rsid w:val="00804282"/>
    <w:rsid w:val="0081057B"/>
    <w:rsid w:val="00810BF9"/>
    <w:rsid w:val="0081197D"/>
    <w:rsid w:val="008129BB"/>
    <w:rsid w:val="00813A4A"/>
    <w:rsid w:val="00813B4A"/>
    <w:rsid w:val="00825361"/>
    <w:rsid w:val="0082790B"/>
    <w:rsid w:val="008313E6"/>
    <w:rsid w:val="008314FA"/>
    <w:rsid w:val="00831F2A"/>
    <w:rsid w:val="00833C4A"/>
    <w:rsid w:val="008341C1"/>
    <w:rsid w:val="008352B6"/>
    <w:rsid w:val="008403DB"/>
    <w:rsid w:val="008419FF"/>
    <w:rsid w:val="0084254C"/>
    <w:rsid w:val="00843792"/>
    <w:rsid w:val="00847D02"/>
    <w:rsid w:val="00850A16"/>
    <w:rsid w:val="008525CC"/>
    <w:rsid w:val="0085306A"/>
    <w:rsid w:val="008534F6"/>
    <w:rsid w:val="00854E79"/>
    <w:rsid w:val="0085743F"/>
    <w:rsid w:val="00857D4B"/>
    <w:rsid w:val="008606E9"/>
    <w:rsid w:val="00860DF7"/>
    <w:rsid w:val="0086230C"/>
    <w:rsid w:val="00867087"/>
    <w:rsid w:val="0087042D"/>
    <w:rsid w:val="008734F2"/>
    <w:rsid w:val="00873851"/>
    <w:rsid w:val="00873B6B"/>
    <w:rsid w:val="00876349"/>
    <w:rsid w:val="008811C0"/>
    <w:rsid w:val="00881C5E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2428"/>
    <w:rsid w:val="008A3A79"/>
    <w:rsid w:val="008A3F0B"/>
    <w:rsid w:val="008A41E3"/>
    <w:rsid w:val="008A5390"/>
    <w:rsid w:val="008A6185"/>
    <w:rsid w:val="008B025F"/>
    <w:rsid w:val="008B0970"/>
    <w:rsid w:val="008B2F2A"/>
    <w:rsid w:val="008B3FA3"/>
    <w:rsid w:val="008B51FD"/>
    <w:rsid w:val="008B7DB3"/>
    <w:rsid w:val="008C06B6"/>
    <w:rsid w:val="008C06EC"/>
    <w:rsid w:val="008C1696"/>
    <w:rsid w:val="008C2E26"/>
    <w:rsid w:val="008C34B2"/>
    <w:rsid w:val="008C4C83"/>
    <w:rsid w:val="008C5DCA"/>
    <w:rsid w:val="008D0CC6"/>
    <w:rsid w:val="008D0D45"/>
    <w:rsid w:val="008D3194"/>
    <w:rsid w:val="008D4621"/>
    <w:rsid w:val="008D585A"/>
    <w:rsid w:val="008D71D2"/>
    <w:rsid w:val="008D784E"/>
    <w:rsid w:val="008E047E"/>
    <w:rsid w:val="008E1DB5"/>
    <w:rsid w:val="008E31B5"/>
    <w:rsid w:val="008E6CE3"/>
    <w:rsid w:val="008E6E67"/>
    <w:rsid w:val="008F0CC9"/>
    <w:rsid w:val="008F1829"/>
    <w:rsid w:val="008F262A"/>
    <w:rsid w:val="008F4D9F"/>
    <w:rsid w:val="008F59B8"/>
    <w:rsid w:val="008F797F"/>
    <w:rsid w:val="008F7AE4"/>
    <w:rsid w:val="009006B8"/>
    <w:rsid w:val="009010A4"/>
    <w:rsid w:val="00902547"/>
    <w:rsid w:val="00902BB2"/>
    <w:rsid w:val="00905107"/>
    <w:rsid w:val="009064EA"/>
    <w:rsid w:val="00906824"/>
    <w:rsid w:val="0090799C"/>
    <w:rsid w:val="00910878"/>
    <w:rsid w:val="00911302"/>
    <w:rsid w:val="0091161B"/>
    <w:rsid w:val="009119EF"/>
    <w:rsid w:val="00911D37"/>
    <w:rsid w:val="0091496E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0497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20C0"/>
    <w:rsid w:val="00967955"/>
    <w:rsid w:val="00967C80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69F7"/>
    <w:rsid w:val="009873D7"/>
    <w:rsid w:val="00991C56"/>
    <w:rsid w:val="00992C75"/>
    <w:rsid w:val="00993AC2"/>
    <w:rsid w:val="009946AF"/>
    <w:rsid w:val="00996697"/>
    <w:rsid w:val="009A4272"/>
    <w:rsid w:val="009A4D01"/>
    <w:rsid w:val="009A56AF"/>
    <w:rsid w:val="009A687A"/>
    <w:rsid w:val="009A709D"/>
    <w:rsid w:val="009A7165"/>
    <w:rsid w:val="009B0024"/>
    <w:rsid w:val="009B1281"/>
    <w:rsid w:val="009B2273"/>
    <w:rsid w:val="009C7570"/>
    <w:rsid w:val="009D1D94"/>
    <w:rsid w:val="009D35DF"/>
    <w:rsid w:val="009D7745"/>
    <w:rsid w:val="009D7CA6"/>
    <w:rsid w:val="009E04F6"/>
    <w:rsid w:val="009E1575"/>
    <w:rsid w:val="009E1869"/>
    <w:rsid w:val="009E4D5B"/>
    <w:rsid w:val="009E7A78"/>
    <w:rsid w:val="009F017F"/>
    <w:rsid w:val="009F135B"/>
    <w:rsid w:val="009F3372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1BCF"/>
    <w:rsid w:val="00A12E27"/>
    <w:rsid w:val="00A147F8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0027"/>
    <w:rsid w:val="00A3163F"/>
    <w:rsid w:val="00A323AE"/>
    <w:rsid w:val="00A32444"/>
    <w:rsid w:val="00A32B54"/>
    <w:rsid w:val="00A34A16"/>
    <w:rsid w:val="00A374CF"/>
    <w:rsid w:val="00A41DDE"/>
    <w:rsid w:val="00A4364A"/>
    <w:rsid w:val="00A44CC9"/>
    <w:rsid w:val="00A4507B"/>
    <w:rsid w:val="00A45335"/>
    <w:rsid w:val="00A50E9A"/>
    <w:rsid w:val="00A523F4"/>
    <w:rsid w:val="00A5275E"/>
    <w:rsid w:val="00A52C07"/>
    <w:rsid w:val="00A5415B"/>
    <w:rsid w:val="00A558D1"/>
    <w:rsid w:val="00A5604B"/>
    <w:rsid w:val="00A570C0"/>
    <w:rsid w:val="00A57451"/>
    <w:rsid w:val="00A57BFA"/>
    <w:rsid w:val="00A6443A"/>
    <w:rsid w:val="00A6487F"/>
    <w:rsid w:val="00A64A55"/>
    <w:rsid w:val="00A64FC2"/>
    <w:rsid w:val="00A6520F"/>
    <w:rsid w:val="00A65973"/>
    <w:rsid w:val="00A66187"/>
    <w:rsid w:val="00A66595"/>
    <w:rsid w:val="00A67C00"/>
    <w:rsid w:val="00A7224A"/>
    <w:rsid w:val="00A73232"/>
    <w:rsid w:val="00A74224"/>
    <w:rsid w:val="00A76DF1"/>
    <w:rsid w:val="00A83E4F"/>
    <w:rsid w:val="00A84912"/>
    <w:rsid w:val="00A857CD"/>
    <w:rsid w:val="00A85CF9"/>
    <w:rsid w:val="00A8755F"/>
    <w:rsid w:val="00A877E9"/>
    <w:rsid w:val="00AA0A07"/>
    <w:rsid w:val="00AA1C67"/>
    <w:rsid w:val="00AA23D5"/>
    <w:rsid w:val="00AA328E"/>
    <w:rsid w:val="00AA3C66"/>
    <w:rsid w:val="00AA61B4"/>
    <w:rsid w:val="00AA6E97"/>
    <w:rsid w:val="00AA72C8"/>
    <w:rsid w:val="00AA740E"/>
    <w:rsid w:val="00AB0C7D"/>
    <w:rsid w:val="00AB2532"/>
    <w:rsid w:val="00AB3B90"/>
    <w:rsid w:val="00AB5F76"/>
    <w:rsid w:val="00AB67B7"/>
    <w:rsid w:val="00AB7366"/>
    <w:rsid w:val="00AC100C"/>
    <w:rsid w:val="00AC1C2F"/>
    <w:rsid w:val="00AC1EC0"/>
    <w:rsid w:val="00AC2B8E"/>
    <w:rsid w:val="00AC65B3"/>
    <w:rsid w:val="00AD3699"/>
    <w:rsid w:val="00AD4365"/>
    <w:rsid w:val="00AD496D"/>
    <w:rsid w:val="00AD5D1E"/>
    <w:rsid w:val="00AD734E"/>
    <w:rsid w:val="00AD7516"/>
    <w:rsid w:val="00AE045B"/>
    <w:rsid w:val="00AE2894"/>
    <w:rsid w:val="00AE2BB6"/>
    <w:rsid w:val="00AE4308"/>
    <w:rsid w:val="00AE674D"/>
    <w:rsid w:val="00AE6CDB"/>
    <w:rsid w:val="00AF58D4"/>
    <w:rsid w:val="00AF6656"/>
    <w:rsid w:val="00AF7EAB"/>
    <w:rsid w:val="00B0252C"/>
    <w:rsid w:val="00B0534B"/>
    <w:rsid w:val="00B056A9"/>
    <w:rsid w:val="00B05DA9"/>
    <w:rsid w:val="00B0663B"/>
    <w:rsid w:val="00B07779"/>
    <w:rsid w:val="00B10766"/>
    <w:rsid w:val="00B15A54"/>
    <w:rsid w:val="00B17022"/>
    <w:rsid w:val="00B23FC6"/>
    <w:rsid w:val="00B24184"/>
    <w:rsid w:val="00B26C5B"/>
    <w:rsid w:val="00B26FA8"/>
    <w:rsid w:val="00B2746F"/>
    <w:rsid w:val="00B277EE"/>
    <w:rsid w:val="00B27F64"/>
    <w:rsid w:val="00B30F8A"/>
    <w:rsid w:val="00B342BE"/>
    <w:rsid w:val="00B37967"/>
    <w:rsid w:val="00B40707"/>
    <w:rsid w:val="00B4082B"/>
    <w:rsid w:val="00B412CD"/>
    <w:rsid w:val="00B428F6"/>
    <w:rsid w:val="00B429E2"/>
    <w:rsid w:val="00B43DF4"/>
    <w:rsid w:val="00B4406B"/>
    <w:rsid w:val="00B45228"/>
    <w:rsid w:val="00B45461"/>
    <w:rsid w:val="00B46354"/>
    <w:rsid w:val="00B540A1"/>
    <w:rsid w:val="00B54B60"/>
    <w:rsid w:val="00B56541"/>
    <w:rsid w:val="00B56973"/>
    <w:rsid w:val="00B578DF"/>
    <w:rsid w:val="00B57B25"/>
    <w:rsid w:val="00B60284"/>
    <w:rsid w:val="00B62270"/>
    <w:rsid w:val="00B66260"/>
    <w:rsid w:val="00B74035"/>
    <w:rsid w:val="00B74FF6"/>
    <w:rsid w:val="00B7513B"/>
    <w:rsid w:val="00B77DB5"/>
    <w:rsid w:val="00B83B77"/>
    <w:rsid w:val="00B84744"/>
    <w:rsid w:val="00B84921"/>
    <w:rsid w:val="00B84D20"/>
    <w:rsid w:val="00B87F67"/>
    <w:rsid w:val="00B90B24"/>
    <w:rsid w:val="00B90FC9"/>
    <w:rsid w:val="00B91144"/>
    <w:rsid w:val="00B91CF2"/>
    <w:rsid w:val="00B95074"/>
    <w:rsid w:val="00BA12FB"/>
    <w:rsid w:val="00BA1DFD"/>
    <w:rsid w:val="00BA37E8"/>
    <w:rsid w:val="00BA7721"/>
    <w:rsid w:val="00BB0852"/>
    <w:rsid w:val="00BB1E56"/>
    <w:rsid w:val="00BB2121"/>
    <w:rsid w:val="00BB46FE"/>
    <w:rsid w:val="00BB4A2D"/>
    <w:rsid w:val="00BC0467"/>
    <w:rsid w:val="00BC0E58"/>
    <w:rsid w:val="00BC381A"/>
    <w:rsid w:val="00BC4341"/>
    <w:rsid w:val="00BC460A"/>
    <w:rsid w:val="00BC5203"/>
    <w:rsid w:val="00BC6C98"/>
    <w:rsid w:val="00BD264D"/>
    <w:rsid w:val="00BD4B22"/>
    <w:rsid w:val="00BD5412"/>
    <w:rsid w:val="00BE0339"/>
    <w:rsid w:val="00BE0C6B"/>
    <w:rsid w:val="00BE5C31"/>
    <w:rsid w:val="00BE6475"/>
    <w:rsid w:val="00BE6E60"/>
    <w:rsid w:val="00BE7FED"/>
    <w:rsid w:val="00BF2163"/>
    <w:rsid w:val="00BF2400"/>
    <w:rsid w:val="00BF30D8"/>
    <w:rsid w:val="00BF5260"/>
    <w:rsid w:val="00BF67A0"/>
    <w:rsid w:val="00BF6F1C"/>
    <w:rsid w:val="00BF77FA"/>
    <w:rsid w:val="00C01B18"/>
    <w:rsid w:val="00C04AD6"/>
    <w:rsid w:val="00C06D75"/>
    <w:rsid w:val="00C07FEA"/>
    <w:rsid w:val="00C10466"/>
    <w:rsid w:val="00C133D6"/>
    <w:rsid w:val="00C14A68"/>
    <w:rsid w:val="00C14B83"/>
    <w:rsid w:val="00C16793"/>
    <w:rsid w:val="00C167D3"/>
    <w:rsid w:val="00C16A12"/>
    <w:rsid w:val="00C17124"/>
    <w:rsid w:val="00C20C86"/>
    <w:rsid w:val="00C21101"/>
    <w:rsid w:val="00C2174B"/>
    <w:rsid w:val="00C2602A"/>
    <w:rsid w:val="00C2651C"/>
    <w:rsid w:val="00C307E0"/>
    <w:rsid w:val="00C31864"/>
    <w:rsid w:val="00C35C56"/>
    <w:rsid w:val="00C37F73"/>
    <w:rsid w:val="00C406B7"/>
    <w:rsid w:val="00C42068"/>
    <w:rsid w:val="00C42198"/>
    <w:rsid w:val="00C42D7C"/>
    <w:rsid w:val="00C43AC0"/>
    <w:rsid w:val="00C44CE5"/>
    <w:rsid w:val="00C459BE"/>
    <w:rsid w:val="00C45CCC"/>
    <w:rsid w:val="00C4678F"/>
    <w:rsid w:val="00C47EDE"/>
    <w:rsid w:val="00C54DF3"/>
    <w:rsid w:val="00C5575C"/>
    <w:rsid w:val="00C6009C"/>
    <w:rsid w:val="00C6013A"/>
    <w:rsid w:val="00C605E0"/>
    <w:rsid w:val="00C611F8"/>
    <w:rsid w:val="00C613FC"/>
    <w:rsid w:val="00C6451A"/>
    <w:rsid w:val="00C75179"/>
    <w:rsid w:val="00C755F9"/>
    <w:rsid w:val="00C75DE0"/>
    <w:rsid w:val="00C76E15"/>
    <w:rsid w:val="00C772F5"/>
    <w:rsid w:val="00C80AF3"/>
    <w:rsid w:val="00C82665"/>
    <w:rsid w:val="00C85AE4"/>
    <w:rsid w:val="00C87E52"/>
    <w:rsid w:val="00C936ED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D0694"/>
    <w:rsid w:val="00CD0A8B"/>
    <w:rsid w:val="00CD1433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7D8"/>
    <w:rsid w:val="00CE7967"/>
    <w:rsid w:val="00CF06B0"/>
    <w:rsid w:val="00CF3056"/>
    <w:rsid w:val="00CF44CA"/>
    <w:rsid w:val="00CF5249"/>
    <w:rsid w:val="00CF6A4E"/>
    <w:rsid w:val="00D01433"/>
    <w:rsid w:val="00D02FD7"/>
    <w:rsid w:val="00D03A9A"/>
    <w:rsid w:val="00D04C1D"/>
    <w:rsid w:val="00D05ADA"/>
    <w:rsid w:val="00D05C79"/>
    <w:rsid w:val="00D061AE"/>
    <w:rsid w:val="00D1237F"/>
    <w:rsid w:val="00D1774F"/>
    <w:rsid w:val="00D205D5"/>
    <w:rsid w:val="00D30612"/>
    <w:rsid w:val="00D310B9"/>
    <w:rsid w:val="00D31709"/>
    <w:rsid w:val="00D31D55"/>
    <w:rsid w:val="00D335C2"/>
    <w:rsid w:val="00D338C0"/>
    <w:rsid w:val="00D34395"/>
    <w:rsid w:val="00D35E8D"/>
    <w:rsid w:val="00D409FB"/>
    <w:rsid w:val="00D41645"/>
    <w:rsid w:val="00D429B3"/>
    <w:rsid w:val="00D43668"/>
    <w:rsid w:val="00D44B70"/>
    <w:rsid w:val="00D44BA9"/>
    <w:rsid w:val="00D46D74"/>
    <w:rsid w:val="00D47770"/>
    <w:rsid w:val="00D47C1B"/>
    <w:rsid w:val="00D50A4D"/>
    <w:rsid w:val="00D5123E"/>
    <w:rsid w:val="00D51F41"/>
    <w:rsid w:val="00D5311E"/>
    <w:rsid w:val="00D555E0"/>
    <w:rsid w:val="00D55FD9"/>
    <w:rsid w:val="00D60348"/>
    <w:rsid w:val="00D6203A"/>
    <w:rsid w:val="00D64173"/>
    <w:rsid w:val="00D646CB"/>
    <w:rsid w:val="00D664BB"/>
    <w:rsid w:val="00D66D30"/>
    <w:rsid w:val="00D70334"/>
    <w:rsid w:val="00D703F1"/>
    <w:rsid w:val="00D7159D"/>
    <w:rsid w:val="00D736E3"/>
    <w:rsid w:val="00D738A4"/>
    <w:rsid w:val="00D75296"/>
    <w:rsid w:val="00D7686D"/>
    <w:rsid w:val="00D76AC4"/>
    <w:rsid w:val="00D8075E"/>
    <w:rsid w:val="00D83E06"/>
    <w:rsid w:val="00D84D57"/>
    <w:rsid w:val="00D85E74"/>
    <w:rsid w:val="00D87374"/>
    <w:rsid w:val="00D87386"/>
    <w:rsid w:val="00D90E60"/>
    <w:rsid w:val="00D90F49"/>
    <w:rsid w:val="00D91166"/>
    <w:rsid w:val="00D94395"/>
    <w:rsid w:val="00D9576B"/>
    <w:rsid w:val="00DA02A9"/>
    <w:rsid w:val="00DA0766"/>
    <w:rsid w:val="00DA14F3"/>
    <w:rsid w:val="00DA1BDA"/>
    <w:rsid w:val="00DA2113"/>
    <w:rsid w:val="00DA4F4F"/>
    <w:rsid w:val="00DA5A4F"/>
    <w:rsid w:val="00DA5AA7"/>
    <w:rsid w:val="00DA6533"/>
    <w:rsid w:val="00DB26B9"/>
    <w:rsid w:val="00DB581C"/>
    <w:rsid w:val="00DB661B"/>
    <w:rsid w:val="00DB66D6"/>
    <w:rsid w:val="00DB7702"/>
    <w:rsid w:val="00DB7ABC"/>
    <w:rsid w:val="00DC19B6"/>
    <w:rsid w:val="00DC22A6"/>
    <w:rsid w:val="00DC29CD"/>
    <w:rsid w:val="00DC3A4E"/>
    <w:rsid w:val="00DC52D0"/>
    <w:rsid w:val="00DD2E05"/>
    <w:rsid w:val="00DD3B0A"/>
    <w:rsid w:val="00DD41CA"/>
    <w:rsid w:val="00DD4431"/>
    <w:rsid w:val="00DD4516"/>
    <w:rsid w:val="00DD4529"/>
    <w:rsid w:val="00DD53FD"/>
    <w:rsid w:val="00DD6CDB"/>
    <w:rsid w:val="00DD6EC5"/>
    <w:rsid w:val="00DD7B68"/>
    <w:rsid w:val="00DE1D27"/>
    <w:rsid w:val="00DE2A85"/>
    <w:rsid w:val="00DE2AED"/>
    <w:rsid w:val="00DE3DC6"/>
    <w:rsid w:val="00DE4FB5"/>
    <w:rsid w:val="00DF077F"/>
    <w:rsid w:val="00DF0D24"/>
    <w:rsid w:val="00DF1B18"/>
    <w:rsid w:val="00DF3E3F"/>
    <w:rsid w:val="00DF6C42"/>
    <w:rsid w:val="00DF7779"/>
    <w:rsid w:val="00DF791D"/>
    <w:rsid w:val="00E0169C"/>
    <w:rsid w:val="00E02373"/>
    <w:rsid w:val="00E02766"/>
    <w:rsid w:val="00E03E55"/>
    <w:rsid w:val="00E0543F"/>
    <w:rsid w:val="00E05E1E"/>
    <w:rsid w:val="00E10C84"/>
    <w:rsid w:val="00E10F14"/>
    <w:rsid w:val="00E130B6"/>
    <w:rsid w:val="00E1507E"/>
    <w:rsid w:val="00E15260"/>
    <w:rsid w:val="00E16FF9"/>
    <w:rsid w:val="00E173EA"/>
    <w:rsid w:val="00E20248"/>
    <w:rsid w:val="00E20CDB"/>
    <w:rsid w:val="00E230FA"/>
    <w:rsid w:val="00E2373D"/>
    <w:rsid w:val="00E25497"/>
    <w:rsid w:val="00E27006"/>
    <w:rsid w:val="00E2706D"/>
    <w:rsid w:val="00E35B26"/>
    <w:rsid w:val="00E36C0C"/>
    <w:rsid w:val="00E42BB5"/>
    <w:rsid w:val="00E46CB3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59F1"/>
    <w:rsid w:val="00E662AE"/>
    <w:rsid w:val="00E70659"/>
    <w:rsid w:val="00E72687"/>
    <w:rsid w:val="00E72986"/>
    <w:rsid w:val="00E74374"/>
    <w:rsid w:val="00E74746"/>
    <w:rsid w:val="00E75221"/>
    <w:rsid w:val="00E769B2"/>
    <w:rsid w:val="00E76BC2"/>
    <w:rsid w:val="00E843D7"/>
    <w:rsid w:val="00E84859"/>
    <w:rsid w:val="00E87FE2"/>
    <w:rsid w:val="00E93A5F"/>
    <w:rsid w:val="00E93FFF"/>
    <w:rsid w:val="00E956C4"/>
    <w:rsid w:val="00E95742"/>
    <w:rsid w:val="00E96FD4"/>
    <w:rsid w:val="00E97412"/>
    <w:rsid w:val="00EA20DA"/>
    <w:rsid w:val="00EA221C"/>
    <w:rsid w:val="00EA784F"/>
    <w:rsid w:val="00EA7E3A"/>
    <w:rsid w:val="00EB2354"/>
    <w:rsid w:val="00EB2AE5"/>
    <w:rsid w:val="00EB6128"/>
    <w:rsid w:val="00EB7B6A"/>
    <w:rsid w:val="00EC1DEA"/>
    <w:rsid w:val="00EC4461"/>
    <w:rsid w:val="00EC7273"/>
    <w:rsid w:val="00ED0A57"/>
    <w:rsid w:val="00ED1E18"/>
    <w:rsid w:val="00ED588D"/>
    <w:rsid w:val="00EE1352"/>
    <w:rsid w:val="00EE242B"/>
    <w:rsid w:val="00EE3379"/>
    <w:rsid w:val="00EE3CB8"/>
    <w:rsid w:val="00EE4D0A"/>
    <w:rsid w:val="00EE7904"/>
    <w:rsid w:val="00EF2573"/>
    <w:rsid w:val="00EF414E"/>
    <w:rsid w:val="00F003A8"/>
    <w:rsid w:val="00F00781"/>
    <w:rsid w:val="00F035DA"/>
    <w:rsid w:val="00F04D77"/>
    <w:rsid w:val="00F05F54"/>
    <w:rsid w:val="00F06B2F"/>
    <w:rsid w:val="00F074F7"/>
    <w:rsid w:val="00F10583"/>
    <w:rsid w:val="00F115F8"/>
    <w:rsid w:val="00F12CCE"/>
    <w:rsid w:val="00F130DA"/>
    <w:rsid w:val="00F139FC"/>
    <w:rsid w:val="00F14A67"/>
    <w:rsid w:val="00F1750D"/>
    <w:rsid w:val="00F20171"/>
    <w:rsid w:val="00F20211"/>
    <w:rsid w:val="00F20F7A"/>
    <w:rsid w:val="00F25C3E"/>
    <w:rsid w:val="00F25E0A"/>
    <w:rsid w:val="00F3147D"/>
    <w:rsid w:val="00F33EF0"/>
    <w:rsid w:val="00F34F2F"/>
    <w:rsid w:val="00F375A3"/>
    <w:rsid w:val="00F37DE9"/>
    <w:rsid w:val="00F409E3"/>
    <w:rsid w:val="00F4189C"/>
    <w:rsid w:val="00F4359E"/>
    <w:rsid w:val="00F448C1"/>
    <w:rsid w:val="00F4590A"/>
    <w:rsid w:val="00F46A3B"/>
    <w:rsid w:val="00F475A3"/>
    <w:rsid w:val="00F5087F"/>
    <w:rsid w:val="00F51609"/>
    <w:rsid w:val="00F5357D"/>
    <w:rsid w:val="00F5685B"/>
    <w:rsid w:val="00F60287"/>
    <w:rsid w:val="00F61E05"/>
    <w:rsid w:val="00F62168"/>
    <w:rsid w:val="00F62AB4"/>
    <w:rsid w:val="00F66A99"/>
    <w:rsid w:val="00F66BAB"/>
    <w:rsid w:val="00F72479"/>
    <w:rsid w:val="00F7762C"/>
    <w:rsid w:val="00F81C10"/>
    <w:rsid w:val="00F84199"/>
    <w:rsid w:val="00F8667E"/>
    <w:rsid w:val="00F9192C"/>
    <w:rsid w:val="00F953A7"/>
    <w:rsid w:val="00F9672E"/>
    <w:rsid w:val="00FA1EA3"/>
    <w:rsid w:val="00FA664F"/>
    <w:rsid w:val="00FA6D69"/>
    <w:rsid w:val="00FB1982"/>
    <w:rsid w:val="00FB1CBA"/>
    <w:rsid w:val="00FB290E"/>
    <w:rsid w:val="00FB44A2"/>
    <w:rsid w:val="00FB7122"/>
    <w:rsid w:val="00FC0831"/>
    <w:rsid w:val="00FC1D43"/>
    <w:rsid w:val="00FC41A4"/>
    <w:rsid w:val="00FC48B8"/>
    <w:rsid w:val="00FD3D2E"/>
    <w:rsid w:val="00FD50B3"/>
    <w:rsid w:val="00FE08FD"/>
    <w:rsid w:val="00FE2842"/>
    <w:rsid w:val="00FE2A22"/>
    <w:rsid w:val="00FE3B55"/>
    <w:rsid w:val="00FE5B63"/>
    <w:rsid w:val="00FE6113"/>
    <w:rsid w:val="00FE6996"/>
    <w:rsid w:val="00FE7C6E"/>
    <w:rsid w:val="00FF0A82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F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6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2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3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F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6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2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3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B76C-E22C-444A-A412-D53ACA1B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- Renault Kangoo</vt:lpstr>
    </vt:vector>
  </TitlesOfParts>
  <Company>ZUS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- Renault Kangoo</dc:title>
  <dc:creator>Myrlak, Marcin</dc:creator>
  <cp:lastModifiedBy>Such, Agnieszka</cp:lastModifiedBy>
  <cp:revision>2</cp:revision>
  <cp:lastPrinted>2023-11-22T05:41:00Z</cp:lastPrinted>
  <dcterms:created xsi:type="dcterms:W3CDTF">2023-11-22T08:50:00Z</dcterms:created>
  <dcterms:modified xsi:type="dcterms:W3CDTF">2023-11-22T08:50:00Z</dcterms:modified>
</cp:coreProperties>
</file>