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84" w:rsidRPr="0052128C" w:rsidRDefault="00FA6D31" w:rsidP="00B20834">
      <w:pPr>
        <w:pBdr>
          <w:bottom w:val="single" w:sz="6" w:space="1" w:color="auto"/>
        </w:pBdr>
        <w:autoSpaceDE w:val="0"/>
        <w:autoSpaceDN w:val="0"/>
        <w:adjustRightInd w:val="0"/>
        <w:spacing w:before="480" w:line="276" w:lineRule="auto"/>
        <w:jc w:val="both"/>
        <w:rPr>
          <w:rFonts w:asciiTheme="minorHAnsi" w:eastAsia="Calibri" w:hAnsiTheme="minorHAnsi" w:cs="Calibri,Bold"/>
          <w:b/>
          <w:bCs/>
          <w:color w:val="FF0000"/>
          <w:sz w:val="28"/>
          <w:szCs w:val="28"/>
          <w:lang w:eastAsia="en-US"/>
        </w:rPr>
      </w:pPr>
      <w:r w:rsidRPr="0052128C">
        <w:rPr>
          <w:rFonts w:asciiTheme="minorHAnsi" w:eastAsia="Calibri" w:hAnsiTheme="minorHAnsi" w:cs="Calibri,Bold"/>
          <w:b/>
          <w:bCs/>
          <w:color w:val="000000"/>
          <w:sz w:val="28"/>
          <w:szCs w:val="28"/>
          <w:lang w:eastAsia="en-US"/>
        </w:rPr>
        <w:t xml:space="preserve">Klauzula </w:t>
      </w:r>
      <w:r w:rsidRPr="0052128C">
        <w:rPr>
          <w:rFonts w:asciiTheme="minorHAnsi" w:eastAsia="Calibri" w:hAnsiTheme="minorHAnsi" w:cs="Calibri,Bold"/>
          <w:b/>
          <w:bCs/>
          <w:sz w:val="28"/>
          <w:szCs w:val="28"/>
          <w:lang w:eastAsia="en-US"/>
        </w:rPr>
        <w:t xml:space="preserve">informacyjna dla osób </w:t>
      </w:r>
      <w:r w:rsidR="002A2784" w:rsidRPr="0052128C">
        <w:rPr>
          <w:rFonts w:asciiTheme="minorHAnsi" w:eastAsia="Calibri" w:hAnsiTheme="minorHAnsi" w:cs="Calibri,Bold"/>
          <w:b/>
          <w:bCs/>
          <w:sz w:val="28"/>
          <w:szCs w:val="28"/>
          <w:lang w:eastAsia="en-US"/>
        </w:rPr>
        <w:t xml:space="preserve">uczestniczących w </w:t>
      </w:r>
      <w:r w:rsidR="002A2784" w:rsidRPr="0052128C">
        <w:rPr>
          <w:rFonts w:asciiTheme="minorHAnsi" w:hAnsiTheme="minorHAnsi" w:cstheme="minorHAnsi"/>
          <w:b/>
          <w:sz w:val="28"/>
          <w:szCs w:val="28"/>
        </w:rPr>
        <w:t>postępowaniu na wybór lekarzy konsultantów i psychologów</w:t>
      </w:r>
    </w:p>
    <w:p w:rsidR="00B20834" w:rsidRDefault="00B20834" w:rsidP="00B20834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</w:p>
    <w:p w:rsidR="005554D3" w:rsidRPr="001755D6" w:rsidRDefault="00FA6D31" w:rsidP="00B20834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1755D6">
        <w:rPr>
          <w:rFonts w:asciiTheme="minorHAnsi" w:eastAsia="Calibri" w:hAnsiTheme="minorHAnsi" w:cs="Calibri,Bold"/>
          <w:bCs/>
          <w:color w:val="000000"/>
          <w:lang w:eastAsia="en-US"/>
        </w:rPr>
        <w:t>Zgodnie z art. 13 rozporządzenia Parlamentu Europejskiego</w:t>
      </w:r>
      <w:r w:rsidR="00BC3545" w:rsidRPr="001755D6">
        <w:rPr>
          <w:rFonts w:asciiTheme="minorHAnsi" w:eastAsia="Calibri" w:hAnsiTheme="minorHAnsi" w:cs="Calibri,Bold"/>
          <w:bCs/>
          <w:color w:val="000000"/>
          <w:lang w:eastAsia="en-US"/>
        </w:rPr>
        <w:t xml:space="preserve"> i Rady (UE) 2016/679 </w:t>
      </w:r>
      <w:r w:rsidR="00D33129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="00BC3545" w:rsidRPr="001755D6">
        <w:rPr>
          <w:rFonts w:asciiTheme="minorHAnsi" w:eastAsia="Calibri" w:hAnsiTheme="minorHAnsi" w:cs="Calibri,Bold"/>
          <w:bCs/>
          <w:color w:val="000000"/>
          <w:lang w:eastAsia="en-US"/>
        </w:rPr>
        <w:t>z dnia 27 </w:t>
      </w:r>
      <w:r w:rsidRPr="001755D6">
        <w:rPr>
          <w:rFonts w:asciiTheme="minorHAnsi" w:eastAsia="Calibri" w:hAnsiTheme="minorHAnsi" w:cs="Calibri,Bold"/>
          <w:bCs/>
          <w:color w:val="000000"/>
          <w:lang w:eastAsia="en-US"/>
        </w:rPr>
        <w:t xml:space="preserve">kwietnia 2016 r. w sprawie ochrony osób fizycznych w związku </w:t>
      </w:r>
      <w:r w:rsidR="00D33129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Pr="001755D6">
        <w:rPr>
          <w:rFonts w:asciiTheme="minorHAnsi" w:eastAsia="Calibri" w:hAnsiTheme="minorHAnsi" w:cs="Calibri,Bold"/>
          <w:bCs/>
          <w:color w:val="000000"/>
          <w:lang w:eastAsia="en-US"/>
        </w:rPr>
        <w:t>z przetwarzaniem danych osobowych i w sprawie swobodnego przepływu takich danych oraz uchylenia dyrektywy 95/46/WE (ogólne rozporządzenie o ochronie danych) (Dz. U</w:t>
      </w:r>
      <w:r w:rsidR="00BC3545" w:rsidRPr="001755D6">
        <w:rPr>
          <w:rFonts w:asciiTheme="minorHAnsi" w:eastAsia="Calibri" w:hAnsiTheme="minorHAnsi" w:cs="Calibri,Bold"/>
          <w:bCs/>
          <w:color w:val="000000"/>
          <w:lang w:eastAsia="en-US"/>
        </w:rPr>
        <w:t>rz. UE L 119 z 04.05.2016, str. </w:t>
      </w:r>
      <w:r w:rsidRPr="001755D6">
        <w:rPr>
          <w:rFonts w:asciiTheme="minorHAnsi" w:eastAsia="Calibri" w:hAnsiTheme="minorHAnsi" w:cs="Calibri,Bold"/>
          <w:bCs/>
          <w:color w:val="000000"/>
          <w:lang w:eastAsia="en-US"/>
        </w:rPr>
        <w:t xml:space="preserve">1), dalej „RODO”, informujemy, że: 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8E2011">
        <w:rPr>
          <w:rFonts w:asciiTheme="minorHAnsi" w:eastAsia="Calibri" w:hAnsiTheme="minorHAnsi" w:cs="Calibri,Bold"/>
          <w:bCs/>
          <w:color w:val="000000"/>
          <w:lang w:eastAsia="en-US"/>
        </w:rPr>
        <w:t>Administratorem Pani/Pana danych os</w:t>
      </w:r>
      <w:r w:rsidR="00D33129" w:rsidRPr="008E2011">
        <w:rPr>
          <w:rFonts w:asciiTheme="minorHAnsi" w:eastAsia="Calibri" w:hAnsiTheme="minorHAnsi" w:cs="Calibri,Bold"/>
          <w:bCs/>
          <w:color w:val="000000"/>
          <w:lang w:eastAsia="en-US"/>
        </w:rPr>
        <w:t xml:space="preserve">obowych jest Zakład Ubezpieczeń </w:t>
      </w:r>
      <w:r w:rsidRPr="008E2011">
        <w:rPr>
          <w:rFonts w:asciiTheme="minorHAnsi" w:eastAsia="Calibri" w:hAnsiTheme="minorHAnsi" w:cs="Calibri,Bold"/>
          <w:bCs/>
          <w:color w:val="000000"/>
          <w:lang w:eastAsia="en-US"/>
        </w:rPr>
        <w:t>Społecznych (ZUS) - Centrala: ul. Szamocka 3, 5, 01-748 Warszawa.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Pani/Pana dane </w:t>
      </w:r>
      <w:r w:rsidRPr="006B29AC">
        <w:rPr>
          <w:rFonts w:asciiTheme="minorHAnsi" w:eastAsia="Calibri" w:hAnsiTheme="minorHAnsi" w:cs="Calibri,Bold"/>
          <w:bCs/>
          <w:lang w:eastAsia="en-US"/>
        </w:rPr>
        <w:t>osobowe (</w:t>
      </w:r>
      <w:r w:rsidR="004B3967" w:rsidRPr="006B29AC">
        <w:rPr>
          <w:rFonts w:asciiTheme="minorHAnsi" w:eastAsia="Calibri" w:hAnsiTheme="minorHAnsi" w:cs="Calibri,Bold"/>
          <w:bCs/>
          <w:lang w:eastAsia="en-US"/>
        </w:rPr>
        <w:t>zawarte w dokumentacji złożonej w ramach postępowania ofertowego</w:t>
      </w:r>
      <w:r w:rsidRPr="006B29AC">
        <w:rPr>
          <w:rFonts w:asciiTheme="minorHAnsi" w:eastAsia="Calibri" w:hAnsiTheme="minorHAnsi" w:cs="Calibri,Bold"/>
          <w:bCs/>
          <w:lang w:eastAsia="en-US"/>
        </w:rPr>
        <w:t xml:space="preserve">) </w:t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przetwarzamy na podstawie art. 6 ust. 1 lit a) RODO, </w:t>
      </w:r>
      <w:r w:rsidR="00D33129" w:rsidRPr="006B29AC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tj. udzielonej przez Panią/Pana zgody.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Podanie przez Panią/Pana danych osobowych jest nieobowiązkowe, jednak niezbędne do wzięcia udziału w szkoleniu.</w:t>
      </w:r>
    </w:p>
    <w:p w:rsidR="006B29AC" w:rsidRP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Pani/Pana dane osobowe będą przetwarzane </w:t>
      </w:r>
      <w:r w:rsidRPr="006B29AC">
        <w:rPr>
          <w:rFonts w:asciiTheme="minorHAnsi" w:eastAsia="Calibri" w:hAnsiTheme="minorHAnsi" w:cs="Calibri,Bold"/>
          <w:bCs/>
          <w:lang w:eastAsia="en-US"/>
        </w:rPr>
        <w:t xml:space="preserve">w </w:t>
      </w:r>
      <w:r w:rsidR="004B3967" w:rsidRPr="006B29AC">
        <w:rPr>
          <w:rFonts w:asciiTheme="minorHAnsi" w:eastAsia="Calibri" w:hAnsiTheme="minorHAnsi" w:cs="Calibri,Bold"/>
          <w:bCs/>
          <w:lang w:eastAsia="en-US"/>
        </w:rPr>
        <w:t>ramach prowadzonego postępowania na wybór lekarzy konsultantów i psychologów</w:t>
      </w:r>
      <w:r w:rsidRPr="006B29AC">
        <w:rPr>
          <w:rFonts w:asciiTheme="minorHAnsi" w:eastAsia="Calibri" w:hAnsiTheme="minorHAnsi" w:cs="Calibri,Bold"/>
          <w:b/>
          <w:bCs/>
          <w:lang w:eastAsia="en-US"/>
        </w:rPr>
        <w:t>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Pani/Pana dane osobowe będą przetwarzane wyłącznie w zakresie związanym </w:t>
      </w:r>
      <w:r w:rsidR="00D33129" w:rsidRPr="006B29AC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z realizacją powyższych celów. Nie udostępniamy Pani/Pana danych innym odbiorcom oprócz podmiotów upoważnionych na podstawie przepisów prawa.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:rsidR="008E2011" w:rsidRP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lang w:eastAsia="en-US"/>
        </w:rPr>
        <w:t>Pani/Pana dane osobowe będą przechowywane:</w:t>
      </w:r>
    </w:p>
    <w:p w:rsidR="006B29AC" w:rsidRDefault="006B29AC" w:rsidP="006B29A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eastAsia="Calibri" w:hAnsiTheme="minorHAnsi" w:cs="Calibri,Bold"/>
          <w:bCs/>
          <w:lang w:eastAsia="en-US"/>
        </w:rPr>
      </w:pPr>
      <w:r w:rsidRPr="008E2011">
        <w:rPr>
          <w:rFonts w:asciiTheme="minorHAnsi" w:eastAsia="Calibri" w:hAnsiTheme="minorHAnsi" w:cs="Calibri,Bold"/>
          <w:bCs/>
          <w:lang w:eastAsia="en-US"/>
        </w:rPr>
        <w:t>przez okres maksymalnie 5 lat licząc od dnia przesłania oferty, co jest związane z</w:t>
      </w:r>
    </w:p>
    <w:p w:rsidR="006B29AC" w:rsidRDefault="006B29AC" w:rsidP="006B29A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firstLine="65"/>
        <w:jc w:val="both"/>
        <w:rPr>
          <w:rFonts w:asciiTheme="minorHAnsi" w:eastAsia="Calibri" w:hAnsiTheme="minorHAnsi" w:cs="Calibri,Bold"/>
          <w:bCs/>
          <w:lang w:eastAsia="en-US"/>
        </w:rPr>
      </w:pPr>
      <w:r w:rsidRPr="006B29AC">
        <w:rPr>
          <w:rFonts w:asciiTheme="minorHAnsi" w:eastAsia="Calibri" w:hAnsiTheme="minorHAnsi" w:cs="Calibri,Bold"/>
          <w:bCs/>
          <w:lang w:eastAsia="en-US"/>
        </w:rPr>
        <w:t>czasem trwania konkursu oraz jego wynikiem,</w:t>
      </w:r>
    </w:p>
    <w:p w:rsidR="006B29AC" w:rsidRPr="006B29AC" w:rsidRDefault="006B29AC" w:rsidP="006B29A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993" w:hanging="284"/>
        <w:jc w:val="both"/>
        <w:rPr>
          <w:rFonts w:asciiTheme="minorHAnsi" w:eastAsia="Calibri" w:hAnsiTheme="minorHAnsi" w:cs="Calibri,Bold"/>
          <w:bCs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 w:themeColor="text1"/>
          <w:lang w:eastAsia="en-US"/>
        </w:rPr>
        <w:t xml:space="preserve">okresem niezbędnym do wykonania przez administratora obowiązków wynikających z przepisów </w:t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br/>
        <w:t>w sprawie klasyfikowania i kwalifikowania dokumentacji, przekazywania materiałów archiwalnych do archiwów państwowych i brakowania dokumentacji niearchiwalnej.</w:t>
      </w:r>
    </w:p>
    <w:p w:rsidR="006B29AC" w:rsidRPr="006B29AC" w:rsidRDefault="006B29AC" w:rsidP="006B29AC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eastAsia="Calibri" w:hAnsiTheme="minorHAnsi" w:cs="Calibri,Bold"/>
          <w:bCs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6B29AC" w:rsidRDefault="006B29AC" w:rsidP="006B29AC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</w:p>
    <w:p w:rsidR="006B29AC" w:rsidRPr="006B29AC" w:rsidRDefault="006B29AC" w:rsidP="006B29AC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 xml:space="preserve">W odniesieniu do Pani/Pana danych osobowych decyzje nie będą podejmowane </w:t>
      </w:r>
      <w:r w:rsidR="00D33129" w:rsidRPr="006B29AC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w sposób zautomatyzowany, stosowanie do art. 22 RODO. Na podstawie Pani/Pana danych osobowych nie dokonujemy profilowania, czyli automatycznej oceny niektórych czynników osobowych, które Pani/Pana dotyczą.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Pani/Pana dane osobowe nie będą przekazywane poza Europejski Obszar Gospodarczy.</w:t>
      </w:r>
    </w:p>
    <w:p w:rsidR="006B29AC" w:rsidRDefault="00FA6D31" w:rsidP="006B29AC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6B29AC">
        <w:rPr>
          <w:rFonts w:asciiTheme="minorHAnsi" w:eastAsia="Calibri" w:hAnsiTheme="minorHAnsi" w:cs="Calibri,Bold"/>
          <w:bCs/>
          <w:color w:val="000000"/>
          <w:lang w:eastAsia="en-US"/>
        </w:rPr>
        <w:t>Posiada Pani/Pan:</w:t>
      </w:r>
    </w:p>
    <w:p w:rsid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:rsid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na podstawie art. 15 RODO prawo dostępu do Pani/Pana danych osobowych;</w:t>
      </w:r>
    </w:p>
    <w:p w:rsid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na podstawie art. 16 RODO prawo do sprostowania Pani/Pana danych osobowych;</w:t>
      </w:r>
    </w:p>
    <w:p w:rsid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na podstawie art. 17 RODO prawo do usunięcia danych osobowych po wycofaniu zgody na ich przetwarzanie;</w:t>
      </w:r>
    </w:p>
    <w:p w:rsid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6B29AC" w:rsidRPr="00E93E38" w:rsidRDefault="006B29AC" w:rsidP="00E93E3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:rsidR="00E93E38" w:rsidRPr="00E93E38" w:rsidRDefault="00FA6D31" w:rsidP="00E93E3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720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Nie przysługuje Pani/Panu:</w:t>
      </w:r>
    </w:p>
    <w:p w:rsidR="00E93E38" w:rsidRPr="00E93E38" w:rsidRDefault="00E93E38" w:rsidP="00E93E38">
      <w:pPr>
        <w:pStyle w:val="Akapitzlist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prawo do przenoszenia danych osobowych, o którym mowa w art. 20 RODO;</w:t>
      </w:r>
    </w:p>
    <w:p w:rsidR="00E93E38" w:rsidRPr="00E93E38" w:rsidRDefault="00E93E38" w:rsidP="00E93E38">
      <w:pPr>
        <w:pStyle w:val="Akapitzlist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 ust. 1 lit. a RODO.</w:t>
      </w:r>
    </w:p>
    <w:p w:rsidR="00E93E38" w:rsidRPr="00E93E38" w:rsidRDefault="00FA6D31" w:rsidP="00E93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 xml:space="preserve">W sprawach dotyczących przetwarzania danych osobowych oraz korzystania </w:t>
      </w:r>
      <w:r w:rsidR="00D33129" w:rsidRPr="00E93E38">
        <w:rPr>
          <w:rFonts w:asciiTheme="minorHAnsi" w:eastAsia="Calibri" w:hAnsiTheme="minorHAnsi" w:cs="Calibri,Bold"/>
          <w:bCs/>
          <w:color w:val="000000"/>
          <w:lang w:eastAsia="en-US"/>
        </w:rPr>
        <w:br/>
      </w: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z praw związanych z przetwarzaniem danych został wyznaczony Inspektor Ochrony Danych, z którym można skontaktować się w następujący sposób:</w:t>
      </w:r>
    </w:p>
    <w:p w:rsidR="00E93E38" w:rsidRDefault="00FA6D31" w:rsidP="00E93E3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listownie na adres:</w:t>
      </w:r>
    </w:p>
    <w:p w:rsidR="00E93E38" w:rsidRPr="00E93E38" w:rsidRDefault="00E93E38" w:rsidP="00E93E38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Inspektor Ochrony Danych, Zakład Ubezpieczeń Społecznych, ul. Szamocka 3, 5, 01-748 Warszawa</w:t>
      </w:r>
    </w:p>
    <w:p w:rsidR="00E93E38" w:rsidRPr="00E93E38" w:rsidRDefault="00FA6D31" w:rsidP="00E93E3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Style w:val="Hipercze"/>
          <w:rFonts w:asciiTheme="minorHAnsi" w:eastAsia="Calibri" w:hAnsiTheme="minorHAnsi" w:cs="Calibri,Bold"/>
          <w:bCs/>
          <w:color w:val="000000"/>
          <w:u w:val="none"/>
          <w:lang w:eastAsia="en-US"/>
        </w:rPr>
      </w:pPr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 xml:space="preserve">przez email: </w:t>
      </w:r>
      <w:hyperlink r:id="rId8" w:tooltip="Kliknij, aby utworzyć nową wiadomość email" w:history="1">
        <w:r w:rsidR="00E65EC9" w:rsidRPr="00E93E38">
          <w:rPr>
            <w:rStyle w:val="Hipercze"/>
            <w:rFonts w:asciiTheme="minorHAnsi" w:eastAsia="Calibri" w:hAnsiTheme="minorHAnsi" w:cs="Calibri,Bold"/>
            <w:bCs/>
            <w:lang w:eastAsia="en-US"/>
          </w:rPr>
          <w:t>adres email do Inspektora Ochrony Danych</w:t>
        </w:r>
      </w:hyperlink>
    </w:p>
    <w:p w:rsidR="00E93E38" w:rsidRDefault="00E93E38" w:rsidP="00E93E3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</w:p>
    <w:p w:rsidR="00FA6D31" w:rsidRPr="00E93E38" w:rsidRDefault="00FA6D31" w:rsidP="00E93E38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="Calibri,Bold"/>
          <w:bCs/>
          <w:color w:val="000000"/>
          <w:lang w:eastAsia="en-US"/>
        </w:rPr>
      </w:pPr>
      <w:bookmarkStart w:id="0" w:name="_GoBack"/>
      <w:bookmarkEnd w:id="0"/>
      <w:r w:rsidRPr="00E93E38">
        <w:rPr>
          <w:rFonts w:asciiTheme="minorHAnsi" w:eastAsia="Calibri" w:hAnsiTheme="minorHAnsi" w:cs="Calibri,Bold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E93E38">
        <w:rPr>
          <w:rFonts w:asciiTheme="minorHAnsi" w:eastAsia="Calibri" w:hAnsiTheme="minorHAnsi" w:cs="Calibri,Bold"/>
          <w:b/>
          <w:bCs/>
          <w:color w:val="000000"/>
          <w:lang w:eastAsia="en-US"/>
        </w:rPr>
        <w:t>”</w:t>
      </w:r>
      <w:r w:rsidR="00E65EC9" w:rsidRPr="00E93E38">
        <w:rPr>
          <w:rFonts w:asciiTheme="minorHAnsi" w:eastAsia="Calibri" w:hAnsiTheme="minorHAnsi" w:cs="Calibri,Bold"/>
          <w:b/>
          <w:bCs/>
          <w:color w:val="000000"/>
          <w:lang w:eastAsia="en-US"/>
        </w:rPr>
        <w:t>.</w:t>
      </w:r>
    </w:p>
    <w:sectPr w:rsidR="00FA6D31" w:rsidRPr="00E93E38" w:rsidSect="00FA1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6A" w:rsidRDefault="00087F6A" w:rsidP="00BC3545">
      <w:r>
        <w:separator/>
      </w:r>
    </w:p>
  </w:endnote>
  <w:endnote w:type="continuationSeparator" w:id="0">
    <w:p w:rsidR="00087F6A" w:rsidRDefault="00087F6A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6A" w:rsidRDefault="00087F6A" w:rsidP="00BC3545">
      <w:r>
        <w:separator/>
      </w:r>
    </w:p>
  </w:footnote>
  <w:footnote w:type="continuationSeparator" w:id="0">
    <w:p w:rsidR="00087F6A" w:rsidRDefault="00087F6A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018917A" wp14:editId="0991D89B">
          <wp:simplePos x="0" y="0"/>
          <wp:positionH relativeFrom="column">
            <wp:posOffset>-71120</wp:posOffset>
          </wp:positionH>
          <wp:positionV relativeFrom="paragraph">
            <wp:posOffset>-163830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02" w:rsidRDefault="004759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001"/>
    <w:multiLevelType w:val="hybridMultilevel"/>
    <w:tmpl w:val="EC68D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4444"/>
    <w:multiLevelType w:val="hybridMultilevel"/>
    <w:tmpl w:val="1BCA8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7679E"/>
    <w:multiLevelType w:val="hybridMultilevel"/>
    <w:tmpl w:val="99001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B6D22"/>
    <w:multiLevelType w:val="hybridMultilevel"/>
    <w:tmpl w:val="9E1883BA"/>
    <w:lvl w:ilvl="0" w:tplc="B5FC17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EE605CE"/>
    <w:multiLevelType w:val="hybridMultilevel"/>
    <w:tmpl w:val="A3CEC8DA"/>
    <w:lvl w:ilvl="0" w:tplc="85EE8422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Calibri,Bold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FDA20F4"/>
    <w:multiLevelType w:val="hybridMultilevel"/>
    <w:tmpl w:val="5DAE2E7C"/>
    <w:lvl w:ilvl="0" w:tplc="40068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533225"/>
    <w:multiLevelType w:val="hybridMultilevel"/>
    <w:tmpl w:val="E4D4493C"/>
    <w:lvl w:ilvl="0" w:tplc="B6F6B1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392A12"/>
    <w:multiLevelType w:val="hybridMultilevel"/>
    <w:tmpl w:val="942A8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B5659"/>
    <w:multiLevelType w:val="hybridMultilevel"/>
    <w:tmpl w:val="8720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C"/>
    <w:rsid w:val="00087F6A"/>
    <w:rsid w:val="000A752C"/>
    <w:rsid w:val="000C31BC"/>
    <w:rsid w:val="000E5DF5"/>
    <w:rsid w:val="001046CB"/>
    <w:rsid w:val="001755D6"/>
    <w:rsid w:val="001D01C8"/>
    <w:rsid w:val="0023507D"/>
    <w:rsid w:val="002A2784"/>
    <w:rsid w:val="002E2280"/>
    <w:rsid w:val="00426E41"/>
    <w:rsid w:val="0044475B"/>
    <w:rsid w:val="00475902"/>
    <w:rsid w:val="00492550"/>
    <w:rsid w:val="004B3967"/>
    <w:rsid w:val="004F2FB5"/>
    <w:rsid w:val="0052128C"/>
    <w:rsid w:val="005554D3"/>
    <w:rsid w:val="006341C2"/>
    <w:rsid w:val="00694983"/>
    <w:rsid w:val="006B29AC"/>
    <w:rsid w:val="00707EE8"/>
    <w:rsid w:val="008C3A75"/>
    <w:rsid w:val="008E2011"/>
    <w:rsid w:val="00982D91"/>
    <w:rsid w:val="0099121D"/>
    <w:rsid w:val="00B20834"/>
    <w:rsid w:val="00B81C94"/>
    <w:rsid w:val="00BC3545"/>
    <w:rsid w:val="00C92A1B"/>
    <w:rsid w:val="00CA5E55"/>
    <w:rsid w:val="00D33129"/>
    <w:rsid w:val="00DD4944"/>
    <w:rsid w:val="00E65EC9"/>
    <w:rsid w:val="00E93E38"/>
    <w:rsid w:val="00E95940"/>
    <w:rsid w:val="00EE07F5"/>
    <w:rsid w:val="00F51635"/>
    <w:rsid w:val="00F602F5"/>
    <w:rsid w:val="00FA19FF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Łakoma, Aneta</cp:lastModifiedBy>
  <cp:revision>10</cp:revision>
  <dcterms:created xsi:type="dcterms:W3CDTF">2021-10-26T09:42:00Z</dcterms:created>
  <dcterms:modified xsi:type="dcterms:W3CDTF">2021-10-26T12:46:00Z</dcterms:modified>
</cp:coreProperties>
</file>