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Zakład Ubezpieczeń Społecznych Oddział w Sosnowcu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 siedzibą przy ul. Partyzantów 1, 41-200 Sosnowiec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1076AC">
        <w:rPr>
          <w:rFonts w:cs="Cambria"/>
          <w:b/>
          <w:sz w:val="24"/>
          <w:szCs w:val="24"/>
        </w:rPr>
        <w:t>Ford Focus</w:t>
      </w:r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5C3932">
        <w:rPr>
          <w:rFonts w:cs="Cambria"/>
          <w:b/>
          <w:sz w:val="24"/>
          <w:szCs w:val="24"/>
        </w:rPr>
        <w:t>44</w:t>
      </w:r>
      <w:r w:rsidR="001076AC">
        <w:rPr>
          <w:rFonts w:cs="Cambria"/>
          <w:b/>
          <w:sz w:val="24"/>
          <w:szCs w:val="24"/>
        </w:rPr>
        <w:t>.2</w:t>
      </w:r>
      <w:r w:rsidR="005C3932">
        <w:rPr>
          <w:rFonts w:cs="Cambria"/>
          <w:b/>
          <w:sz w:val="24"/>
          <w:szCs w:val="24"/>
        </w:rPr>
        <w:t>8</w:t>
      </w:r>
      <w:r w:rsidRPr="00A9747C">
        <w:rPr>
          <w:rFonts w:cs="Cambria"/>
          <w:b/>
          <w:sz w:val="24"/>
          <w:szCs w:val="24"/>
        </w:rPr>
        <w:t>0</w:t>
      </w:r>
      <w:r>
        <w:rPr>
          <w:rFonts w:cs="Cambria"/>
          <w:b/>
          <w:sz w:val="24"/>
          <w:szCs w:val="24"/>
        </w:rPr>
        <w:t>,00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 xml:space="preserve">(słownie: </w:t>
      </w:r>
      <w:r w:rsidR="005C3932">
        <w:rPr>
          <w:rFonts w:cs="Cambria"/>
          <w:sz w:val="24"/>
          <w:szCs w:val="24"/>
        </w:rPr>
        <w:t>czterdzieści cztery</w:t>
      </w:r>
      <w:r w:rsidR="004A09E0">
        <w:rPr>
          <w:rFonts w:cs="Cambria"/>
          <w:sz w:val="24"/>
          <w:szCs w:val="24"/>
        </w:rPr>
        <w:t xml:space="preserve"> tysiące</w:t>
      </w:r>
      <w:r w:rsidR="001076AC">
        <w:rPr>
          <w:rFonts w:cs="Cambria"/>
          <w:sz w:val="24"/>
          <w:szCs w:val="24"/>
        </w:rPr>
        <w:t xml:space="preserve"> dwieście</w:t>
      </w:r>
      <w:r w:rsidR="005E0806">
        <w:rPr>
          <w:rFonts w:cs="Cambria"/>
          <w:sz w:val="24"/>
          <w:szCs w:val="24"/>
        </w:rPr>
        <w:t xml:space="preserve"> </w:t>
      </w:r>
      <w:r w:rsidR="005C3932">
        <w:rPr>
          <w:rFonts w:cs="Cambria"/>
          <w:sz w:val="24"/>
          <w:szCs w:val="24"/>
        </w:rPr>
        <w:t xml:space="preserve">osiemdziesiąt </w:t>
      </w:r>
      <w:r w:rsidRPr="00A9747C">
        <w:rPr>
          <w:rFonts w:cs="Cambria"/>
          <w:sz w:val="24"/>
          <w:szCs w:val="24"/>
        </w:rPr>
        <w:t>złotych 00/100)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A929C9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>a model pojazdu: Ford Focus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2019</w:t>
      </w:r>
      <w:r w:rsidR="00006A5F" w:rsidRPr="00654760">
        <w:rPr>
          <w:rFonts w:cs="Cambria,Bold"/>
          <w:bCs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901FE6">
        <w:rPr>
          <w:rFonts w:cs="Arial"/>
          <w:bCs/>
          <w:sz w:val="24"/>
          <w:szCs w:val="24"/>
        </w:rPr>
        <w:t>WF0PXXGCHPKU47964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Nr rejestracyjny: SO 5713T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Data pierwszej rejestracji: 31.10</w:t>
      </w:r>
      <w:r w:rsidR="00A640F8" w:rsidRPr="00654760">
        <w:rPr>
          <w:rFonts w:cs="Cambria"/>
          <w:sz w:val="24"/>
          <w:szCs w:val="24"/>
        </w:rPr>
        <w:t>.</w:t>
      </w:r>
      <w:r>
        <w:rPr>
          <w:rFonts w:cs="Cambria,Bold"/>
          <w:bCs/>
          <w:sz w:val="24"/>
          <w:szCs w:val="24"/>
        </w:rPr>
        <w:t>2019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>ażności badania technicznego: 05</w:t>
      </w:r>
      <w:r w:rsidRPr="00654760">
        <w:rPr>
          <w:rFonts w:cs="Cambria"/>
          <w:sz w:val="24"/>
          <w:szCs w:val="24"/>
        </w:rPr>
        <w:t>.12.</w:t>
      </w:r>
      <w:r w:rsidR="00901FE6">
        <w:rPr>
          <w:rFonts w:cs="Cambria,Bold"/>
          <w:bCs/>
          <w:sz w:val="24"/>
          <w:szCs w:val="24"/>
        </w:rPr>
        <w:t>2025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Wskazanie drogomierza: 87239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>rów sześciennych Moc silnika: 92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>a cylindrów i układ cylindrów: 3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>opuszczalna masa całkowita: 1925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>olor powłoki lakierowej: czarny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Dodatkowy komplet </w:t>
      </w:r>
      <w:r w:rsidR="00FA45C9">
        <w:rPr>
          <w:rFonts w:cs="Cambria"/>
          <w:sz w:val="24"/>
          <w:szCs w:val="24"/>
        </w:rPr>
        <w:t>felg</w:t>
      </w:r>
      <w:r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640F8">
      <w:pPr>
        <w:spacing w:line="360" w:lineRule="auto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 xml:space="preserve">Przeznaczony do sprzedaży pojazd nie jest nowy (nie jest objęty </w:t>
      </w:r>
      <w:r>
        <w:rPr>
          <w:rFonts w:cs="Cambria"/>
          <w:sz w:val="24"/>
          <w:szCs w:val="24"/>
        </w:rPr>
        <w:t>gwarancją)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>d 31.10</w:t>
      </w:r>
      <w:r w:rsidRPr="005524C9">
        <w:rPr>
          <w:rFonts w:cs="Cambria"/>
          <w:sz w:val="24"/>
          <w:szCs w:val="24"/>
        </w:rPr>
        <w:t>.201</w:t>
      </w:r>
      <w:r w:rsidR="003E01B2">
        <w:rPr>
          <w:rFonts w:cs="Cambria"/>
          <w:sz w:val="24"/>
          <w:szCs w:val="24"/>
        </w:rPr>
        <w:t>9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>przedawcy 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>w Sosnowcu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Zainteresowanym oferentom, o</w:t>
      </w:r>
      <w:r w:rsidRPr="005524C9">
        <w:rPr>
          <w:rFonts w:cs="Cambria"/>
          <w:sz w:val="24"/>
          <w:szCs w:val="24"/>
        </w:rPr>
        <w:t>rganizator przetargu 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>dokumentację 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>Nr 30/25</w:t>
      </w:r>
      <w:r w:rsidR="007B51DA">
        <w:rPr>
          <w:rFonts w:cs="Cambria"/>
          <w:sz w:val="24"/>
          <w:szCs w:val="24"/>
        </w:rPr>
        <w:t>/0</w:t>
      </w:r>
      <w:r w:rsidR="003E01B2">
        <w:rPr>
          <w:rFonts w:cs="Cambria"/>
          <w:sz w:val="24"/>
          <w:szCs w:val="24"/>
        </w:rPr>
        <w:t>4/2025 z dnia 25.04.2025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5524C9" w:rsidRDefault="00C86AC6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,Bold"/>
          <w:bCs/>
          <w:sz w:val="24"/>
          <w:szCs w:val="24"/>
        </w:rPr>
        <w:t>S</w:t>
      </w:r>
      <w:r w:rsidR="00A640F8" w:rsidRPr="005524C9">
        <w:rPr>
          <w:rFonts w:cs="Cambria"/>
          <w:sz w:val="24"/>
          <w:szCs w:val="24"/>
        </w:rPr>
        <w:t>przedawca pojazdu</w:t>
      </w:r>
      <w:r>
        <w:rPr>
          <w:rFonts w:cs="Cambria"/>
          <w:sz w:val="24"/>
          <w:szCs w:val="24"/>
        </w:rPr>
        <w:t>,</w:t>
      </w:r>
      <w:r w:rsidR="00A640F8" w:rsidRPr="005524C9">
        <w:rPr>
          <w:rFonts w:cs="Cambria"/>
          <w:sz w:val="24"/>
          <w:szCs w:val="24"/>
        </w:rPr>
        <w:t xml:space="preserve"> będącego przedmiotem przetargu, </w:t>
      </w:r>
      <w:r w:rsidR="00A640F8" w:rsidRPr="00654760">
        <w:rPr>
          <w:rFonts w:cs="Cambria,Bold"/>
          <w:bCs/>
          <w:sz w:val="24"/>
          <w:szCs w:val="24"/>
        </w:rPr>
        <w:t xml:space="preserve">informuje o wyłączeniu rękojmi za wady fizyczne na zasadach </w:t>
      </w:r>
      <w:r w:rsidR="00A640F8" w:rsidRPr="00882B3C">
        <w:rPr>
          <w:rFonts w:cs="Cambria,Bold"/>
          <w:bCs/>
          <w:sz w:val="24"/>
          <w:szCs w:val="24"/>
        </w:rPr>
        <w:t>art. 558 § 1 Kodeksu Cywilnego</w:t>
      </w:r>
      <w:r w:rsidR="00A640F8" w:rsidRPr="00654760">
        <w:rPr>
          <w:rFonts w:cs="Cambria"/>
          <w:sz w:val="24"/>
          <w:szCs w:val="24"/>
        </w:rPr>
        <w:t>.</w:t>
      </w:r>
    </w:p>
    <w:p w:rsidR="00A640F8" w:rsidRPr="001E05A3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>warte w niniejszym ogłoszeniu. D</w:t>
      </w:r>
      <w:r w:rsidRPr="00E96129">
        <w:rPr>
          <w:rFonts w:cs="Cambria"/>
          <w:sz w:val="24"/>
          <w:szCs w:val="24"/>
        </w:rPr>
        <w:t xml:space="preserve">odatkowe informacje nie będą udzielane. Rekomendowanym działaniem jest dokonanie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5C3932">
        <w:rPr>
          <w:rFonts w:cs="Cambria"/>
          <w:sz w:val="24"/>
          <w:szCs w:val="24"/>
        </w:rPr>
        <w:t>23</w:t>
      </w:r>
      <w:r w:rsidR="00ED1BA1" w:rsidRPr="00F444E2">
        <w:rPr>
          <w:rFonts w:cs="Cambria"/>
          <w:sz w:val="24"/>
          <w:szCs w:val="24"/>
        </w:rPr>
        <w:t>.06</w:t>
      </w:r>
      <w:r w:rsidR="005C3932">
        <w:rPr>
          <w:rFonts w:cs="Cambria"/>
          <w:sz w:val="24"/>
          <w:szCs w:val="24"/>
        </w:rPr>
        <w:t>.2025</w:t>
      </w:r>
      <w:r w:rsidRPr="00F444E2">
        <w:rPr>
          <w:rFonts w:cs="Cambria"/>
          <w:sz w:val="24"/>
          <w:szCs w:val="24"/>
        </w:rPr>
        <w:t xml:space="preserve"> 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Oddziału ZUS </w:t>
      </w:r>
      <w:r>
        <w:rPr>
          <w:rFonts w:cs="Cambria"/>
          <w:sz w:val="24"/>
          <w:szCs w:val="24"/>
        </w:rPr>
        <w:t>Sosnowiec</w:t>
      </w:r>
      <w:r w:rsidRPr="00027DA7">
        <w:rPr>
          <w:rFonts w:cs="Cambria"/>
          <w:sz w:val="24"/>
          <w:szCs w:val="24"/>
        </w:rPr>
        <w:t xml:space="preserve">, ul. </w:t>
      </w:r>
      <w:r>
        <w:rPr>
          <w:rFonts w:cs="Cambria"/>
          <w:sz w:val="24"/>
          <w:szCs w:val="24"/>
        </w:rPr>
        <w:t>Partyzantów 1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>
        <w:rPr>
          <w:rFonts w:cs="Cambria"/>
          <w:sz w:val="24"/>
          <w:szCs w:val="24"/>
        </w:rPr>
        <w:t>32</w:t>
      </w:r>
      <w:r w:rsidRPr="00E96129">
        <w:rPr>
          <w:rFonts w:cs="Cambria"/>
          <w:sz w:val="24"/>
          <w:szCs w:val="24"/>
        </w:rPr>
        <w:t>)</w:t>
      </w:r>
      <w:r>
        <w:rPr>
          <w:rFonts w:cs="Cambria"/>
          <w:sz w:val="24"/>
          <w:szCs w:val="24"/>
        </w:rPr>
        <w:t xml:space="preserve"> 368 34 01</w:t>
      </w:r>
      <w:r w:rsidR="006F2856">
        <w:rPr>
          <w:rFonts w:cs="Cambria"/>
          <w:sz w:val="24"/>
          <w:szCs w:val="24"/>
        </w:rPr>
        <w:t>, 502 006 959</w:t>
      </w:r>
    </w:p>
    <w:p w:rsidR="00A640F8" w:rsidRPr="00127FAD" w:rsidRDefault="00A640F8" w:rsidP="00127FAD">
      <w:pPr>
        <w:pStyle w:val="Nagwek1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3E01B2">
        <w:rPr>
          <w:rFonts w:cs="Cambria"/>
          <w:b/>
          <w:sz w:val="24"/>
          <w:szCs w:val="24"/>
        </w:rPr>
        <w:t>4</w:t>
      </w:r>
      <w:r w:rsidR="00654760">
        <w:rPr>
          <w:rFonts w:cs="Cambria"/>
          <w:b/>
          <w:sz w:val="24"/>
          <w:szCs w:val="24"/>
        </w:rPr>
        <w:t>.</w:t>
      </w:r>
      <w:r w:rsidR="005C3932">
        <w:rPr>
          <w:rFonts w:cs="Cambria"/>
          <w:b/>
          <w:sz w:val="24"/>
          <w:szCs w:val="24"/>
        </w:rPr>
        <w:t>428</w:t>
      </w:r>
      <w:r w:rsidRPr="007320F6">
        <w:rPr>
          <w:rFonts w:cs="Cambria,Bold"/>
          <w:b/>
          <w:bCs/>
          <w:sz w:val="24"/>
          <w:szCs w:val="24"/>
        </w:rPr>
        <w:t>,00</w:t>
      </w:r>
      <w:r w:rsidRPr="005524C9">
        <w:rPr>
          <w:rFonts w:cs="Cambria,Bold"/>
          <w:b/>
          <w:bCs/>
          <w:sz w:val="24"/>
          <w:szCs w:val="24"/>
        </w:rPr>
        <w:t xml:space="preserve"> zł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3E01B2">
        <w:rPr>
          <w:rFonts w:cs="Cambria"/>
        </w:rPr>
        <w:t>cztery</w:t>
      </w:r>
      <w:r w:rsidR="00DB77F1">
        <w:rPr>
          <w:rFonts w:cs="Cambria"/>
        </w:rPr>
        <w:t xml:space="preserve"> tysią</w:t>
      </w:r>
      <w:r w:rsidR="005C3932">
        <w:rPr>
          <w:rFonts w:cs="Cambria"/>
        </w:rPr>
        <w:t>ce czterysta</w:t>
      </w:r>
      <w:r w:rsidR="003E01B2">
        <w:rPr>
          <w:rFonts w:cs="Cambria"/>
        </w:rPr>
        <w:t xml:space="preserve"> dwadzieścia</w:t>
      </w:r>
      <w:r w:rsidR="00DB77F1">
        <w:rPr>
          <w:rFonts w:cs="Cambria"/>
        </w:rPr>
        <w:t xml:space="preserve"> </w:t>
      </w:r>
      <w:r w:rsidR="005C3932">
        <w:rPr>
          <w:rFonts w:cs="Cambria"/>
        </w:rPr>
        <w:t xml:space="preserve">osiem </w:t>
      </w:r>
      <w:r w:rsidRPr="004157DB">
        <w:rPr>
          <w:rFonts w:cs="Cambria"/>
        </w:rPr>
        <w:t>złotych 00/100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4A09E0">
        <w:rPr>
          <w:rFonts w:cs="Cambria"/>
          <w:b/>
          <w:sz w:val="24"/>
          <w:szCs w:val="24"/>
        </w:rPr>
        <w:t>24</w:t>
      </w:r>
      <w:r w:rsidR="00C82D2C" w:rsidRPr="00F444E2">
        <w:rPr>
          <w:rFonts w:cs="Cambria"/>
          <w:b/>
          <w:sz w:val="24"/>
          <w:szCs w:val="24"/>
        </w:rPr>
        <w:t>.06</w:t>
      </w:r>
      <w:r w:rsidR="003E01B2" w:rsidRPr="00F444E2">
        <w:rPr>
          <w:rFonts w:cs="Cambria"/>
          <w:b/>
          <w:sz w:val="24"/>
          <w:szCs w:val="24"/>
        </w:rPr>
        <w:t>.2025</w:t>
      </w:r>
      <w:r w:rsidRPr="00F444E2">
        <w:rPr>
          <w:rFonts w:cs="Cambria,Bold"/>
          <w:b/>
          <w:bCs/>
          <w:sz w:val="24"/>
          <w:szCs w:val="24"/>
        </w:rPr>
        <w:t xml:space="preserve"> r.</w:t>
      </w:r>
      <w:r w:rsidRPr="004157DB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FF7C1F">
        <w:rPr>
          <w:rFonts w:cs="Cambria"/>
          <w:sz w:val="24"/>
          <w:szCs w:val="24"/>
        </w:rPr>
        <w:t xml:space="preserve"> </w:t>
      </w:r>
      <w:r w:rsidRPr="00AE3002">
        <w:rPr>
          <w:rFonts w:cs="Cambria,Bold"/>
          <w:b/>
          <w:bCs/>
          <w:sz w:val="24"/>
          <w:szCs w:val="24"/>
        </w:rPr>
        <w:t>10</w:t>
      </w:r>
      <w:r w:rsidRPr="00A640F8">
        <w:rPr>
          <w:rFonts w:cs="Cambria,Bold"/>
          <w:b/>
          <w:bCs/>
          <w:sz w:val="24"/>
          <w:szCs w:val="24"/>
        </w:rPr>
        <w:t xml:space="preserve"> 1020 5590 0000 0102 9320 7018</w:t>
      </w:r>
      <w:r w:rsidR="0033064A">
        <w:rPr>
          <w:rFonts w:cs="Cambria,Bold"/>
          <w:b/>
          <w:bCs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E7544C">
        <w:rPr>
          <w:rFonts w:cs="Cambria"/>
          <w:sz w:val="24"/>
          <w:szCs w:val="24"/>
        </w:rPr>
        <w:t>Ford Focus</w:t>
      </w:r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uczestników 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przyjęta do realizacji </w:t>
      </w:r>
      <w:r w:rsidR="007F7048">
        <w:rPr>
          <w:rFonts w:cs="Cambria"/>
          <w:sz w:val="24"/>
          <w:szCs w:val="24"/>
        </w:rPr>
        <w:t>zostanie zaliczone na poczet ceny zakupu pojazdu będącego przedmiotem przetargu. 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 xml:space="preserve">egać </w:t>
      </w:r>
      <w:r>
        <w:rPr>
          <w:rFonts w:cs="Cambria"/>
          <w:sz w:val="24"/>
          <w:szCs w:val="24"/>
        </w:rPr>
        <w:lastRenderedPageBreak/>
        <w:t>zwrotowi w przypadku, gdy o</w:t>
      </w:r>
      <w:r w:rsidR="007F7048">
        <w:rPr>
          <w:rFonts w:cs="Cambria"/>
          <w:sz w:val="24"/>
          <w:szCs w:val="24"/>
        </w:rPr>
        <w:t>ferent, którego oferta zostanie przyjęta do realizacji uchyli się od zakupu samochodu.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Podobnie w przypadku braku wadium lub </w:t>
      </w:r>
      <w:r w:rsidRPr="005524C9">
        <w:rPr>
          <w:rFonts w:cs="Cambria"/>
          <w:sz w:val="24"/>
          <w:szCs w:val="24"/>
        </w:rPr>
        <w:t>wpłaty w kwocie mniejszej od wymaganej</w:t>
      </w:r>
      <w:r w:rsidR="00CF6BD7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bądź wpłaty wadium na</w:t>
      </w:r>
      <w:r>
        <w:rPr>
          <w:rFonts w:cs="Cambria"/>
          <w:sz w:val="24"/>
          <w:szCs w:val="24"/>
        </w:rPr>
        <w:t xml:space="preserve"> niewłaściwy rachunek bankowy</w:t>
      </w:r>
      <w:r w:rsidR="00546B5B">
        <w:rPr>
          <w:rFonts w:cs="Cambria"/>
          <w:sz w:val="24"/>
          <w:szCs w:val="24"/>
        </w:rPr>
        <w:t>,</w:t>
      </w:r>
      <w:r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oferty</w:t>
      </w:r>
      <w:r w:rsidRPr="005524C9">
        <w:rPr>
          <w:rFonts w:cs="Cambria"/>
          <w:sz w:val="24"/>
          <w:szCs w:val="24"/>
        </w:rPr>
        <w:t xml:space="preserve">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przyjęciu oferty do realizacji w postaci transakcji sprzedaży </w:t>
      </w:r>
      <w:r w:rsidRPr="00CA3AA0">
        <w:rPr>
          <w:rFonts w:cs="Cambria,Bold"/>
          <w:bCs/>
          <w:sz w:val="24"/>
          <w:szCs w:val="24"/>
        </w:rPr>
        <w:t>decydować będzie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CF6BD7">
        <w:rPr>
          <w:rFonts w:cs="Cambria"/>
          <w:sz w:val="24"/>
          <w:szCs w:val="24"/>
        </w:rPr>
        <w:t>,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Organizator </w:t>
      </w:r>
      <w:r w:rsidR="00546B5B">
        <w:rPr>
          <w:rFonts w:cs="Cambria,Bold"/>
          <w:bCs/>
          <w:sz w:val="24"/>
          <w:szCs w:val="24"/>
        </w:rPr>
        <w:t>przetargu (s</w:t>
      </w:r>
      <w:r w:rsidRPr="006C729A">
        <w:rPr>
          <w:rFonts w:cs="Cambria,Bold"/>
          <w:bCs/>
          <w:sz w:val="24"/>
          <w:szCs w:val="24"/>
        </w:rPr>
        <w:t>przedawca) nie dopuszcza możliw</w:t>
      </w:r>
      <w:r>
        <w:rPr>
          <w:rFonts w:cs="Cambria,Bold"/>
          <w:bCs/>
          <w:sz w:val="24"/>
          <w:szCs w:val="24"/>
        </w:rPr>
        <w:t xml:space="preserve">ości zmiany ceny zakupu brutto </w:t>
      </w:r>
      <w:r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>
        <w:rPr>
          <w:rFonts w:cs="Cambria,Bold"/>
          <w:bCs/>
          <w:sz w:val="24"/>
          <w:szCs w:val="24"/>
        </w:rPr>
        <w:t xml:space="preserve">ferenta, </w:t>
      </w:r>
      <w:r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F85B76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 przypadku, </w:t>
      </w:r>
      <w:r w:rsidR="00D12AB3" w:rsidRPr="00884A1C">
        <w:rPr>
          <w:rFonts w:cs="Cambria"/>
          <w:sz w:val="24"/>
          <w:szCs w:val="24"/>
        </w:rPr>
        <w:t xml:space="preserve">gdy weryfikacja </w:t>
      </w:r>
      <w:r w:rsidR="00D12AB3">
        <w:rPr>
          <w:rFonts w:cs="Cambria"/>
          <w:sz w:val="24"/>
          <w:szCs w:val="24"/>
        </w:rPr>
        <w:t xml:space="preserve">stanu technicznego oraz stopnia </w:t>
      </w:r>
      <w:r w:rsidR="00D12AB3" w:rsidRPr="00884A1C">
        <w:rPr>
          <w:rFonts w:cs="Cambria"/>
          <w:sz w:val="24"/>
          <w:szCs w:val="24"/>
        </w:rPr>
        <w:t xml:space="preserve">wyeksploatowania </w:t>
      </w:r>
      <w:r w:rsidR="008C6562" w:rsidRPr="00884A1C">
        <w:rPr>
          <w:rFonts w:cs="Cambria"/>
          <w:sz w:val="24"/>
          <w:szCs w:val="24"/>
        </w:rPr>
        <w:t>pojazdu</w:t>
      </w:r>
      <w:r w:rsidR="008C6562">
        <w:rPr>
          <w:rFonts w:cs="Cambria"/>
          <w:sz w:val="24"/>
          <w:szCs w:val="24"/>
        </w:rPr>
        <w:t>,</w:t>
      </w:r>
      <w:r w:rsidR="005D395E"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z</w:t>
      </w:r>
      <w:r w:rsidR="00D12AB3" w:rsidRPr="00884A1C">
        <w:rPr>
          <w:rFonts w:cs="Cambria"/>
          <w:sz w:val="24"/>
          <w:szCs w:val="24"/>
        </w:rPr>
        <w:t>realizowana w trakcie</w:t>
      </w:r>
      <w:r w:rsidR="00D12AB3">
        <w:rPr>
          <w:rFonts w:cs="Cambria"/>
          <w:sz w:val="24"/>
          <w:szCs w:val="24"/>
        </w:rPr>
        <w:t xml:space="preserve"> procesu wydania </w:t>
      </w:r>
      <w:r w:rsidR="00546B5B">
        <w:rPr>
          <w:rFonts w:cs="Cambria"/>
          <w:sz w:val="24"/>
          <w:szCs w:val="24"/>
        </w:rPr>
        <w:t>i przekazania n</w:t>
      </w:r>
      <w:r w:rsidR="004612AA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ujawni brak zainteresowania</w:t>
      </w:r>
      <w:r w:rsidR="008C6562">
        <w:rPr>
          <w:rFonts w:cs="Cambria"/>
          <w:sz w:val="24"/>
          <w:szCs w:val="24"/>
        </w:rPr>
        <w:t xml:space="preserve"> nabycia pojazdu</w:t>
      </w:r>
      <w:r w:rsidR="00D12AB3" w:rsidRPr="00884A1C">
        <w:rPr>
          <w:rFonts w:cs="Cambria"/>
          <w:sz w:val="24"/>
          <w:szCs w:val="24"/>
        </w:rPr>
        <w:t xml:space="preserve"> </w:t>
      </w:r>
      <w:r w:rsidR="008C6562">
        <w:rPr>
          <w:rFonts w:cs="Cambria"/>
          <w:sz w:val="24"/>
          <w:szCs w:val="24"/>
        </w:rPr>
        <w:t xml:space="preserve">ze strony </w:t>
      </w:r>
      <w:r w:rsidR="00546B5B">
        <w:rPr>
          <w:rFonts w:cs="Cambria"/>
          <w:sz w:val="24"/>
          <w:szCs w:val="24"/>
        </w:rPr>
        <w:t>n</w:t>
      </w:r>
      <w:r w:rsidR="00D12AB3" w:rsidRPr="00884A1C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a tym samym transakcja sprzedaży nie może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zostać zrealizo</w:t>
      </w:r>
      <w:r w:rsidR="004612AA">
        <w:rPr>
          <w:rFonts w:cs="Cambria"/>
          <w:sz w:val="24"/>
          <w:szCs w:val="24"/>
        </w:rPr>
        <w:t>wana</w:t>
      </w:r>
      <w:r w:rsidR="00CF6BD7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85400F">
        <w:rPr>
          <w:rFonts w:cs="Cambria"/>
          <w:sz w:val="24"/>
          <w:szCs w:val="24"/>
        </w:rPr>
        <w:t>o</w:t>
      </w:r>
      <w:r w:rsidR="00546B5B">
        <w:rPr>
          <w:rFonts w:cs="Cambria"/>
          <w:sz w:val="24"/>
          <w:szCs w:val="24"/>
        </w:rPr>
        <w:t>rganizator przetargu (s</w:t>
      </w:r>
      <w:r w:rsidR="00D12AB3" w:rsidRPr="00884A1C">
        <w:rPr>
          <w:rFonts w:cs="Cambria"/>
          <w:sz w:val="24"/>
          <w:szCs w:val="24"/>
        </w:rPr>
        <w:t>przedawca) nie ponosi żadnej o</w:t>
      </w:r>
      <w:r w:rsidR="00546B5B">
        <w:rPr>
          <w:rFonts w:cs="Cambria"/>
          <w:sz w:val="24"/>
          <w:szCs w:val="24"/>
        </w:rPr>
        <w:t>dpowiedzialności w stosunku do o</w:t>
      </w:r>
      <w:r w:rsidR="00D12AB3" w:rsidRPr="00884A1C">
        <w:rPr>
          <w:rFonts w:cs="Cambria"/>
          <w:sz w:val="24"/>
          <w:szCs w:val="24"/>
        </w:rPr>
        <w:t>ferenta, który przed</w:t>
      </w:r>
      <w:r w:rsidR="00D12AB3">
        <w:rPr>
          <w:rFonts w:cs="Cambria"/>
          <w:sz w:val="24"/>
          <w:szCs w:val="24"/>
        </w:rPr>
        <w:t xml:space="preserve">stawił ofertę przyjętą </w:t>
      </w:r>
      <w:r w:rsidR="00D12AB3" w:rsidRPr="00884A1C">
        <w:rPr>
          <w:rFonts w:cs="Cambria"/>
          <w:sz w:val="24"/>
          <w:szCs w:val="24"/>
        </w:rPr>
        <w:t xml:space="preserve">do realizacji. W takim przypadku środki </w:t>
      </w:r>
      <w:r w:rsidR="0085400F">
        <w:rPr>
          <w:rFonts w:cs="Cambria"/>
          <w:sz w:val="24"/>
          <w:szCs w:val="24"/>
        </w:rPr>
        <w:t xml:space="preserve">pieniężne przelane na rachunek </w:t>
      </w:r>
      <w:r w:rsidR="0085400F">
        <w:rPr>
          <w:rFonts w:cs="Cambria"/>
          <w:sz w:val="24"/>
          <w:szCs w:val="24"/>
        </w:rPr>
        <w:lastRenderedPageBreak/>
        <w:t>o</w:t>
      </w:r>
      <w:r w:rsidR="00D12AB3" w:rsidRPr="00884A1C">
        <w:rPr>
          <w:rFonts w:cs="Cambria"/>
          <w:sz w:val="24"/>
          <w:szCs w:val="24"/>
        </w:rPr>
        <w:t>r</w:t>
      </w:r>
      <w:r w:rsidR="0085400F">
        <w:rPr>
          <w:rFonts w:cs="Cambria"/>
          <w:sz w:val="24"/>
          <w:szCs w:val="24"/>
        </w:rPr>
        <w:t>ganizatora przetargu (s</w:t>
      </w:r>
      <w:r w:rsidR="00D12AB3" w:rsidRPr="00884A1C">
        <w:rPr>
          <w:rFonts w:cs="Cambria"/>
          <w:sz w:val="24"/>
          <w:szCs w:val="24"/>
        </w:rPr>
        <w:t>przedawcy) na poczet transakcji</w:t>
      </w:r>
      <w:r w:rsidR="0085400F">
        <w:rPr>
          <w:rFonts w:cs="Cambria"/>
          <w:sz w:val="24"/>
          <w:szCs w:val="24"/>
        </w:rPr>
        <w:t xml:space="preserve"> kupna zadeklarowanego pojazdu zostaną zwrócone o</w:t>
      </w:r>
      <w:r w:rsidR="00D12AB3" w:rsidRPr="00884A1C">
        <w:rPr>
          <w:rFonts w:cs="Cambria"/>
          <w:sz w:val="24"/>
          <w:szCs w:val="24"/>
        </w:rPr>
        <w:t>ferentowi</w:t>
      </w:r>
      <w:r w:rsidR="00CF6BD7">
        <w:rPr>
          <w:rFonts w:cs="Cambria"/>
          <w:sz w:val="24"/>
          <w:szCs w:val="24"/>
        </w:rPr>
        <w:t>,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 xml:space="preserve">za wyjątkiem wadium, które zostanie </w:t>
      </w:r>
      <w:r w:rsidR="0085400F">
        <w:rPr>
          <w:rFonts w:cs="Cambria"/>
          <w:sz w:val="24"/>
          <w:szCs w:val="24"/>
        </w:rPr>
        <w:t>zatrzymane przez o</w:t>
      </w:r>
      <w:r w:rsidR="00D12AB3" w:rsidRPr="00884A1C">
        <w:rPr>
          <w:rFonts w:cs="Cambria"/>
          <w:sz w:val="24"/>
          <w:szCs w:val="24"/>
        </w:rPr>
        <w:t>rganizatora</w:t>
      </w:r>
      <w:r w:rsidR="0085400F">
        <w:rPr>
          <w:rFonts w:cs="Cambria"/>
          <w:sz w:val="24"/>
          <w:szCs w:val="24"/>
        </w:rPr>
        <w:t xml:space="preserve"> przetargu wobec uchylenia się o</w:t>
      </w:r>
      <w:r w:rsidR="00D12AB3" w:rsidRPr="00884A1C">
        <w:rPr>
          <w:rFonts w:cs="Cambria"/>
          <w:sz w:val="24"/>
          <w:szCs w:val="24"/>
        </w:rPr>
        <w:t>ferenta od</w:t>
      </w:r>
      <w:r w:rsidR="00D12AB3">
        <w:rPr>
          <w:rFonts w:cs="Cambria"/>
          <w:sz w:val="24"/>
          <w:szCs w:val="24"/>
        </w:rPr>
        <w:t xml:space="preserve"> realizacji transakcji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</w:t>
      </w:r>
      <w:r w:rsidR="0057076D">
        <w:rPr>
          <w:rFonts w:cs="Cambria"/>
          <w:sz w:val="24"/>
          <w:szCs w:val="24"/>
        </w:rPr>
        <w:t>tor przetargu (s</w:t>
      </w:r>
      <w:r w:rsidRPr="005524C9">
        <w:rPr>
          <w:rFonts w:cs="Cambria"/>
          <w:sz w:val="24"/>
          <w:szCs w:val="24"/>
        </w:rPr>
        <w:t>przedawca)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127FAD">
      <w:pPr>
        <w:pStyle w:val="Nagwek1"/>
        <w:rPr>
          <w:szCs w:val="24"/>
        </w:rPr>
      </w:pPr>
      <w:r>
        <w:rPr>
          <w:szCs w:val="24"/>
        </w:rPr>
        <w:t xml:space="preserve">Sposób </w:t>
      </w:r>
      <w:r w:rsidR="00654760">
        <w:rPr>
          <w:szCs w:val="24"/>
        </w:rPr>
        <w:t>sporządzenia i złożenia ofert</w:t>
      </w:r>
    </w:p>
    <w:p w:rsidR="00D12AB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Ofertę w formie pisemnej należy złożyć </w:t>
      </w:r>
      <w:r w:rsidRPr="00F444E2">
        <w:rPr>
          <w:rFonts w:cs="Cambria,Bold"/>
          <w:bCs/>
          <w:sz w:val="24"/>
          <w:szCs w:val="24"/>
        </w:rPr>
        <w:t xml:space="preserve">do dnia </w:t>
      </w:r>
      <w:r w:rsidR="005C3932">
        <w:rPr>
          <w:rFonts w:cs="Cambria,Bold"/>
          <w:bCs/>
          <w:sz w:val="24"/>
          <w:szCs w:val="24"/>
        </w:rPr>
        <w:t>25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 w:rsidRPr="00AE3002">
        <w:rPr>
          <w:rFonts w:cs="Cambria,Bold"/>
          <w:bCs/>
          <w:sz w:val="24"/>
          <w:szCs w:val="24"/>
        </w:rPr>
        <w:t xml:space="preserve"> do godz. 11:00</w:t>
      </w:r>
      <w:r w:rsidR="0057076D">
        <w:rPr>
          <w:rFonts w:cs="Cambria,Bold"/>
          <w:bCs/>
          <w:sz w:val="24"/>
          <w:szCs w:val="24"/>
        </w:rPr>
        <w:t xml:space="preserve"> </w:t>
      </w:r>
      <w:r w:rsidR="00C5395E" w:rsidRPr="00AE3002">
        <w:rPr>
          <w:rFonts w:cs="Cambria,Bold"/>
          <w:bCs/>
          <w:sz w:val="24"/>
          <w:szCs w:val="24"/>
        </w:rPr>
        <w:t>w</w:t>
      </w:r>
      <w:r w:rsidR="00C5395E">
        <w:rPr>
          <w:rFonts w:cs="Cambria,Bold"/>
          <w:bCs/>
          <w:sz w:val="24"/>
          <w:szCs w:val="24"/>
        </w:rPr>
        <w:t xml:space="preserve"> pomieszczeniu 821 </w:t>
      </w:r>
      <w:r w:rsidR="006D468D">
        <w:rPr>
          <w:rFonts w:cs="Cambria,Bold"/>
          <w:bCs/>
          <w:sz w:val="24"/>
          <w:szCs w:val="24"/>
        </w:rPr>
        <w:t xml:space="preserve">na pierwszym piętrze w </w:t>
      </w:r>
      <w:r w:rsidR="00C5395E">
        <w:rPr>
          <w:rFonts w:cs="Cambria"/>
          <w:sz w:val="24"/>
          <w:szCs w:val="24"/>
        </w:rPr>
        <w:t>budynku „A</w:t>
      </w:r>
      <w:r>
        <w:rPr>
          <w:rFonts w:cs="Cambria"/>
          <w:sz w:val="24"/>
          <w:szCs w:val="24"/>
        </w:rPr>
        <w:t xml:space="preserve">” </w:t>
      </w:r>
      <w:r w:rsidRPr="00A05372">
        <w:rPr>
          <w:rFonts w:cs="Cambria,Bold"/>
          <w:bCs/>
          <w:sz w:val="24"/>
          <w:szCs w:val="24"/>
        </w:rPr>
        <w:t>Oddział</w:t>
      </w:r>
      <w:r w:rsidR="00C5395E">
        <w:rPr>
          <w:rFonts w:cs="Cambria,Bold"/>
          <w:bCs/>
          <w:sz w:val="24"/>
          <w:szCs w:val="24"/>
        </w:rPr>
        <w:t xml:space="preserve">u ZUS </w:t>
      </w:r>
      <w:r w:rsidRPr="00A05372">
        <w:rPr>
          <w:rFonts w:cs="Cambria,Bold"/>
          <w:bCs/>
          <w:sz w:val="24"/>
          <w:szCs w:val="24"/>
        </w:rPr>
        <w:t xml:space="preserve">w </w:t>
      </w:r>
      <w:r>
        <w:rPr>
          <w:rFonts w:cs="Cambria,Bold"/>
          <w:bCs/>
          <w:sz w:val="24"/>
          <w:szCs w:val="24"/>
        </w:rPr>
        <w:t>Sosnowcu</w:t>
      </w:r>
      <w:r w:rsidRPr="00A05372">
        <w:rPr>
          <w:rFonts w:cs="Cambria,Bold"/>
          <w:bCs/>
          <w:sz w:val="24"/>
          <w:szCs w:val="24"/>
        </w:rPr>
        <w:t>, ul.</w:t>
      </w:r>
      <w:r>
        <w:rPr>
          <w:rFonts w:cs="Cambria,Bold"/>
          <w:bCs/>
          <w:sz w:val="24"/>
          <w:szCs w:val="24"/>
        </w:rPr>
        <w:t xml:space="preserve"> Partyzantów 1, 41</w:t>
      </w:r>
      <w:r w:rsidRPr="00A05372">
        <w:rPr>
          <w:rFonts w:cs="Cambria,Bold"/>
          <w:bCs/>
          <w:sz w:val="24"/>
          <w:szCs w:val="24"/>
        </w:rPr>
        <w:t>-</w:t>
      </w:r>
      <w:r>
        <w:rPr>
          <w:rFonts w:cs="Cambria,Bold"/>
          <w:bCs/>
          <w:sz w:val="24"/>
          <w:szCs w:val="24"/>
        </w:rPr>
        <w:t>2</w:t>
      </w:r>
      <w:r w:rsidRPr="00A05372">
        <w:rPr>
          <w:rFonts w:cs="Cambria,Bold"/>
          <w:bCs/>
          <w:sz w:val="24"/>
          <w:szCs w:val="24"/>
        </w:rPr>
        <w:t xml:space="preserve">00 </w:t>
      </w:r>
      <w:r>
        <w:rPr>
          <w:rFonts w:cs="Cambria,Bold"/>
          <w:bCs/>
          <w:sz w:val="24"/>
          <w:szCs w:val="24"/>
        </w:rPr>
        <w:t>Sosnowiec</w:t>
      </w:r>
      <w:r w:rsidRPr="00A05372">
        <w:rPr>
          <w:rFonts w:cs="Cambria"/>
          <w:sz w:val="24"/>
          <w:szCs w:val="24"/>
        </w:rPr>
        <w:t xml:space="preserve"> bądź przesłać na wskazany powyżej adres.</w:t>
      </w:r>
      <w:r w:rsidRPr="00E47503">
        <w:rPr>
          <w:rFonts w:cs="Cambria"/>
          <w:sz w:val="24"/>
          <w:szCs w:val="24"/>
        </w:rPr>
        <w:t xml:space="preserve"> </w:t>
      </w:r>
      <w:r w:rsidRPr="00A05372">
        <w:rPr>
          <w:rFonts w:cs="Cambria"/>
          <w:sz w:val="24"/>
          <w:szCs w:val="24"/>
        </w:rPr>
        <w:t xml:space="preserve">Decydująca jest data i godzina wpływu oferty do ZUS Oddział w </w:t>
      </w:r>
      <w:r>
        <w:rPr>
          <w:rFonts w:cs="Cambria"/>
          <w:sz w:val="24"/>
          <w:szCs w:val="24"/>
        </w:rPr>
        <w:t>Sosnowcu,</w:t>
      </w:r>
      <w:r w:rsidRPr="00A05372">
        <w:rPr>
          <w:rFonts w:cs="Cambria"/>
          <w:sz w:val="24"/>
          <w:szCs w:val="24"/>
        </w:rPr>
        <w:t xml:space="preserve"> a nie data jej wysłania przesyłką pocztową lub kurierską</w:t>
      </w:r>
      <w:r>
        <w:rPr>
          <w:rFonts w:cs="Cambria"/>
          <w:sz w:val="24"/>
          <w:szCs w:val="24"/>
        </w:rPr>
        <w:t xml:space="preserve">. Oferta wraz </w:t>
      </w:r>
      <w:r w:rsidR="001259F7">
        <w:rPr>
          <w:rFonts w:cs="Cambria"/>
          <w:sz w:val="24"/>
          <w:szCs w:val="24"/>
        </w:rPr>
        <w:t xml:space="preserve">z wymaganymi </w:t>
      </w:r>
      <w:r>
        <w:rPr>
          <w:rFonts w:cs="Cambria"/>
          <w:sz w:val="24"/>
          <w:szCs w:val="24"/>
        </w:rPr>
        <w:t xml:space="preserve">dokumentami </w:t>
      </w:r>
      <w:r w:rsidRPr="00E47503">
        <w:rPr>
          <w:rFonts w:cs="Cambria,Bold"/>
          <w:bCs/>
          <w:sz w:val="24"/>
          <w:szCs w:val="24"/>
        </w:rPr>
        <w:t>winna być umieszczona w trwale zamkniętej kopercie z dopiskiem</w:t>
      </w:r>
      <w:r w:rsidRPr="00E47503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 xml:space="preserve"> </w:t>
      </w:r>
      <w:r w:rsidRPr="00E47503">
        <w:rPr>
          <w:rFonts w:cs="Cambria,Bold"/>
          <w:bCs/>
          <w:sz w:val="24"/>
          <w:szCs w:val="24"/>
        </w:rPr>
        <w:t xml:space="preserve">(Oferta na zakup samochodu </w:t>
      </w:r>
      <w:r w:rsidR="00E7544C">
        <w:rPr>
          <w:rFonts w:cs="Cambria"/>
          <w:sz w:val="24"/>
          <w:szCs w:val="24"/>
        </w:rPr>
        <w:t>Ford Focus</w:t>
      </w:r>
      <w:r w:rsidRPr="00E47503">
        <w:rPr>
          <w:rFonts w:cs="Cambria"/>
        </w:rPr>
        <w:t xml:space="preserve"> </w:t>
      </w:r>
      <w:r w:rsidR="007B51DA">
        <w:rPr>
          <w:rFonts w:cs="Cambria,Bold"/>
          <w:bCs/>
          <w:sz w:val="24"/>
          <w:szCs w:val="24"/>
        </w:rPr>
        <w:t xml:space="preserve">– nie otwierać </w:t>
      </w:r>
      <w:r w:rsidR="007B51DA" w:rsidRPr="00F444E2">
        <w:rPr>
          <w:rFonts w:cs="Cambria,Bold"/>
          <w:bCs/>
          <w:sz w:val="24"/>
          <w:szCs w:val="24"/>
        </w:rPr>
        <w:t xml:space="preserve">do dnia </w:t>
      </w:r>
      <w:r w:rsidR="005C3932">
        <w:rPr>
          <w:rFonts w:cs="Cambria,Bold"/>
          <w:bCs/>
          <w:sz w:val="24"/>
          <w:szCs w:val="24"/>
        </w:rPr>
        <w:t>25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 w:rsidRPr="00E47503">
        <w:rPr>
          <w:rFonts w:cs="Cambria,Bold"/>
          <w:bCs/>
          <w:sz w:val="24"/>
          <w:szCs w:val="24"/>
        </w:rPr>
        <w:t xml:space="preserve"> do godziny 1</w:t>
      </w:r>
      <w:r w:rsidR="002F199A">
        <w:rPr>
          <w:rFonts w:cs="Cambria,Bold"/>
          <w:bCs/>
          <w:sz w:val="24"/>
          <w:szCs w:val="24"/>
        </w:rPr>
        <w:t>3:0</w:t>
      </w:r>
      <w:r w:rsidRPr="00E47503">
        <w:rPr>
          <w:rFonts w:cs="Cambria,Bold"/>
          <w:bCs/>
          <w:sz w:val="24"/>
          <w:szCs w:val="24"/>
        </w:rPr>
        <w:t>0)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za pośrednictwem poczty elektr</w:t>
      </w:r>
      <w:r w:rsidR="007B51DA">
        <w:rPr>
          <w:rFonts w:cs="Cambria,Bold"/>
          <w:bCs/>
          <w:sz w:val="24"/>
          <w:szCs w:val="24"/>
        </w:rPr>
        <w:t>o</w:t>
      </w:r>
      <w:r w:rsidR="00C82D2C">
        <w:rPr>
          <w:rFonts w:cs="Cambria,Bold"/>
          <w:bCs/>
          <w:sz w:val="24"/>
          <w:szCs w:val="24"/>
        </w:rPr>
        <w:t xml:space="preserve">nicznej należy złożyć </w:t>
      </w:r>
      <w:r w:rsidR="005C3932">
        <w:rPr>
          <w:rFonts w:cs="Cambria,Bold"/>
          <w:bCs/>
          <w:sz w:val="24"/>
          <w:szCs w:val="24"/>
        </w:rPr>
        <w:t>do dnia 25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>
        <w:rPr>
          <w:rFonts w:cs="Cambria,Bold"/>
          <w:bCs/>
          <w:sz w:val="24"/>
          <w:szCs w:val="24"/>
        </w:rPr>
        <w:t xml:space="preserve"> do godz. 11:00</w:t>
      </w:r>
      <w:r w:rsidRPr="00261BCC">
        <w:rPr>
          <w:rFonts w:cs="Cambria,Bold"/>
          <w:bCs/>
          <w:sz w:val="24"/>
          <w:szCs w:val="24"/>
        </w:rPr>
        <w:t xml:space="preserve"> na adres: </w:t>
      </w:r>
      <w:hyperlink r:id="rId9" w:history="1"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SOSNOWIEC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ADG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OFERTY@zus.pl</w:t>
        </w:r>
      </w:hyperlink>
      <w:r w:rsidR="00654760">
        <w:rPr>
          <w:rStyle w:val="Hipercze"/>
          <w:rFonts w:cs="Cambria,Bold"/>
          <w:bCs/>
          <w:sz w:val="24"/>
          <w:szCs w:val="24"/>
          <w:u w:val="none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</w:t>
      </w:r>
      <w:r w:rsidR="00F82DDD">
        <w:rPr>
          <w:rFonts w:cs="Cambria,Bold"/>
          <w:bCs/>
          <w:sz w:val="24"/>
          <w:szCs w:val="24"/>
        </w:rPr>
        <w:t xml:space="preserve"> ofert określonym w niniejszym o</w:t>
      </w:r>
      <w:r>
        <w:rPr>
          <w:rFonts w:cs="Cambria,Bold"/>
          <w:bCs/>
          <w:sz w:val="24"/>
          <w:szCs w:val="24"/>
        </w:rPr>
        <w:t>głoszeniu,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informację zawierającą hasło,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</w:t>
      </w:r>
      <w:r w:rsidR="0027192A">
        <w:rPr>
          <w:rFonts w:cs="Cambria,Bold"/>
          <w:bCs/>
          <w:sz w:val="24"/>
          <w:szCs w:val="24"/>
        </w:rPr>
        <w:t>ej na ww. adres</w:t>
      </w:r>
      <w:r w:rsidR="00C82D2C">
        <w:rPr>
          <w:rFonts w:cs="Cambria,Bold"/>
          <w:bCs/>
          <w:sz w:val="24"/>
          <w:szCs w:val="24"/>
        </w:rPr>
        <w:t xml:space="preserve"> mailowy </w:t>
      </w:r>
      <w:r w:rsidR="005C3932">
        <w:rPr>
          <w:rFonts w:cs="Cambria,Bold"/>
          <w:bCs/>
          <w:sz w:val="24"/>
          <w:szCs w:val="24"/>
        </w:rPr>
        <w:t>w dniu 25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2F199A" w:rsidRPr="00F444E2">
        <w:rPr>
          <w:rFonts w:cs="Cambria,Bold"/>
          <w:bCs/>
          <w:sz w:val="24"/>
          <w:szCs w:val="24"/>
        </w:rPr>
        <w:t xml:space="preserve"> r.</w:t>
      </w:r>
      <w:r w:rsidR="002F199A">
        <w:rPr>
          <w:rFonts w:cs="Cambria,Bold"/>
          <w:bCs/>
          <w:sz w:val="24"/>
          <w:szCs w:val="24"/>
        </w:rPr>
        <w:t xml:space="preserve"> w godzinach 11:00-13:0</w:t>
      </w:r>
      <w:r>
        <w:rPr>
          <w:rFonts w:cs="Cambria,Bold"/>
          <w:bCs/>
          <w:sz w:val="24"/>
          <w:szCs w:val="24"/>
        </w:rPr>
        <w:t>0, w celu otwarcia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przetargowa sporządzona czytelnie w języku polskim powinna zawierać:</w:t>
      </w:r>
    </w:p>
    <w:p w:rsidR="005101DC" w:rsidRDefault="001B7671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Podstawowe dane adresowe</w:t>
      </w:r>
      <w:r w:rsidR="005101DC">
        <w:rPr>
          <w:rFonts w:cs="Cambria,Bold"/>
          <w:bCs/>
          <w:sz w:val="24"/>
          <w:szCs w:val="24"/>
        </w:rPr>
        <w:t xml:space="preserve"> oferenta </w:t>
      </w:r>
      <w:r w:rsidR="00F34380">
        <w:rPr>
          <w:rFonts w:cs="Cambria,Bold"/>
          <w:bCs/>
          <w:sz w:val="24"/>
          <w:szCs w:val="24"/>
        </w:rPr>
        <w:t>i podpisany formularz ofertowy stanowiący załącznik 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F34380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 xml:space="preserve">Wymagane oświadczenia oraz zobowiązanie oferenta do wypowiedzenia warunków </w:t>
      </w:r>
      <w:r w:rsidR="002F199A">
        <w:rPr>
          <w:rFonts w:cs="Cambria,Bold"/>
          <w:bCs/>
          <w:sz w:val="24"/>
          <w:szCs w:val="24"/>
        </w:rPr>
        <w:t xml:space="preserve">ubezpieczenia odpowiedzialności </w:t>
      </w:r>
      <w:r>
        <w:rPr>
          <w:rFonts w:cs="Cambria,Bold"/>
          <w:bCs/>
          <w:sz w:val="24"/>
          <w:szCs w:val="24"/>
        </w:rPr>
        <w:t>cywilnej po</w:t>
      </w:r>
      <w:r w:rsidR="00654760">
        <w:rPr>
          <w:rFonts w:cs="Cambria,Bold"/>
          <w:bCs/>
          <w:sz w:val="24"/>
          <w:szCs w:val="24"/>
        </w:rPr>
        <w:t>siadaczy pojazdów mechanicznych;</w:t>
      </w:r>
    </w:p>
    <w:p w:rsidR="005101DC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</w:t>
      </w:r>
      <w:bookmarkStart w:id="0" w:name="_GoBack"/>
      <w:bookmarkEnd w:id="0"/>
      <w:r w:rsidR="00CE6F16">
        <w:rPr>
          <w:rFonts w:cs="Cambria,Bold"/>
          <w:bCs/>
          <w:sz w:val="24"/>
          <w:szCs w:val="24"/>
        </w:rPr>
        <w:t>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Potwierdzenie zapoznania się z klauzulą informacyjną dotyczącą przetwarzania danych osobowych (załączoną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 fizycznej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>staniem 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sobę, która będzie upoważniona do odebrania pojazdu 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A91DA0" w:rsidRDefault="00A91DA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>oferty po wyznaczonym terminie lub w niewłaściwym miejscu</w:t>
      </w:r>
      <w:r>
        <w:rPr>
          <w:rFonts w:cs="Cambria,Bold"/>
          <w:bCs/>
          <w:sz w:val="24"/>
          <w:szCs w:val="24"/>
        </w:rPr>
        <w:t xml:space="preserve">; </w:t>
      </w:r>
      <w:r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Pr="008425D3">
        <w:rPr>
          <w:rFonts w:cs="Cambria"/>
          <w:sz w:val="24"/>
          <w:szCs w:val="24"/>
        </w:rPr>
        <w:t>lub jego niepoprawne wypełnienie;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 xml:space="preserve">bądź </w:t>
      </w: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>
        <w:rPr>
          <w:rFonts w:cs="Cambria"/>
          <w:sz w:val="24"/>
          <w:szCs w:val="24"/>
        </w:rPr>
        <w:t xml:space="preserve"> budzą inną wątpliwość </w:t>
      </w:r>
      <w:r w:rsidRPr="008425D3">
        <w:rPr>
          <w:rFonts w:cs="Cambria"/>
          <w:sz w:val="24"/>
          <w:szCs w:val="24"/>
        </w:rPr>
        <w:t xml:space="preserve"> – </w:t>
      </w:r>
      <w:r w:rsidRPr="008425D3">
        <w:rPr>
          <w:rFonts w:cs="Cambria,Bold"/>
          <w:bCs/>
          <w:sz w:val="24"/>
          <w:szCs w:val="24"/>
        </w:rPr>
        <w:t>będzie powodem odrzucenia oferty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127FAD">
      <w:pPr>
        <w:pStyle w:val="Nagwek1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r w:rsidR="005C3932">
        <w:rPr>
          <w:rFonts w:cs="Cambria,Bold"/>
          <w:bCs/>
          <w:sz w:val="24"/>
          <w:szCs w:val="24"/>
        </w:rPr>
        <w:t>25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E04B9E" w:rsidRPr="00F444E2">
        <w:rPr>
          <w:rFonts w:cs="Cambria,Bold"/>
          <w:bCs/>
          <w:sz w:val="24"/>
          <w:szCs w:val="24"/>
        </w:rPr>
        <w:t xml:space="preserve"> 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A01DC3">
        <w:rPr>
          <w:rFonts w:cs="Cambria,Bold"/>
          <w:bCs/>
          <w:sz w:val="24"/>
          <w:szCs w:val="24"/>
        </w:rPr>
        <w:t>Sosnowcu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ul. Partyzantów 1, pokój</w:t>
      </w:r>
      <w:r w:rsidR="00A01DC3" w:rsidRPr="00573A21">
        <w:rPr>
          <w:rFonts w:cs="Cambria,Bold"/>
          <w:bCs/>
          <w:sz w:val="24"/>
          <w:szCs w:val="24"/>
        </w:rPr>
        <w:t xml:space="preserve"> nr</w:t>
      </w:r>
      <w:r w:rsidR="00C65217">
        <w:rPr>
          <w:rFonts w:cs="Cambria,Bold"/>
          <w:bCs/>
          <w:sz w:val="24"/>
          <w:szCs w:val="24"/>
        </w:rPr>
        <w:t xml:space="preserve"> 908</w:t>
      </w:r>
      <w:r w:rsidR="00A01DC3" w:rsidRPr="00573A21">
        <w:rPr>
          <w:rFonts w:cs="Cambria,Bold"/>
          <w:bCs/>
          <w:sz w:val="24"/>
          <w:szCs w:val="24"/>
        </w:rPr>
        <w:t>. Organizator przetargu</w:t>
      </w:r>
      <w:r w:rsidR="00A01DC3">
        <w:rPr>
          <w:rFonts w:cs="Cambria,Bold"/>
          <w:bCs/>
          <w:sz w:val="24"/>
          <w:szCs w:val="24"/>
        </w:rPr>
        <w:t>,</w:t>
      </w:r>
      <w:r w:rsidR="00A01DC3" w:rsidRPr="00573A21">
        <w:rPr>
          <w:rFonts w:cs="Cambria,Bold"/>
          <w:bCs/>
          <w:sz w:val="24"/>
          <w:szCs w:val="24"/>
        </w:rPr>
        <w:t xml:space="preserve"> </w:t>
      </w:r>
      <w:r w:rsidR="00597882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jest zależny od ilości ofert, jednak nie późniejszy niż trzy dni robocze po terminie otwarcia ofert.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Do czasu </w:t>
      </w:r>
      <w:r w:rsidRPr="00D13346">
        <w:rPr>
          <w:rFonts w:cs="Cambria"/>
          <w:sz w:val="24"/>
          <w:szCs w:val="24"/>
        </w:rPr>
        <w:t xml:space="preserve">rozstrzygnięcia </w:t>
      </w:r>
      <w:r w:rsidRPr="005524C9">
        <w:rPr>
          <w:rFonts w:cs="Cambria"/>
          <w:sz w:val="24"/>
          <w:szCs w:val="24"/>
        </w:rPr>
        <w:t>przetargu, żadne informacje nie będą udzielane. Po</w:t>
      </w:r>
      <w:r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 w:rsidRPr="005524C9">
        <w:rPr>
          <w:rFonts w:cs="Cambria"/>
          <w:sz w:val="24"/>
          <w:szCs w:val="24"/>
        </w:rPr>
        <w:t>zainteresowanym szczegółami postępowania</w:t>
      </w:r>
      <w:r w:rsidR="00043702">
        <w:rPr>
          <w:rFonts w:cs="Cambria"/>
          <w:sz w:val="24"/>
          <w:szCs w:val="24"/>
        </w:rPr>
        <w:t xml:space="preserve"> oferentom</w:t>
      </w:r>
      <w:r w:rsidRPr="005524C9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lastRenderedPageBreak/>
        <w:t>umożliwiony zostanie wgląd do dokumentacji przetargowej w zakresie i w sposób nienaruszający dóbr pozostałych uczestników postępowania.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A01DC3" w:rsidRPr="005524C9">
        <w:rPr>
          <w:rFonts w:cs="Cambria"/>
          <w:sz w:val="24"/>
          <w:szCs w:val="24"/>
        </w:rPr>
        <w:t>ferenci, których oferta została odrzucona. Na adres e-mail podany 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Oferent, którego oferta zostanie przyjęta do realizacji, zostanie poinformowany indywidulanie za pośrednictwem poczty elektronicznej. Na adres e-mail wskazany 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Zainteresowanym oferentom dodatkowych informacji w sprawach dotyczących organizacji przetargu udzielają w godzinach od 8:00 do 14:00: Piotr Tokarz pod numerem telefonu (32) 368 34 01 lub</w:t>
      </w:r>
      <w:r w:rsidR="00E8170A">
        <w:rPr>
          <w:rFonts w:cs="Cambria,Bold"/>
          <w:bCs/>
          <w:sz w:val="24"/>
          <w:szCs w:val="24"/>
        </w:rPr>
        <w:t xml:space="preserve"> 502 </w:t>
      </w:r>
      <w:r w:rsidR="007B51DA">
        <w:rPr>
          <w:rFonts w:cs="Cambria,Bold"/>
          <w:bCs/>
          <w:sz w:val="24"/>
          <w:szCs w:val="24"/>
        </w:rPr>
        <w:t>006 959 oraz Leszek Młynarski</w:t>
      </w:r>
      <w:r>
        <w:rPr>
          <w:rFonts w:cs="Cambria,Bold"/>
          <w:bCs/>
          <w:sz w:val="24"/>
          <w:szCs w:val="24"/>
        </w:rPr>
        <w:t xml:space="preserve"> pod numerem tel</w:t>
      </w:r>
      <w:r w:rsidR="007B51DA">
        <w:rPr>
          <w:rFonts w:cs="Cambria,Bold"/>
          <w:bCs/>
          <w:sz w:val="24"/>
          <w:szCs w:val="24"/>
        </w:rPr>
        <w:t>efonu (32) 364 00 05</w:t>
      </w:r>
      <w:r w:rsidR="004C4F3C">
        <w:rPr>
          <w:rFonts w:cs="Cambria,Bold"/>
          <w:bCs/>
          <w:sz w:val="24"/>
          <w:szCs w:val="24"/>
        </w:rPr>
        <w:t>.</w:t>
      </w:r>
    </w:p>
    <w:p w:rsidR="00100DDD" w:rsidRPr="00127FAD" w:rsidRDefault="00100DDD" w:rsidP="00127FAD">
      <w:pPr>
        <w:pStyle w:val="Nagwek1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Default="00100DDD" w:rsidP="00100D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przyjęta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>od dnia wystawienia faktury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E1359B" w:rsidRPr="009B6D9F">
        <w:rPr>
          <w:rFonts w:cs="Cambria,Bold"/>
          <w:b/>
          <w:bCs/>
          <w:sz w:val="24"/>
          <w:szCs w:val="24"/>
        </w:rPr>
        <w:t>54 1020 5590 0000 0902 9320 0014</w:t>
      </w:r>
      <w:r w:rsidR="00E1359B">
        <w:rPr>
          <w:rFonts w:cs="Cambria,Bold"/>
          <w:bCs/>
          <w:sz w:val="24"/>
          <w:szCs w:val="24"/>
        </w:rPr>
        <w:t>.</w:t>
      </w:r>
    </w:p>
    <w:p w:rsidR="007045B1" w:rsidRDefault="00E1359B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 pozostanie zadeklarowana przez oferenta cena zakupu (brutto) pomniejszona o wysokość wpłaconego wadium.</w:t>
      </w:r>
    </w:p>
    <w:p w:rsidR="00EE6B7F" w:rsidRPr="004C4F3C" w:rsidRDefault="00EE6B7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Nabywca </w:t>
      </w:r>
      <w:r w:rsidR="004C4F3C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A9747C">
        <w:rPr>
          <w:rFonts w:cs="Cambria"/>
          <w:sz w:val="24"/>
          <w:szCs w:val="24"/>
        </w:rPr>
        <w:t xml:space="preserve">ze skutkiem wypowiedzenia wynikającym z art. 31 </w:t>
      </w:r>
      <w:r w:rsidR="004E5E04">
        <w:rPr>
          <w:rFonts w:cs="Cambria"/>
          <w:sz w:val="24"/>
          <w:szCs w:val="24"/>
        </w:rPr>
        <w:t xml:space="preserve">ustawy z dnia 22 maja 2003 r. o </w:t>
      </w:r>
      <w:r w:rsidR="004C4F3C" w:rsidRPr="00A9747C">
        <w:rPr>
          <w:rFonts w:cs="Cambria"/>
          <w:sz w:val="24"/>
          <w:szCs w:val="24"/>
        </w:rPr>
        <w:lastRenderedPageBreak/>
        <w:t xml:space="preserve">ubezpieczeniach obowiązkowych, Ubezpieczeniowym Funduszu Gwarancyjnym i Polskim Biurze Ubezpieczycieli Komunikacyjnych </w:t>
      </w:r>
      <w:r w:rsidR="00BC59D5">
        <w:rPr>
          <w:rFonts w:cs="Times New Roman"/>
          <w:sz w:val="24"/>
          <w:szCs w:val="24"/>
        </w:rPr>
        <w:t>(</w:t>
      </w:r>
      <w:r w:rsidR="00E7544C">
        <w:rPr>
          <w:rFonts w:cs="Times New Roman"/>
          <w:sz w:val="24"/>
          <w:szCs w:val="24"/>
        </w:rPr>
        <w:t>Dz. U. 2025 r. poz. 367</w:t>
      </w:r>
      <w:r w:rsidR="004C4F3C" w:rsidRPr="00A9747C">
        <w:rPr>
          <w:rFonts w:cs="Times New Roman"/>
          <w:sz w:val="24"/>
          <w:szCs w:val="24"/>
        </w:rPr>
        <w:t>)</w:t>
      </w:r>
      <w:r w:rsidR="004C4F3C">
        <w:rPr>
          <w:rFonts w:cs="Times New Roman"/>
          <w:sz w:val="24"/>
          <w:szCs w:val="24"/>
        </w:rPr>
        <w:t>.</w:t>
      </w:r>
    </w:p>
    <w:p w:rsidR="004C4F3C" w:rsidRPr="00006A5F" w:rsidRDefault="004C4F3C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Organizator przetargu –</w:t>
      </w:r>
      <w:r w:rsidR="00597882">
        <w:rPr>
          <w:rFonts w:cs="Cambria"/>
          <w:sz w:val="24"/>
          <w:szCs w:val="24"/>
        </w:rPr>
        <w:t xml:space="preserve"> s</w:t>
      </w:r>
      <w:r w:rsidRPr="00CB118A">
        <w:rPr>
          <w:rFonts w:cs="Cambria"/>
          <w:sz w:val="24"/>
          <w:szCs w:val="24"/>
        </w:rPr>
        <w:t>przedawca pojazdu będącego przedmiotem przetargu, zastrzega sobie własność po</w:t>
      </w:r>
      <w:r w:rsidR="001446BA">
        <w:rPr>
          <w:rFonts w:cs="Cambria"/>
          <w:sz w:val="24"/>
          <w:szCs w:val="24"/>
        </w:rPr>
        <w:t>jazdu do momentu zapłaty przez n</w:t>
      </w:r>
      <w:r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>
        <w:rPr>
          <w:rFonts w:cs="Cambria"/>
          <w:sz w:val="24"/>
          <w:szCs w:val="24"/>
        </w:rPr>
        <w:t>Sosnowcu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>
        <w:rPr>
          <w:rFonts w:cs="Cambria"/>
          <w:sz w:val="24"/>
          <w:szCs w:val="24"/>
        </w:rPr>
        <w:t>32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368 34 01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EE6B7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sectPr w:rsidR="00006A5F" w:rsidRPr="00EE6B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0B" w:rsidRDefault="009D250B" w:rsidP="006A263B">
      <w:pPr>
        <w:spacing w:after="0" w:line="240" w:lineRule="auto"/>
      </w:pPr>
      <w:r>
        <w:separator/>
      </w:r>
    </w:p>
  </w:endnote>
  <w:endnote w:type="continuationSeparator" w:id="0">
    <w:p w:rsidR="009D250B" w:rsidRDefault="009D250B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6A263B" w:rsidRDefault="006A2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E0">
          <w:rPr>
            <w:noProof/>
          </w:rPr>
          <w:t>1</w:t>
        </w:r>
        <w:r>
          <w:fldChar w:fldCharType="end"/>
        </w:r>
      </w:p>
    </w:sdtContent>
  </w:sdt>
  <w:p w:rsidR="006A263B" w:rsidRDefault="006A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0B" w:rsidRDefault="009D250B" w:rsidP="006A263B">
      <w:pPr>
        <w:spacing w:after="0" w:line="240" w:lineRule="auto"/>
      </w:pPr>
      <w:r>
        <w:separator/>
      </w:r>
    </w:p>
  </w:footnote>
  <w:footnote w:type="continuationSeparator" w:id="0">
    <w:p w:rsidR="009D250B" w:rsidRDefault="009D250B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1B"/>
    <w:multiLevelType w:val="hybridMultilevel"/>
    <w:tmpl w:val="ED8C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6F0"/>
    <w:multiLevelType w:val="hybridMultilevel"/>
    <w:tmpl w:val="AF2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5F7757"/>
    <w:multiLevelType w:val="hybridMultilevel"/>
    <w:tmpl w:val="EF0AE7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7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F7048"/>
    <w:rsid w:val="00100DDD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B7671"/>
    <w:rsid w:val="001C0B56"/>
    <w:rsid w:val="001E54E7"/>
    <w:rsid w:val="001F6490"/>
    <w:rsid w:val="0023215A"/>
    <w:rsid w:val="00245EEF"/>
    <w:rsid w:val="002576ED"/>
    <w:rsid w:val="00262D81"/>
    <w:rsid w:val="0026465B"/>
    <w:rsid w:val="00266BFE"/>
    <w:rsid w:val="0027192A"/>
    <w:rsid w:val="00297107"/>
    <w:rsid w:val="002D2968"/>
    <w:rsid w:val="002F199A"/>
    <w:rsid w:val="002F4D59"/>
    <w:rsid w:val="00304601"/>
    <w:rsid w:val="003136E6"/>
    <w:rsid w:val="00320ADC"/>
    <w:rsid w:val="0033064A"/>
    <w:rsid w:val="00372D9B"/>
    <w:rsid w:val="003803A1"/>
    <w:rsid w:val="003A677A"/>
    <w:rsid w:val="003A6D17"/>
    <w:rsid w:val="003E01B2"/>
    <w:rsid w:val="0040245C"/>
    <w:rsid w:val="004264D2"/>
    <w:rsid w:val="004612AA"/>
    <w:rsid w:val="004975FB"/>
    <w:rsid w:val="004A09E0"/>
    <w:rsid w:val="004C4F3C"/>
    <w:rsid w:val="004E276D"/>
    <w:rsid w:val="004E5E04"/>
    <w:rsid w:val="005101DC"/>
    <w:rsid w:val="00546B5B"/>
    <w:rsid w:val="0057076D"/>
    <w:rsid w:val="00597882"/>
    <w:rsid w:val="005C3932"/>
    <w:rsid w:val="005D395E"/>
    <w:rsid w:val="005E0806"/>
    <w:rsid w:val="005E0865"/>
    <w:rsid w:val="005E1915"/>
    <w:rsid w:val="0063429F"/>
    <w:rsid w:val="00654760"/>
    <w:rsid w:val="0067179F"/>
    <w:rsid w:val="00683A5F"/>
    <w:rsid w:val="006A263B"/>
    <w:rsid w:val="006A6EF3"/>
    <w:rsid w:val="006D468D"/>
    <w:rsid w:val="006F2856"/>
    <w:rsid w:val="007045B1"/>
    <w:rsid w:val="00711D5E"/>
    <w:rsid w:val="00715515"/>
    <w:rsid w:val="00716403"/>
    <w:rsid w:val="00743678"/>
    <w:rsid w:val="0075148B"/>
    <w:rsid w:val="007515B8"/>
    <w:rsid w:val="00767C74"/>
    <w:rsid w:val="007752C6"/>
    <w:rsid w:val="00791C39"/>
    <w:rsid w:val="00797604"/>
    <w:rsid w:val="007A31FE"/>
    <w:rsid w:val="007B51DA"/>
    <w:rsid w:val="007F5F6F"/>
    <w:rsid w:val="007F7048"/>
    <w:rsid w:val="0085400F"/>
    <w:rsid w:val="00861DEC"/>
    <w:rsid w:val="00882B3C"/>
    <w:rsid w:val="008904C3"/>
    <w:rsid w:val="008A1A6E"/>
    <w:rsid w:val="008B7D3A"/>
    <w:rsid w:val="008C6562"/>
    <w:rsid w:val="008D384A"/>
    <w:rsid w:val="00901FE6"/>
    <w:rsid w:val="0092144F"/>
    <w:rsid w:val="009242A3"/>
    <w:rsid w:val="00931235"/>
    <w:rsid w:val="00932C19"/>
    <w:rsid w:val="00962AF5"/>
    <w:rsid w:val="009A57DD"/>
    <w:rsid w:val="009B6D9F"/>
    <w:rsid w:val="009B7D62"/>
    <w:rsid w:val="009D250B"/>
    <w:rsid w:val="009E1D8C"/>
    <w:rsid w:val="00A01DC3"/>
    <w:rsid w:val="00A056FB"/>
    <w:rsid w:val="00A30E58"/>
    <w:rsid w:val="00A640F8"/>
    <w:rsid w:val="00A65929"/>
    <w:rsid w:val="00A75FB6"/>
    <w:rsid w:val="00A91DA0"/>
    <w:rsid w:val="00A929C9"/>
    <w:rsid w:val="00AA6A51"/>
    <w:rsid w:val="00AA765B"/>
    <w:rsid w:val="00AE3002"/>
    <w:rsid w:val="00B17C1B"/>
    <w:rsid w:val="00B3261C"/>
    <w:rsid w:val="00B37E1A"/>
    <w:rsid w:val="00B71447"/>
    <w:rsid w:val="00BC59D5"/>
    <w:rsid w:val="00C21EA1"/>
    <w:rsid w:val="00C26344"/>
    <w:rsid w:val="00C326B1"/>
    <w:rsid w:val="00C5395E"/>
    <w:rsid w:val="00C65217"/>
    <w:rsid w:val="00C82D2C"/>
    <w:rsid w:val="00C86AC6"/>
    <w:rsid w:val="00CA2757"/>
    <w:rsid w:val="00CB7108"/>
    <w:rsid w:val="00CE0693"/>
    <w:rsid w:val="00CE5C48"/>
    <w:rsid w:val="00CE6F16"/>
    <w:rsid w:val="00CF6BD7"/>
    <w:rsid w:val="00D12AB3"/>
    <w:rsid w:val="00D13C7C"/>
    <w:rsid w:val="00D20481"/>
    <w:rsid w:val="00D334C3"/>
    <w:rsid w:val="00D66929"/>
    <w:rsid w:val="00D73112"/>
    <w:rsid w:val="00D73FF6"/>
    <w:rsid w:val="00DA3629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41F9"/>
    <w:rsid w:val="00ED1BA1"/>
    <w:rsid w:val="00EE6B7F"/>
    <w:rsid w:val="00EF5B7D"/>
    <w:rsid w:val="00F10DD0"/>
    <w:rsid w:val="00F34380"/>
    <w:rsid w:val="00F444E2"/>
    <w:rsid w:val="00F52889"/>
    <w:rsid w:val="00F82DDD"/>
    <w:rsid w:val="00F85B76"/>
    <w:rsid w:val="00F93689"/>
    <w:rsid w:val="00FA45C9"/>
    <w:rsid w:val="00FB6A47"/>
    <w:rsid w:val="00FC4C9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SNOWIEC_ADG_OFERTY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CB9E-509B-41CA-8C38-766D62AE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Tokarz, Piotr</cp:lastModifiedBy>
  <cp:revision>3</cp:revision>
  <cp:lastPrinted>2024-08-22T10:35:00Z</cp:lastPrinted>
  <dcterms:created xsi:type="dcterms:W3CDTF">2025-06-10T07:28:00Z</dcterms:created>
  <dcterms:modified xsi:type="dcterms:W3CDTF">2025-06-10T10:29:00Z</dcterms:modified>
</cp:coreProperties>
</file>