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FD77" w14:textId="77777777" w:rsidR="00D70A79" w:rsidRPr="00A6742E" w:rsidRDefault="00D70A79" w:rsidP="00D70A79">
      <w:pPr>
        <w:jc w:val="both"/>
        <w:rPr>
          <w:rFonts w:ascii="Calibri" w:hAnsi="Calibri" w:cs="Calibri"/>
          <w:b/>
          <w:szCs w:val="22"/>
        </w:rPr>
      </w:pPr>
    </w:p>
    <w:p w14:paraId="153D9261" w14:textId="77777777" w:rsidR="00D70A79" w:rsidRPr="00A6742E" w:rsidRDefault="00D70A79" w:rsidP="00D70A79">
      <w:pPr>
        <w:spacing w:line="360" w:lineRule="auto"/>
        <w:jc w:val="center"/>
        <w:rPr>
          <w:rFonts w:ascii="Calibri" w:hAnsi="Calibri" w:cs="Calibri"/>
          <w:b/>
          <w:szCs w:val="22"/>
        </w:rPr>
      </w:pPr>
      <w:r w:rsidRPr="00A6742E">
        <w:rPr>
          <w:rFonts w:ascii="Calibri" w:hAnsi="Calibri" w:cs="Calibri"/>
          <w:b/>
          <w:szCs w:val="22"/>
        </w:rPr>
        <w:t>OGŁOSZENIE</w:t>
      </w:r>
      <w:r w:rsidRPr="00A6742E">
        <w:rPr>
          <w:rFonts w:ascii="Calibri" w:hAnsi="Calibri" w:cs="Calibri"/>
          <w:b/>
          <w:szCs w:val="22"/>
        </w:rPr>
        <w:br/>
        <w:t xml:space="preserve">O </w:t>
      </w:r>
      <w:r w:rsidR="00F974F5" w:rsidRPr="00D70A79">
        <w:rPr>
          <w:b/>
          <w:szCs w:val="22"/>
        </w:rPr>
        <w:t>PISEMNYM PRZETARGU NIEOGRANICZONYM NA</w:t>
      </w:r>
      <w:r w:rsidRPr="00A6742E">
        <w:rPr>
          <w:rFonts w:ascii="Calibri" w:hAnsi="Calibri" w:cs="Calibri"/>
          <w:b/>
          <w:szCs w:val="22"/>
        </w:rPr>
        <w:t>:</w:t>
      </w:r>
    </w:p>
    <w:p w14:paraId="76254609" w14:textId="77777777" w:rsidR="00D70A79" w:rsidRPr="00A6742E" w:rsidRDefault="00D70A79" w:rsidP="00D70A79">
      <w:pPr>
        <w:spacing w:line="360" w:lineRule="auto"/>
        <w:jc w:val="center"/>
        <w:rPr>
          <w:rFonts w:ascii="Calibri" w:hAnsi="Calibri" w:cs="Calibri"/>
          <w:b/>
          <w:szCs w:val="22"/>
        </w:rPr>
      </w:pPr>
      <w:r w:rsidRPr="00A6742E">
        <w:rPr>
          <w:rFonts w:ascii="Calibri" w:hAnsi="Calibri" w:cs="Calibri"/>
          <w:b/>
          <w:szCs w:val="22"/>
        </w:rPr>
        <w:t xml:space="preserve">  Wynajem lokalu użytkowego znajdującego się na parterze budynku O/ZUS w </w:t>
      </w:r>
      <w:r w:rsidR="00F76A6F" w:rsidRPr="00A6742E">
        <w:rPr>
          <w:rFonts w:ascii="Calibri" w:hAnsi="Calibri" w:cs="Calibri"/>
          <w:b/>
          <w:szCs w:val="22"/>
        </w:rPr>
        <w:t xml:space="preserve">Bydgoszczy </w:t>
      </w:r>
      <w:r w:rsidR="00A6742E">
        <w:rPr>
          <w:rFonts w:ascii="Calibri" w:hAnsi="Calibri" w:cs="Calibri"/>
          <w:b/>
          <w:szCs w:val="22"/>
        </w:rPr>
        <w:br/>
      </w:r>
      <w:r w:rsidR="00F76A6F" w:rsidRPr="00A6742E">
        <w:rPr>
          <w:rFonts w:ascii="Calibri" w:hAnsi="Calibri" w:cs="Calibri"/>
          <w:b/>
          <w:szCs w:val="22"/>
        </w:rPr>
        <w:t>przy</w:t>
      </w:r>
      <w:r w:rsidRPr="00A6742E">
        <w:rPr>
          <w:rFonts w:ascii="Calibri" w:hAnsi="Calibri" w:cs="Calibri"/>
          <w:b/>
          <w:szCs w:val="22"/>
        </w:rPr>
        <w:t xml:space="preserve"> ul. Św. Trójcy 33 </w:t>
      </w:r>
    </w:p>
    <w:p w14:paraId="0EFCCD52" w14:textId="77777777" w:rsidR="00D70A79" w:rsidRPr="00A6742E" w:rsidRDefault="00D70A79" w:rsidP="00D70A79">
      <w:pPr>
        <w:spacing w:line="360" w:lineRule="auto"/>
        <w:jc w:val="center"/>
        <w:rPr>
          <w:rFonts w:ascii="Calibri" w:hAnsi="Calibri" w:cs="Calibri"/>
          <w:b/>
          <w:szCs w:val="22"/>
        </w:rPr>
      </w:pPr>
    </w:p>
    <w:p w14:paraId="135D749F" w14:textId="77777777" w:rsidR="00D70A79" w:rsidRPr="00A6742E" w:rsidRDefault="00D70A79" w:rsidP="00D70A79">
      <w:pPr>
        <w:spacing w:line="360" w:lineRule="auto"/>
        <w:jc w:val="both"/>
        <w:rPr>
          <w:rFonts w:ascii="Calibri" w:hAnsi="Calibri" w:cs="Calibri"/>
          <w:szCs w:val="22"/>
        </w:rPr>
      </w:pPr>
      <w:r w:rsidRPr="00A6742E">
        <w:rPr>
          <w:rFonts w:ascii="Calibri" w:hAnsi="Calibri" w:cs="Calibri"/>
          <w:szCs w:val="22"/>
        </w:rPr>
        <w:t xml:space="preserve">Zakład Ubezpieczeń Społecznych Oddział w Bydgoszczy informuje, że ogłasza </w:t>
      </w:r>
      <w:r w:rsidR="00F974F5" w:rsidRPr="00F974F5">
        <w:rPr>
          <w:rFonts w:ascii="Calibri" w:hAnsi="Calibri" w:cs="Calibri"/>
          <w:szCs w:val="22"/>
        </w:rPr>
        <w:t xml:space="preserve">pisemny przetarg nieograniczony </w:t>
      </w:r>
      <w:r w:rsidRPr="00A6742E">
        <w:rPr>
          <w:rFonts w:ascii="Calibri" w:hAnsi="Calibri" w:cs="Calibri"/>
          <w:szCs w:val="22"/>
        </w:rPr>
        <w:t>na wynajem pomieszczenia użytkowego o powierzchni 20,50 m</w:t>
      </w:r>
      <w:r w:rsidRPr="00A6742E">
        <w:rPr>
          <w:rFonts w:ascii="Calibri" w:hAnsi="Calibri" w:cs="Calibri"/>
          <w:szCs w:val="22"/>
          <w:vertAlign w:val="superscript"/>
        </w:rPr>
        <w:t>2</w:t>
      </w:r>
      <w:r w:rsidRPr="00A6742E">
        <w:rPr>
          <w:rFonts w:ascii="Calibri" w:hAnsi="Calibri" w:cs="Calibri"/>
          <w:szCs w:val="22"/>
        </w:rPr>
        <w:t xml:space="preserve">, znajdującego się na parterze budynku O/ZUS w Bydgoszczy przy ul. Św. Trójcy 33 z </w:t>
      </w:r>
      <w:r w:rsidR="00984178" w:rsidRPr="00A6742E">
        <w:rPr>
          <w:rFonts w:ascii="Calibri" w:hAnsi="Calibri" w:cs="Calibri"/>
          <w:szCs w:val="22"/>
        </w:rPr>
        <w:t>przeznaczeniem, jako</w:t>
      </w:r>
      <w:r w:rsidRPr="00A6742E">
        <w:rPr>
          <w:rFonts w:ascii="Calibri" w:hAnsi="Calibri" w:cs="Calibri"/>
          <w:szCs w:val="22"/>
        </w:rPr>
        <w:t xml:space="preserve"> kiosk spożywczy na czas </w:t>
      </w:r>
      <w:r w:rsidR="00FF6F38">
        <w:rPr>
          <w:rFonts w:ascii="Calibri" w:hAnsi="Calibri" w:cs="Calibri"/>
          <w:szCs w:val="22"/>
        </w:rPr>
        <w:t>nieokreślony</w:t>
      </w:r>
      <w:r w:rsidR="00B365C5" w:rsidRPr="00B365C5">
        <w:t xml:space="preserve"> </w:t>
      </w:r>
      <w:r w:rsidR="00B365C5" w:rsidRPr="00B365C5">
        <w:rPr>
          <w:rFonts w:ascii="Calibri" w:hAnsi="Calibri" w:cs="Calibri"/>
          <w:szCs w:val="22"/>
        </w:rPr>
        <w:t>od dnia podpisania umowy</w:t>
      </w:r>
      <w:r w:rsidRPr="00A6742E">
        <w:rPr>
          <w:rFonts w:ascii="Calibri" w:hAnsi="Calibri" w:cs="Calibri"/>
          <w:szCs w:val="22"/>
        </w:rPr>
        <w:t xml:space="preserve">. </w:t>
      </w:r>
    </w:p>
    <w:p w14:paraId="034FA339" w14:textId="77777777" w:rsidR="00D70A79" w:rsidRPr="00A6742E" w:rsidRDefault="001A0DFD" w:rsidP="001A0D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szCs w:val="22"/>
        </w:rPr>
      </w:pPr>
      <w:r w:rsidRPr="00A6742E">
        <w:rPr>
          <w:rFonts w:ascii="Calibri" w:hAnsi="Calibri" w:cs="Calibri"/>
          <w:b/>
          <w:szCs w:val="22"/>
        </w:rPr>
        <w:t>Miejsce składania ofert</w:t>
      </w:r>
    </w:p>
    <w:p w14:paraId="213582AC" w14:textId="77777777" w:rsidR="001A0DFD" w:rsidRPr="00A6742E" w:rsidRDefault="001A0DFD" w:rsidP="001A0DFD">
      <w:pPr>
        <w:spacing w:line="360" w:lineRule="auto"/>
        <w:jc w:val="both"/>
        <w:rPr>
          <w:rFonts w:ascii="Calibri" w:hAnsi="Calibri" w:cs="Calibri"/>
          <w:szCs w:val="22"/>
        </w:rPr>
      </w:pPr>
      <w:r w:rsidRPr="00A6742E">
        <w:rPr>
          <w:rFonts w:ascii="Calibri" w:hAnsi="Calibri" w:cs="Calibri"/>
          <w:szCs w:val="22"/>
        </w:rPr>
        <w:t xml:space="preserve">Ofertę należy złożyć w zamkniętym opakowaniu.  Zaleca się oznaczyć ofertę w następujący sposób: </w:t>
      </w:r>
    </w:p>
    <w:p w14:paraId="1CE2C679" w14:textId="77777777" w:rsidR="001A0DFD" w:rsidRPr="00A6742E" w:rsidRDefault="00F974F5" w:rsidP="001A0DFD">
      <w:pPr>
        <w:spacing w:line="360" w:lineRule="auto"/>
        <w:jc w:val="both"/>
        <w:rPr>
          <w:rFonts w:ascii="Calibri" w:hAnsi="Calibri" w:cs="Calibri"/>
          <w:szCs w:val="22"/>
        </w:rPr>
      </w:pPr>
      <w:r w:rsidRPr="00F974F5">
        <w:rPr>
          <w:rFonts w:ascii="Calibri" w:hAnsi="Calibri" w:cs="Calibri"/>
          <w:szCs w:val="22"/>
        </w:rPr>
        <w:t xml:space="preserve">Oferta na pisemny przetarg nieograniczony pn.: </w:t>
      </w:r>
      <w:r w:rsidR="005727B2" w:rsidRPr="00A6742E">
        <w:rPr>
          <w:rFonts w:ascii="Calibri" w:hAnsi="Calibri" w:cs="Calibri"/>
          <w:szCs w:val="22"/>
        </w:rPr>
        <w:t>„</w:t>
      </w:r>
      <w:r w:rsidR="001A0DFD" w:rsidRPr="00A6742E">
        <w:rPr>
          <w:rFonts w:ascii="Calibri" w:hAnsi="Calibri" w:cs="Calibri"/>
          <w:szCs w:val="22"/>
        </w:rPr>
        <w:t xml:space="preserve">Wynajem pomieszczenia użytkowego znajdującego się na parterze budynku O/ZUS w Bydgoszczy przy ul. Św. Trójcy 33, 85-224 Bydgoszcz. </w:t>
      </w:r>
    </w:p>
    <w:p w14:paraId="42E4CD19" w14:textId="1EB62807" w:rsidR="001A0DFD" w:rsidRPr="00A6742E" w:rsidRDefault="001A0DFD" w:rsidP="001A0DFD">
      <w:pPr>
        <w:spacing w:line="360" w:lineRule="auto"/>
        <w:jc w:val="both"/>
        <w:rPr>
          <w:rFonts w:ascii="Calibri" w:hAnsi="Calibri" w:cs="Calibri"/>
          <w:szCs w:val="22"/>
        </w:rPr>
      </w:pPr>
      <w:r w:rsidRPr="00A6742E">
        <w:rPr>
          <w:rFonts w:ascii="Calibri" w:hAnsi="Calibri" w:cs="Calibri"/>
          <w:szCs w:val="22"/>
        </w:rPr>
        <w:t xml:space="preserve">Nie otwierać do dnia </w:t>
      </w:r>
      <w:r w:rsidR="006911DC">
        <w:rPr>
          <w:rFonts w:ascii="Calibri" w:hAnsi="Calibri" w:cs="Calibri"/>
          <w:szCs w:val="22"/>
        </w:rPr>
        <w:t>12</w:t>
      </w:r>
      <w:r w:rsidR="009625A5">
        <w:rPr>
          <w:rFonts w:ascii="Calibri" w:hAnsi="Calibri" w:cs="Calibri"/>
          <w:szCs w:val="22"/>
        </w:rPr>
        <w:t>.</w:t>
      </w:r>
      <w:r w:rsidR="006911DC">
        <w:rPr>
          <w:rFonts w:ascii="Calibri" w:hAnsi="Calibri" w:cs="Calibri"/>
          <w:szCs w:val="22"/>
        </w:rPr>
        <w:t>12</w:t>
      </w:r>
      <w:r w:rsidR="00511AE4">
        <w:rPr>
          <w:rFonts w:ascii="Calibri" w:hAnsi="Calibri" w:cs="Calibri"/>
          <w:szCs w:val="22"/>
        </w:rPr>
        <w:t>.2025</w:t>
      </w:r>
      <w:r w:rsidRPr="00A6742E">
        <w:rPr>
          <w:rFonts w:ascii="Calibri" w:hAnsi="Calibri" w:cs="Calibri"/>
          <w:szCs w:val="22"/>
        </w:rPr>
        <w:t xml:space="preserve"> r. przed godziną 12:00</w:t>
      </w:r>
      <w:r w:rsidR="005727B2" w:rsidRPr="00A6742E">
        <w:rPr>
          <w:rFonts w:ascii="Calibri" w:hAnsi="Calibri" w:cs="Calibri"/>
          <w:szCs w:val="22"/>
        </w:rPr>
        <w:t>”.</w:t>
      </w:r>
    </w:p>
    <w:p w14:paraId="5E9D1A50" w14:textId="77777777" w:rsidR="001A0DFD" w:rsidRPr="00A6742E" w:rsidRDefault="001A0DFD" w:rsidP="001A0DFD">
      <w:pPr>
        <w:spacing w:line="360" w:lineRule="auto"/>
        <w:jc w:val="both"/>
        <w:rPr>
          <w:rFonts w:ascii="Calibri" w:hAnsi="Calibri" w:cs="Calibri"/>
          <w:szCs w:val="22"/>
        </w:rPr>
      </w:pPr>
    </w:p>
    <w:p w14:paraId="4C074DEC" w14:textId="772D6D1A" w:rsidR="001A0DFD" w:rsidRPr="00A6742E" w:rsidRDefault="001A0DFD" w:rsidP="001A0DFD">
      <w:pPr>
        <w:spacing w:line="360" w:lineRule="auto"/>
        <w:jc w:val="both"/>
        <w:rPr>
          <w:rFonts w:ascii="Calibri" w:hAnsi="Calibri" w:cs="Calibri"/>
          <w:szCs w:val="22"/>
        </w:rPr>
      </w:pPr>
      <w:r w:rsidRPr="00A6742E">
        <w:rPr>
          <w:rFonts w:ascii="Calibri" w:hAnsi="Calibri" w:cs="Calibri"/>
          <w:szCs w:val="22"/>
        </w:rPr>
        <w:t xml:space="preserve">Ofertę należy złożyć w siedzibie Organizatora </w:t>
      </w:r>
      <w:r w:rsidR="00D101C5">
        <w:rPr>
          <w:rFonts w:ascii="Calibri" w:hAnsi="Calibri" w:cs="Calibri"/>
          <w:szCs w:val="22"/>
        </w:rPr>
        <w:t>przetargu</w:t>
      </w:r>
      <w:r w:rsidRPr="00A6742E">
        <w:rPr>
          <w:rFonts w:ascii="Calibri" w:hAnsi="Calibri" w:cs="Calibri"/>
          <w:szCs w:val="22"/>
        </w:rPr>
        <w:t xml:space="preserve"> ofert, ZUS Oddział w Bydgoszczy, </w:t>
      </w:r>
      <w:r w:rsidR="005727B2" w:rsidRPr="00A6742E">
        <w:rPr>
          <w:rFonts w:ascii="Calibri" w:hAnsi="Calibri" w:cs="Calibri"/>
          <w:szCs w:val="22"/>
        </w:rPr>
        <w:br/>
      </w:r>
      <w:r w:rsidRPr="00A6742E">
        <w:rPr>
          <w:rFonts w:ascii="Calibri" w:hAnsi="Calibri" w:cs="Calibri"/>
          <w:szCs w:val="22"/>
        </w:rPr>
        <w:t xml:space="preserve">ul. Świętej Trójcy 33, 85-224 Bydgoszcz na Sali Obsługi Klienta nr 24 (parter) - Dziennik podawczy/Informacja ogólna, w terminie do dnia </w:t>
      </w:r>
      <w:r w:rsidR="006911DC">
        <w:rPr>
          <w:rFonts w:ascii="Calibri" w:hAnsi="Calibri" w:cs="Calibri"/>
          <w:szCs w:val="22"/>
        </w:rPr>
        <w:t>12.12</w:t>
      </w:r>
      <w:r w:rsidR="00511AE4">
        <w:rPr>
          <w:rFonts w:ascii="Calibri" w:hAnsi="Calibri" w:cs="Calibri"/>
          <w:szCs w:val="22"/>
        </w:rPr>
        <w:t>.2025</w:t>
      </w:r>
      <w:r w:rsidRPr="00A6742E">
        <w:rPr>
          <w:rFonts w:ascii="Calibri" w:hAnsi="Calibri" w:cs="Calibri"/>
          <w:szCs w:val="22"/>
        </w:rPr>
        <w:t xml:space="preserve"> r. do godz. 11.30.</w:t>
      </w:r>
    </w:p>
    <w:p w14:paraId="4F452EED" w14:textId="77777777" w:rsidR="001A0DFD" w:rsidRPr="00A6742E" w:rsidRDefault="001A0DFD" w:rsidP="001A0DFD">
      <w:pPr>
        <w:spacing w:line="360" w:lineRule="auto"/>
        <w:jc w:val="both"/>
        <w:rPr>
          <w:rFonts w:ascii="Calibri" w:hAnsi="Calibri" w:cs="Calibri"/>
          <w:szCs w:val="22"/>
        </w:rPr>
      </w:pPr>
      <w:r w:rsidRPr="00A6742E">
        <w:rPr>
          <w:rFonts w:ascii="Calibri" w:hAnsi="Calibri" w:cs="Calibri"/>
          <w:szCs w:val="22"/>
        </w:rPr>
        <w:t>Ofertę można składać osobiście, za pośrednictwem poczty, kuriera.</w:t>
      </w:r>
    </w:p>
    <w:p w14:paraId="2C260BEC" w14:textId="77777777" w:rsidR="001A0DFD" w:rsidRPr="00A6742E" w:rsidRDefault="001A0DFD" w:rsidP="001A0DFD">
      <w:pPr>
        <w:spacing w:line="360" w:lineRule="auto"/>
        <w:jc w:val="both"/>
        <w:rPr>
          <w:rFonts w:ascii="Calibri" w:hAnsi="Calibri" w:cs="Calibri"/>
          <w:szCs w:val="22"/>
        </w:rPr>
      </w:pPr>
      <w:r w:rsidRPr="00A6742E">
        <w:rPr>
          <w:rFonts w:ascii="Calibri" w:hAnsi="Calibri" w:cs="Calibri"/>
          <w:szCs w:val="22"/>
        </w:rPr>
        <w:t xml:space="preserve">Ofertę składaną za pośrednictwem np. Poczty Polskiej, poczty kurierskiej należy przygotować </w:t>
      </w:r>
    </w:p>
    <w:p w14:paraId="4AA41DB2" w14:textId="77777777" w:rsidR="001A0DFD" w:rsidRPr="00A6742E" w:rsidRDefault="001A0DFD" w:rsidP="001A0DFD">
      <w:pPr>
        <w:spacing w:line="360" w:lineRule="auto"/>
        <w:jc w:val="both"/>
        <w:rPr>
          <w:rFonts w:ascii="Calibri" w:hAnsi="Calibri" w:cs="Calibri"/>
          <w:szCs w:val="22"/>
        </w:rPr>
      </w:pPr>
      <w:r w:rsidRPr="00A6742E">
        <w:rPr>
          <w:rFonts w:ascii="Calibri" w:hAnsi="Calibri" w:cs="Calibri"/>
          <w:szCs w:val="22"/>
        </w:rPr>
        <w:t>w sposób określony powyżej i przesłać w zewnętrznym opakowaniu zaadresowanym jak wyżej.</w:t>
      </w:r>
    </w:p>
    <w:p w14:paraId="15142203" w14:textId="77777777" w:rsidR="001A0DFD" w:rsidRPr="00A6742E" w:rsidRDefault="001A0DFD" w:rsidP="001A0DFD">
      <w:pPr>
        <w:spacing w:line="360" w:lineRule="auto"/>
        <w:jc w:val="both"/>
        <w:rPr>
          <w:rFonts w:ascii="Calibri" w:hAnsi="Calibri" w:cs="Calibri"/>
          <w:szCs w:val="22"/>
        </w:rPr>
      </w:pPr>
      <w:r w:rsidRPr="00A6742E">
        <w:rPr>
          <w:rFonts w:ascii="Calibri" w:hAnsi="Calibri" w:cs="Calibri"/>
          <w:szCs w:val="22"/>
        </w:rPr>
        <w:t>Oferty, które wpłyną do organizatora przetargu po upływie terminu składania ofert nie będą brane pod uwagę.</w:t>
      </w:r>
    </w:p>
    <w:p w14:paraId="40699998" w14:textId="77777777" w:rsidR="0082586F" w:rsidRPr="00A6742E" w:rsidRDefault="0082586F" w:rsidP="001A0DFD">
      <w:pPr>
        <w:spacing w:line="360" w:lineRule="auto"/>
        <w:jc w:val="both"/>
        <w:rPr>
          <w:rFonts w:ascii="Calibri" w:hAnsi="Calibri" w:cs="Calibri"/>
          <w:szCs w:val="22"/>
        </w:rPr>
      </w:pPr>
    </w:p>
    <w:p w14:paraId="2E362127" w14:textId="77777777" w:rsidR="0082586F" w:rsidRPr="00A6742E" w:rsidRDefault="0082586F" w:rsidP="0082586F">
      <w:pPr>
        <w:pStyle w:val="Akapitzlist"/>
        <w:numPr>
          <w:ilvl w:val="0"/>
          <w:numId w:val="1"/>
        </w:numPr>
        <w:rPr>
          <w:rFonts w:ascii="Calibri" w:hAnsi="Calibri" w:cs="Calibri"/>
          <w:b/>
          <w:szCs w:val="22"/>
        </w:rPr>
      </w:pPr>
      <w:r w:rsidRPr="00A6742E">
        <w:rPr>
          <w:rFonts w:ascii="Calibri" w:hAnsi="Calibri" w:cs="Calibri"/>
          <w:b/>
          <w:szCs w:val="22"/>
        </w:rPr>
        <w:t>Miejsce i termin otwarcia ofert:</w:t>
      </w:r>
    </w:p>
    <w:p w14:paraId="6DA2B333" w14:textId="77777777" w:rsidR="0082586F" w:rsidRPr="00A6742E" w:rsidRDefault="0082586F" w:rsidP="0082586F">
      <w:pPr>
        <w:pStyle w:val="Akapitzlist"/>
        <w:rPr>
          <w:rFonts w:ascii="Calibri" w:hAnsi="Calibri" w:cs="Calibri"/>
          <w:b/>
          <w:szCs w:val="22"/>
        </w:rPr>
      </w:pPr>
    </w:p>
    <w:p w14:paraId="15C1AA29" w14:textId="5B584E63" w:rsidR="0082586F" w:rsidRPr="00A6742E" w:rsidRDefault="0082586F" w:rsidP="0082586F">
      <w:pPr>
        <w:spacing w:line="360" w:lineRule="auto"/>
        <w:jc w:val="both"/>
        <w:rPr>
          <w:rFonts w:ascii="Calibri" w:hAnsi="Calibri" w:cs="Calibri"/>
          <w:szCs w:val="22"/>
        </w:rPr>
      </w:pPr>
      <w:r w:rsidRPr="00A6742E">
        <w:rPr>
          <w:rFonts w:ascii="Calibri" w:hAnsi="Calibri" w:cs="Calibri"/>
          <w:szCs w:val="22"/>
        </w:rPr>
        <w:t xml:space="preserve">Otwarcie ofert nastąpi w dniu </w:t>
      </w:r>
      <w:r w:rsidR="006911DC">
        <w:rPr>
          <w:rFonts w:ascii="Calibri" w:hAnsi="Calibri" w:cs="Calibri"/>
          <w:szCs w:val="22"/>
        </w:rPr>
        <w:t>12</w:t>
      </w:r>
      <w:r w:rsidR="009625A5">
        <w:rPr>
          <w:rFonts w:ascii="Calibri" w:hAnsi="Calibri" w:cs="Calibri"/>
          <w:szCs w:val="22"/>
        </w:rPr>
        <w:t>.</w:t>
      </w:r>
      <w:r w:rsidR="006911DC">
        <w:rPr>
          <w:rFonts w:ascii="Calibri" w:hAnsi="Calibri" w:cs="Calibri"/>
          <w:szCs w:val="22"/>
        </w:rPr>
        <w:t>12</w:t>
      </w:r>
      <w:r w:rsidR="00511AE4">
        <w:rPr>
          <w:rFonts w:ascii="Calibri" w:hAnsi="Calibri" w:cs="Calibri"/>
          <w:szCs w:val="22"/>
        </w:rPr>
        <w:t>.2025</w:t>
      </w:r>
      <w:r w:rsidRPr="00A6742E">
        <w:rPr>
          <w:rFonts w:ascii="Calibri" w:hAnsi="Calibri" w:cs="Calibri"/>
          <w:szCs w:val="22"/>
        </w:rPr>
        <w:t xml:space="preserve"> r. o godz. 12:00 w siedzibie Organizatora </w:t>
      </w:r>
      <w:r w:rsidR="00F974F5" w:rsidRPr="00F974F5">
        <w:rPr>
          <w:rFonts w:ascii="Calibri" w:hAnsi="Calibri" w:cs="Calibri"/>
          <w:szCs w:val="22"/>
        </w:rPr>
        <w:t xml:space="preserve">przetargu </w:t>
      </w:r>
      <w:r w:rsidRPr="00A6742E">
        <w:rPr>
          <w:rFonts w:ascii="Calibri" w:hAnsi="Calibri" w:cs="Calibri"/>
          <w:szCs w:val="22"/>
        </w:rPr>
        <w:t>- ZUS Oddział w Bydgoszczy, ul. Świętej Trójcy 33, 85-224 Bydgoszcz.</w:t>
      </w:r>
    </w:p>
    <w:p w14:paraId="41A99979" w14:textId="77777777" w:rsidR="001A0DFD" w:rsidRPr="00A6742E" w:rsidRDefault="001A0DFD" w:rsidP="001A0DFD">
      <w:pPr>
        <w:spacing w:line="360" w:lineRule="auto"/>
        <w:jc w:val="both"/>
        <w:rPr>
          <w:rFonts w:ascii="Calibri" w:hAnsi="Calibri" w:cs="Calibri"/>
          <w:szCs w:val="22"/>
        </w:rPr>
      </w:pPr>
    </w:p>
    <w:p w14:paraId="227181BD" w14:textId="77777777" w:rsidR="005727B2" w:rsidRPr="00A6742E" w:rsidRDefault="005727B2" w:rsidP="005727B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</w:rPr>
      </w:pPr>
      <w:r w:rsidRPr="00A6742E">
        <w:rPr>
          <w:rFonts w:ascii="Calibri" w:hAnsi="Calibri" w:cs="Calibri"/>
          <w:b/>
        </w:rPr>
        <w:t>Wysokość czynszu</w:t>
      </w:r>
    </w:p>
    <w:p w14:paraId="778AEDC6" w14:textId="77777777" w:rsidR="005727B2" w:rsidRPr="00A6742E" w:rsidRDefault="00E645B2" w:rsidP="00F974F5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Cena wywoławcza miesięcznego czynszu wynosi 20 zł netto za 1 m</w:t>
      </w:r>
      <w:r w:rsidRPr="00E645B2"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wynajmowanej powierzchni pomieszczenia (20,50 m</w:t>
      </w:r>
      <w:r w:rsidRPr="00E645B2"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). </w:t>
      </w:r>
    </w:p>
    <w:p w14:paraId="27D0B506" w14:textId="77777777" w:rsidR="0082586F" w:rsidRPr="00F974F5" w:rsidRDefault="0082586F" w:rsidP="00F974F5">
      <w:pPr>
        <w:spacing w:line="360" w:lineRule="auto"/>
        <w:jc w:val="both"/>
        <w:rPr>
          <w:rFonts w:ascii="Calibri" w:hAnsi="Calibri" w:cs="Calibri"/>
          <w:szCs w:val="22"/>
        </w:rPr>
      </w:pPr>
      <w:r w:rsidRPr="00F974F5">
        <w:rPr>
          <w:rFonts w:ascii="Calibri" w:hAnsi="Calibri" w:cs="Calibri"/>
          <w:szCs w:val="22"/>
        </w:rPr>
        <w:lastRenderedPageBreak/>
        <w:t>Kwota zryczałtowanego czynszu z tytułu wynajmu stanowi sumę:</w:t>
      </w:r>
    </w:p>
    <w:p w14:paraId="0CBD76D5" w14:textId="77777777" w:rsidR="0082586F" w:rsidRPr="00F974F5" w:rsidRDefault="0082586F" w:rsidP="00F974F5">
      <w:pPr>
        <w:spacing w:line="360" w:lineRule="auto"/>
        <w:jc w:val="both"/>
        <w:rPr>
          <w:rFonts w:ascii="Calibri" w:hAnsi="Calibri" w:cs="Calibri"/>
          <w:szCs w:val="22"/>
        </w:rPr>
      </w:pPr>
      <w:r w:rsidRPr="00F974F5">
        <w:rPr>
          <w:rFonts w:ascii="Calibri" w:hAnsi="Calibri" w:cs="Calibri"/>
          <w:szCs w:val="22"/>
        </w:rPr>
        <w:t>a) stawki opłaty stałej za 1 m</w:t>
      </w:r>
      <w:r w:rsidRPr="00F974F5">
        <w:rPr>
          <w:rFonts w:ascii="Calibri" w:hAnsi="Calibri" w:cs="Calibri"/>
          <w:szCs w:val="22"/>
          <w:vertAlign w:val="superscript"/>
        </w:rPr>
        <w:t>2</w:t>
      </w:r>
      <w:r w:rsidRPr="00F974F5">
        <w:rPr>
          <w:rFonts w:ascii="Calibri" w:hAnsi="Calibri" w:cs="Calibri"/>
          <w:szCs w:val="22"/>
        </w:rPr>
        <w:t xml:space="preserve"> wynajmowanej powierzchni lokalu, pomnożoną przez ilość metrów. Stawka czynszu za 1 m</w:t>
      </w:r>
      <w:r w:rsidRPr="00F974F5">
        <w:rPr>
          <w:rFonts w:ascii="Calibri" w:hAnsi="Calibri" w:cs="Calibri"/>
          <w:szCs w:val="22"/>
          <w:vertAlign w:val="superscript"/>
        </w:rPr>
        <w:t>2</w:t>
      </w:r>
      <w:r w:rsidRPr="00F974F5">
        <w:rPr>
          <w:rFonts w:ascii="Calibri" w:hAnsi="Calibri" w:cs="Calibri"/>
          <w:szCs w:val="22"/>
        </w:rPr>
        <w:t xml:space="preserve"> wynajmowanej powierzchni lokalu wynosi </w:t>
      </w:r>
      <w:r w:rsidR="00C6126D" w:rsidRPr="00F974F5">
        <w:rPr>
          <w:rFonts w:ascii="Calibri" w:hAnsi="Calibri" w:cs="Calibri"/>
          <w:szCs w:val="22"/>
        </w:rPr>
        <w:t>………</w:t>
      </w:r>
      <w:r w:rsidRPr="00F974F5">
        <w:rPr>
          <w:rFonts w:ascii="Calibri" w:hAnsi="Calibri" w:cs="Calibri"/>
          <w:szCs w:val="22"/>
        </w:rPr>
        <w:t xml:space="preserve"> </w:t>
      </w:r>
      <w:r w:rsidR="00A6742E" w:rsidRPr="00F974F5">
        <w:rPr>
          <w:rFonts w:ascii="Calibri" w:hAnsi="Calibri" w:cs="Calibri"/>
          <w:szCs w:val="22"/>
        </w:rPr>
        <w:t>zł netto.</w:t>
      </w:r>
    </w:p>
    <w:p w14:paraId="5B848013" w14:textId="77777777" w:rsidR="001A0DFD" w:rsidRPr="00F974F5" w:rsidRDefault="0082586F" w:rsidP="00F974F5">
      <w:pPr>
        <w:spacing w:line="360" w:lineRule="auto"/>
        <w:jc w:val="both"/>
        <w:rPr>
          <w:rFonts w:ascii="Calibri" w:hAnsi="Calibri" w:cs="Calibri"/>
          <w:szCs w:val="22"/>
        </w:rPr>
      </w:pPr>
      <w:r w:rsidRPr="00F974F5">
        <w:rPr>
          <w:rFonts w:ascii="Calibri" w:hAnsi="Calibri" w:cs="Calibri"/>
          <w:szCs w:val="22"/>
        </w:rPr>
        <w:t xml:space="preserve">b) kosztów użytkowania związanych z funkcjonowaniem lokalu w wysokości </w:t>
      </w:r>
      <w:r w:rsidR="007E3CF2" w:rsidRPr="00F974F5">
        <w:rPr>
          <w:rFonts w:ascii="Calibri" w:hAnsi="Calibri" w:cs="Calibri"/>
          <w:szCs w:val="22"/>
        </w:rPr>
        <w:t>292,15</w:t>
      </w:r>
      <w:r w:rsidRPr="00F974F5">
        <w:rPr>
          <w:rFonts w:ascii="Calibri" w:hAnsi="Calibri" w:cs="Calibri"/>
          <w:szCs w:val="22"/>
        </w:rPr>
        <w:t xml:space="preserve"> zł netto, które zostały skalkulowane, jako średnia miesięczna kosztów z ostatnich 12 miesięcy. Koszty dotyc</w:t>
      </w:r>
      <w:r w:rsidR="007E3CF2" w:rsidRPr="00F974F5">
        <w:rPr>
          <w:rFonts w:ascii="Calibri" w:hAnsi="Calibri" w:cs="Calibri"/>
          <w:szCs w:val="22"/>
        </w:rPr>
        <w:t>zą: wywozu nieczystości, energii cieplnej,</w:t>
      </w:r>
      <w:r w:rsidRPr="00F974F5">
        <w:rPr>
          <w:rFonts w:ascii="Calibri" w:hAnsi="Calibri" w:cs="Calibri"/>
          <w:szCs w:val="22"/>
        </w:rPr>
        <w:t xml:space="preserve"> energii elektrycznej, wody i odprowadzenia ścieków, ochrony oraz podatku od nieruchomości.</w:t>
      </w:r>
    </w:p>
    <w:p w14:paraId="053249AC" w14:textId="77777777" w:rsidR="00D0610D" w:rsidRDefault="00D0610D" w:rsidP="0082586F">
      <w:pPr>
        <w:pStyle w:val="Akapitzlist"/>
        <w:spacing w:line="360" w:lineRule="auto"/>
        <w:jc w:val="both"/>
        <w:rPr>
          <w:rFonts w:ascii="Calibri" w:hAnsi="Calibri" w:cs="Calibri"/>
          <w:szCs w:val="22"/>
        </w:rPr>
      </w:pPr>
    </w:p>
    <w:p w14:paraId="75410D1E" w14:textId="77777777" w:rsidR="00A6742E" w:rsidRPr="00A6742E" w:rsidRDefault="00D0610D" w:rsidP="00A6742E">
      <w:pPr>
        <w:spacing w:line="360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</w:t>
      </w:r>
      <w:r w:rsidR="00A6742E" w:rsidRPr="00D0610D">
        <w:rPr>
          <w:rFonts w:ascii="Calibri" w:hAnsi="Calibri" w:cs="Calibri"/>
          <w:b/>
          <w:szCs w:val="22"/>
        </w:rPr>
        <w:t>4.</w:t>
      </w:r>
      <w:r w:rsidR="00A6742E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</w:t>
      </w:r>
      <w:r w:rsidRPr="00D0610D">
        <w:rPr>
          <w:rFonts w:ascii="Calibri" w:hAnsi="Calibri" w:cs="Calibri"/>
          <w:b/>
          <w:szCs w:val="22"/>
        </w:rPr>
        <w:t>Zasada wyboru oferty</w:t>
      </w:r>
      <w:r w:rsidRPr="00D0610D">
        <w:rPr>
          <w:rFonts w:ascii="Calibri" w:hAnsi="Calibri" w:cs="Calibri"/>
          <w:szCs w:val="22"/>
        </w:rPr>
        <w:t>:</w:t>
      </w:r>
    </w:p>
    <w:p w14:paraId="5BA13C98" w14:textId="77777777" w:rsidR="00D0610D" w:rsidRPr="00D0610D" w:rsidRDefault="00D0610D" w:rsidP="00D0610D">
      <w:pPr>
        <w:spacing w:line="360" w:lineRule="auto"/>
        <w:jc w:val="both"/>
        <w:rPr>
          <w:rFonts w:ascii="Calibri" w:hAnsi="Calibri" w:cs="Calibri"/>
          <w:szCs w:val="22"/>
        </w:rPr>
      </w:pPr>
      <w:r w:rsidRPr="00D0610D">
        <w:rPr>
          <w:rFonts w:ascii="Calibri" w:hAnsi="Calibri" w:cs="Calibri"/>
          <w:szCs w:val="22"/>
        </w:rPr>
        <w:t xml:space="preserve">Kryterium oceny ofert stanowi cena oferty – znaczenie 100%. </w:t>
      </w:r>
    </w:p>
    <w:p w14:paraId="539E876F" w14:textId="77777777" w:rsidR="00A6742E" w:rsidRDefault="00D0610D" w:rsidP="00D0610D">
      <w:pPr>
        <w:spacing w:line="360" w:lineRule="auto"/>
        <w:jc w:val="both"/>
        <w:rPr>
          <w:rFonts w:ascii="Calibri" w:hAnsi="Calibri" w:cs="Calibri"/>
          <w:szCs w:val="22"/>
        </w:rPr>
      </w:pPr>
      <w:r w:rsidRPr="00D0610D">
        <w:rPr>
          <w:rFonts w:ascii="Calibri" w:hAnsi="Calibri" w:cs="Calibri"/>
          <w:szCs w:val="22"/>
        </w:rPr>
        <w:t xml:space="preserve">Organizator </w:t>
      </w:r>
      <w:r w:rsidR="00F974F5" w:rsidRPr="00F974F5">
        <w:rPr>
          <w:rFonts w:ascii="Calibri" w:hAnsi="Calibri" w:cs="Calibri"/>
          <w:szCs w:val="22"/>
        </w:rPr>
        <w:t>przetargu</w:t>
      </w:r>
      <w:r w:rsidRPr="00D0610D">
        <w:rPr>
          <w:rFonts w:ascii="Calibri" w:hAnsi="Calibri" w:cs="Calibri"/>
          <w:szCs w:val="22"/>
        </w:rPr>
        <w:t xml:space="preserve"> wybierze ofertę z najwyższą stawką za 1m</w:t>
      </w:r>
      <w:r w:rsidRPr="00D0610D">
        <w:rPr>
          <w:rFonts w:ascii="Calibri" w:hAnsi="Calibri" w:cs="Calibri"/>
          <w:szCs w:val="22"/>
          <w:vertAlign w:val="superscript"/>
        </w:rPr>
        <w:t>2</w:t>
      </w:r>
      <w:r w:rsidRPr="00D0610D">
        <w:rPr>
          <w:rFonts w:ascii="Calibri" w:hAnsi="Calibri" w:cs="Calibri"/>
          <w:szCs w:val="22"/>
        </w:rPr>
        <w:t xml:space="preserve"> wynajmowanej powierzchni lokalu.</w:t>
      </w:r>
    </w:p>
    <w:p w14:paraId="03BE7C9A" w14:textId="77777777" w:rsidR="00D0610D" w:rsidRPr="00D0610D" w:rsidRDefault="00D0610D" w:rsidP="00D0610D">
      <w:pPr>
        <w:spacing w:line="360" w:lineRule="auto"/>
        <w:jc w:val="both"/>
        <w:rPr>
          <w:rFonts w:ascii="Calibri" w:hAnsi="Calibri" w:cs="Calibri"/>
          <w:szCs w:val="22"/>
        </w:rPr>
      </w:pPr>
    </w:p>
    <w:p w14:paraId="3DBEDA2A" w14:textId="77777777" w:rsidR="007E3CF2" w:rsidRPr="00A6742E" w:rsidRDefault="007E3CF2" w:rsidP="007E3CF2">
      <w:pPr>
        <w:spacing w:line="360" w:lineRule="auto"/>
        <w:jc w:val="both"/>
        <w:rPr>
          <w:rFonts w:ascii="Calibri" w:hAnsi="Calibri" w:cs="Calibri"/>
          <w:szCs w:val="22"/>
        </w:rPr>
      </w:pPr>
      <w:r w:rsidRPr="00A6742E">
        <w:rPr>
          <w:rFonts w:ascii="Calibri" w:hAnsi="Calibri" w:cs="Calibri"/>
          <w:b/>
          <w:szCs w:val="22"/>
        </w:rPr>
        <w:t xml:space="preserve">   </w:t>
      </w:r>
      <w:r w:rsidR="00D0610D">
        <w:rPr>
          <w:rFonts w:ascii="Calibri" w:hAnsi="Calibri" w:cs="Calibri"/>
          <w:b/>
          <w:szCs w:val="22"/>
        </w:rPr>
        <w:t>5</w:t>
      </w:r>
      <w:r w:rsidRPr="00A6742E">
        <w:rPr>
          <w:rFonts w:ascii="Calibri" w:hAnsi="Calibri" w:cs="Calibri"/>
          <w:b/>
          <w:szCs w:val="22"/>
        </w:rPr>
        <w:t>. Dodatkowe informacje</w:t>
      </w:r>
    </w:p>
    <w:p w14:paraId="5DC45C44" w14:textId="77777777" w:rsidR="007E3CF2" w:rsidRPr="00A6742E" w:rsidRDefault="007E3CF2" w:rsidP="00D0610D">
      <w:pPr>
        <w:spacing w:line="360" w:lineRule="auto"/>
        <w:jc w:val="both"/>
        <w:rPr>
          <w:rFonts w:ascii="Calibri" w:hAnsi="Calibri" w:cs="Calibri"/>
          <w:szCs w:val="22"/>
        </w:rPr>
      </w:pPr>
      <w:r w:rsidRPr="00A6742E">
        <w:rPr>
          <w:rFonts w:ascii="Calibri" w:hAnsi="Calibri" w:cs="Calibri"/>
          <w:szCs w:val="22"/>
        </w:rPr>
        <w:t>Przedmiot najmu będzie można oglądać po uprzednim telefoni</w:t>
      </w:r>
      <w:r w:rsidR="00A6742E" w:rsidRPr="00A6742E">
        <w:rPr>
          <w:rFonts w:ascii="Calibri" w:hAnsi="Calibri" w:cs="Calibri"/>
          <w:szCs w:val="22"/>
        </w:rPr>
        <w:t xml:space="preserve">cznym (nr tel. (52) 34 18 132) </w:t>
      </w:r>
      <w:r w:rsidRPr="00A6742E">
        <w:rPr>
          <w:rFonts w:ascii="Calibri" w:hAnsi="Calibri" w:cs="Calibri"/>
          <w:szCs w:val="22"/>
        </w:rPr>
        <w:t xml:space="preserve">lub e-mailowym (joanna.nowacka01@zus.pl) uzgodnieniu z pracownikiem Wydziału Administracyjno-Gospodarczego - p. Joanną Nowacką. </w:t>
      </w:r>
    </w:p>
    <w:p w14:paraId="511482D4" w14:textId="77777777" w:rsidR="00D0610D" w:rsidRPr="00A6742E" w:rsidRDefault="00D0610D" w:rsidP="007E3CF2">
      <w:pPr>
        <w:spacing w:line="360" w:lineRule="auto"/>
        <w:jc w:val="both"/>
        <w:rPr>
          <w:rFonts w:ascii="Calibri" w:hAnsi="Calibri" w:cs="Calibri"/>
          <w:szCs w:val="22"/>
        </w:rPr>
      </w:pPr>
    </w:p>
    <w:p w14:paraId="1AEBEEF6" w14:textId="77777777" w:rsidR="007E3CF2" w:rsidRPr="00C6126D" w:rsidRDefault="007E3CF2" w:rsidP="007E3CF2">
      <w:pPr>
        <w:spacing w:line="360" w:lineRule="auto"/>
        <w:jc w:val="both"/>
        <w:rPr>
          <w:rFonts w:ascii="Calibri" w:hAnsi="Calibri" w:cs="Calibri"/>
          <w:szCs w:val="22"/>
        </w:rPr>
      </w:pPr>
      <w:r w:rsidRPr="00A6742E">
        <w:rPr>
          <w:rFonts w:ascii="Calibri" w:hAnsi="Calibri" w:cs="Calibri"/>
          <w:szCs w:val="22"/>
        </w:rPr>
        <w:t xml:space="preserve">Regulamin </w:t>
      </w:r>
      <w:r w:rsidR="00F974F5" w:rsidRPr="00F974F5">
        <w:rPr>
          <w:rFonts w:ascii="Calibri" w:hAnsi="Calibri" w:cs="Calibri"/>
          <w:szCs w:val="22"/>
        </w:rPr>
        <w:t>przetargu</w:t>
      </w:r>
      <w:r w:rsidR="00A6742E" w:rsidRPr="00A6742E">
        <w:rPr>
          <w:rFonts w:ascii="Calibri" w:hAnsi="Calibri" w:cs="Calibri"/>
          <w:szCs w:val="22"/>
        </w:rPr>
        <w:t xml:space="preserve"> jest</w:t>
      </w:r>
      <w:r w:rsidRPr="00A6742E">
        <w:rPr>
          <w:rFonts w:ascii="Calibri" w:hAnsi="Calibri" w:cs="Calibri"/>
          <w:szCs w:val="22"/>
        </w:rPr>
        <w:t xml:space="preserve"> zamieszczony </w:t>
      </w:r>
      <w:r w:rsidRPr="00C6126D">
        <w:rPr>
          <w:rFonts w:ascii="Calibri" w:hAnsi="Calibri" w:cs="Calibri"/>
          <w:szCs w:val="22"/>
        </w:rPr>
        <w:t>na str</w:t>
      </w:r>
      <w:r w:rsidR="00A6742E" w:rsidRPr="00C6126D">
        <w:rPr>
          <w:rFonts w:ascii="Calibri" w:hAnsi="Calibri" w:cs="Calibri"/>
          <w:szCs w:val="22"/>
        </w:rPr>
        <w:t xml:space="preserve">onie internetowej organizatora </w:t>
      </w:r>
      <w:r w:rsidR="00E77739">
        <w:rPr>
          <w:rFonts w:ascii="Calibri" w:hAnsi="Calibri" w:cs="Calibri"/>
          <w:szCs w:val="22"/>
        </w:rPr>
        <w:t>przetargu</w:t>
      </w:r>
      <w:r w:rsidRPr="00C6126D">
        <w:rPr>
          <w:rFonts w:ascii="Calibri" w:hAnsi="Calibri" w:cs="Calibri"/>
          <w:szCs w:val="22"/>
        </w:rPr>
        <w:t xml:space="preserve"> – </w:t>
      </w:r>
      <w:r w:rsidR="00E77739">
        <w:rPr>
          <w:rFonts w:ascii="Calibri" w:hAnsi="Calibri" w:cs="Calibri"/>
          <w:szCs w:val="22"/>
        </w:rPr>
        <w:t>www.zus.pl</w:t>
      </w:r>
    </w:p>
    <w:p w14:paraId="683B1514" w14:textId="77777777" w:rsidR="007E3CF2" w:rsidRPr="00C6126D" w:rsidRDefault="007E3CF2" w:rsidP="007E3CF2">
      <w:pPr>
        <w:spacing w:line="360" w:lineRule="auto"/>
        <w:jc w:val="both"/>
        <w:rPr>
          <w:rFonts w:ascii="Calibri" w:hAnsi="Calibri" w:cs="Calibri"/>
          <w:szCs w:val="22"/>
        </w:rPr>
      </w:pPr>
      <w:r w:rsidRPr="00C6126D">
        <w:rPr>
          <w:rFonts w:ascii="Calibri" w:hAnsi="Calibri" w:cs="Calibri"/>
          <w:szCs w:val="22"/>
        </w:rPr>
        <w:t xml:space="preserve">Organizator </w:t>
      </w:r>
      <w:r w:rsidR="00204D06" w:rsidRPr="00204D06">
        <w:rPr>
          <w:rFonts w:ascii="Calibri" w:hAnsi="Calibri" w:cs="Calibri"/>
          <w:szCs w:val="22"/>
        </w:rPr>
        <w:t>przetargu</w:t>
      </w:r>
      <w:r w:rsidRPr="00C6126D">
        <w:rPr>
          <w:rFonts w:ascii="Calibri" w:hAnsi="Calibri" w:cs="Calibri"/>
          <w:szCs w:val="22"/>
        </w:rPr>
        <w:t xml:space="preserve"> zastrzega sobie prawo unieważnienia </w:t>
      </w:r>
      <w:r w:rsidR="00204D06" w:rsidRPr="00204D06">
        <w:rPr>
          <w:rFonts w:ascii="Calibri" w:hAnsi="Calibri" w:cs="Calibri"/>
          <w:szCs w:val="22"/>
        </w:rPr>
        <w:t>przetargu</w:t>
      </w:r>
      <w:r w:rsidRPr="00C6126D">
        <w:rPr>
          <w:rFonts w:ascii="Calibri" w:hAnsi="Calibri" w:cs="Calibri"/>
          <w:szCs w:val="22"/>
        </w:rPr>
        <w:t xml:space="preserve"> bez </w:t>
      </w:r>
      <w:r w:rsidR="00A6742E" w:rsidRPr="00C6126D">
        <w:rPr>
          <w:rFonts w:ascii="Calibri" w:hAnsi="Calibri" w:cs="Calibri"/>
          <w:szCs w:val="22"/>
        </w:rPr>
        <w:t xml:space="preserve">podania przyczyny. Organizator </w:t>
      </w:r>
      <w:r w:rsidR="00204D06" w:rsidRPr="00204D06">
        <w:rPr>
          <w:rFonts w:ascii="Calibri" w:hAnsi="Calibri" w:cs="Calibri"/>
          <w:szCs w:val="22"/>
        </w:rPr>
        <w:t>przetargu</w:t>
      </w:r>
      <w:r w:rsidRPr="00C6126D">
        <w:rPr>
          <w:rFonts w:ascii="Calibri" w:hAnsi="Calibri" w:cs="Calibri"/>
          <w:szCs w:val="22"/>
        </w:rPr>
        <w:t xml:space="preserve"> zastrzega sobie prawo do zmiany lub odwołania warunków </w:t>
      </w:r>
      <w:r w:rsidR="00204D06" w:rsidRPr="00204D06">
        <w:rPr>
          <w:rFonts w:ascii="Calibri" w:hAnsi="Calibri" w:cs="Calibri"/>
          <w:szCs w:val="22"/>
        </w:rPr>
        <w:t>przetargu</w:t>
      </w:r>
      <w:r w:rsidRPr="00C6126D">
        <w:rPr>
          <w:rFonts w:ascii="Calibri" w:hAnsi="Calibri" w:cs="Calibri"/>
          <w:szCs w:val="22"/>
        </w:rPr>
        <w:t>.</w:t>
      </w:r>
    </w:p>
    <w:p w14:paraId="3DA48592" w14:textId="477F4D48" w:rsidR="007E3CF2" w:rsidRPr="00C6126D" w:rsidRDefault="007E3CF2" w:rsidP="007E3CF2">
      <w:pPr>
        <w:spacing w:line="360" w:lineRule="auto"/>
        <w:jc w:val="both"/>
        <w:rPr>
          <w:rFonts w:ascii="Calibri" w:hAnsi="Calibri" w:cs="Calibri"/>
          <w:szCs w:val="22"/>
        </w:rPr>
      </w:pPr>
      <w:r w:rsidRPr="00C6126D">
        <w:rPr>
          <w:rFonts w:ascii="Calibri" w:hAnsi="Calibri" w:cs="Calibri"/>
          <w:szCs w:val="22"/>
        </w:rPr>
        <w:t xml:space="preserve">W przypadku, gdy zmiana powodować będzie konieczność modyfikacji ofert, Organizator </w:t>
      </w:r>
      <w:r w:rsidR="00D101C5">
        <w:rPr>
          <w:rFonts w:ascii="Calibri" w:hAnsi="Calibri" w:cs="Calibri"/>
          <w:szCs w:val="22"/>
        </w:rPr>
        <w:t>przetargu</w:t>
      </w:r>
      <w:r w:rsidR="00A6742E" w:rsidRPr="00C6126D">
        <w:rPr>
          <w:rFonts w:ascii="Calibri" w:hAnsi="Calibri" w:cs="Calibri"/>
          <w:szCs w:val="22"/>
        </w:rPr>
        <w:t xml:space="preserve"> </w:t>
      </w:r>
      <w:r w:rsidRPr="00C6126D">
        <w:rPr>
          <w:rFonts w:ascii="Calibri" w:hAnsi="Calibri" w:cs="Calibri"/>
          <w:szCs w:val="22"/>
        </w:rPr>
        <w:t xml:space="preserve">przedłuży termin składania ofert. </w:t>
      </w:r>
    </w:p>
    <w:p w14:paraId="6BA4FBB1" w14:textId="77777777" w:rsidR="007E3CF2" w:rsidRPr="00A6742E" w:rsidRDefault="007E3CF2" w:rsidP="007E3CF2">
      <w:pPr>
        <w:spacing w:line="360" w:lineRule="auto"/>
        <w:jc w:val="both"/>
        <w:rPr>
          <w:rFonts w:ascii="Calibri" w:hAnsi="Calibri" w:cs="Calibri"/>
          <w:szCs w:val="22"/>
        </w:rPr>
      </w:pPr>
      <w:r w:rsidRPr="00C6126D">
        <w:rPr>
          <w:rFonts w:ascii="Calibri" w:hAnsi="Calibri" w:cs="Calibri"/>
          <w:szCs w:val="22"/>
        </w:rPr>
        <w:t xml:space="preserve">Informacja o przedłużeniu terminu składania ofert i modyfikacji warunków </w:t>
      </w:r>
      <w:r w:rsidR="00204D06" w:rsidRPr="00204D06">
        <w:rPr>
          <w:rFonts w:ascii="Calibri" w:hAnsi="Calibri" w:cs="Calibri"/>
          <w:szCs w:val="22"/>
        </w:rPr>
        <w:t>przetargu</w:t>
      </w:r>
      <w:r w:rsidRPr="00C6126D">
        <w:rPr>
          <w:rFonts w:ascii="Calibri" w:hAnsi="Calibri" w:cs="Calibri"/>
          <w:szCs w:val="22"/>
        </w:rPr>
        <w:t xml:space="preserve"> będzie upubliczniona na stronie internetowej Organizatora </w:t>
      </w:r>
      <w:r w:rsidR="00204D06" w:rsidRPr="00204D06">
        <w:rPr>
          <w:rFonts w:ascii="Calibri" w:hAnsi="Calibri" w:cs="Calibri"/>
          <w:szCs w:val="22"/>
        </w:rPr>
        <w:t>przetargu</w:t>
      </w:r>
      <w:r w:rsidRPr="00C6126D">
        <w:rPr>
          <w:rFonts w:ascii="Calibri" w:hAnsi="Calibri" w:cs="Calibri"/>
          <w:szCs w:val="22"/>
        </w:rPr>
        <w:t>.</w:t>
      </w:r>
    </w:p>
    <w:p w14:paraId="3358A458" w14:textId="77777777" w:rsidR="00D70A79" w:rsidRDefault="00D70A79" w:rsidP="00D70A79">
      <w:pPr>
        <w:spacing w:line="360" w:lineRule="auto"/>
        <w:jc w:val="both"/>
        <w:rPr>
          <w:szCs w:val="22"/>
        </w:rPr>
      </w:pPr>
    </w:p>
    <w:p w14:paraId="6AA5A54C" w14:textId="77777777" w:rsidR="00D70A79" w:rsidRPr="00D70A79" w:rsidRDefault="00D70A79" w:rsidP="00D70A79">
      <w:pPr>
        <w:spacing w:line="360" w:lineRule="auto"/>
        <w:jc w:val="both"/>
        <w:rPr>
          <w:szCs w:val="22"/>
        </w:rPr>
      </w:pPr>
    </w:p>
    <w:p w14:paraId="6FC352F0" w14:textId="77777777" w:rsidR="003F24C7" w:rsidRPr="00D70A79" w:rsidRDefault="003F24C7" w:rsidP="00D70A79"/>
    <w:sectPr w:rsidR="003F24C7" w:rsidRPr="00D70A79" w:rsidSect="001E7B9F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13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43F0" w14:textId="77777777" w:rsidR="00045E05" w:rsidRDefault="00045E05">
      <w:r>
        <w:separator/>
      </w:r>
    </w:p>
  </w:endnote>
  <w:endnote w:type="continuationSeparator" w:id="0">
    <w:p w14:paraId="51113AA6" w14:textId="77777777" w:rsidR="00045E05" w:rsidRDefault="0004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FBB3" w14:textId="77777777" w:rsidR="003F24C7" w:rsidRDefault="00845F87">
    <w:pPr>
      <w:jc w:val="center"/>
      <w:rPr>
        <w:sz w:val="20"/>
      </w:rPr>
    </w:pPr>
    <w:r>
      <w:rPr>
        <w:sz w:val="20"/>
      </w:rPr>
      <w:t xml:space="preserve"> 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9625A5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9625A5">
      <w:rPr>
        <w:noProof/>
        <w:sz w:val="20"/>
      </w:rPr>
      <w:t>2</w:t>
    </w:r>
    <w:r>
      <w:rPr>
        <w:sz w:val="20"/>
      </w:rPr>
      <w:fldChar w:fldCharType="end"/>
    </w:r>
  </w:p>
  <w:p w14:paraId="56A1E11C" w14:textId="77777777" w:rsidR="003F24C7" w:rsidRDefault="003F24C7">
    <w:pPr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D4FC" w14:textId="77777777" w:rsidR="003F24C7" w:rsidRDefault="00845F87">
    <w:pPr>
      <w:pStyle w:val="Stopka"/>
      <w:tabs>
        <w:tab w:val="clear" w:pos="4536"/>
      </w:tabs>
    </w:pPr>
    <w:r>
      <w:tab/>
    </w:r>
  </w:p>
  <w:p w14:paraId="6E4882BA" w14:textId="77777777" w:rsidR="003F24C7" w:rsidRDefault="00845F87">
    <w:pPr>
      <w:pStyle w:val="Stopka"/>
      <w:tabs>
        <w:tab w:val="clear" w:pos="4536"/>
        <w:tab w:val="right" w:pos="9360"/>
      </w:tabs>
      <w:rPr>
        <w:sz w:val="20"/>
      </w:rPr>
    </w:pPr>
    <w:r>
      <w:tab/>
    </w:r>
    <w:r>
      <w:rPr>
        <w:sz w:val="20"/>
      </w:rPr>
      <w:tab/>
    </w:r>
  </w:p>
  <w:p w14:paraId="6ECC1D8B" w14:textId="77777777" w:rsidR="003F24C7" w:rsidRDefault="003F24C7">
    <w:pPr>
      <w:pStyle w:val="Stopka"/>
      <w:tabs>
        <w:tab w:val="left" w:pos="6804"/>
      </w:tabs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F5CFE" w14:textId="77777777" w:rsidR="00045E05" w:rsidRDefault="00045E05">
      <w:r>
        <w:separator/>
      </w:r>
    </w:p>
  </w:footnote>
  <w:footnote w:type="continuationSeparator" w:id="0">
    <w:p w14:paraId="407D9E2D" w14:textId="77777777" w:rsidR="00045E05" w:rsidRDefault="0004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0886" w14:textId="648C62A5" w:rsidR="003F24C7" w:rsidRDefault="0039318C">
    <w:pPr>
      <w:pStyle w:val="Nagwek"/>
      <w:tabs>
        <w:tab w:val="clear" w:pos="4536"/>
        <w:tab w:val="clear" w:pos="9072"/>
        <w:tab w:val="right" w:pos="9354"/>
      </w:tabs>
      <w:rPr>
        <w:sz w:val="2"/>
      </w:rPr>
    </w:pPr>
    <w:bookmarkStart w:id="0" w:name="LogoZUS"/>
    <w:bookmarkEnd w:id="0"/>
    <w:r>
      <w:rPr>
        <w:sz w:val="2"/>
      </w:rPr>
      <w:t xml:space="preserve"> </w:t>
    </w:r>
    <w:r w:rsidR="00845F87">
      <w:rPr>
        <w:sz w:val="2"/>
      </w:rPr>
      <w:tab/>
    </w:r>
  </w:p>
  <w:p w14:paraId="01F3E522" w14:textId="77777777" w:rsidR="003F24C7" w:rsidRDefault="003F24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9177B"/>
    <w:multiLevelType w:val="hybridMultilevel"/>
    <w:tmpl w:val="922E5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70898"/>
    <w:multiLevelType w:val="hybridMultilevel"/>
    <w:tmpl w:val="F7C6F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954929">
    <w:abstractNumId w:val="0"/>
  </w:num>
  <w:num w:numId="2" w16cid:durableId="211952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4C7"/>
    <w:rsid w:val="00007C90"/>
    <w:rsid w:val="00023354"/>
    <w:rsid w:val="00023FAA"/>
    <w:rsid w:val="00031215"/>
    <w:rsid w:val="00045E05"/>
    <w:rsid w:val="00053D76"/>
    <w:rsid w:val="0005627C"/>
    <w:rsid w:val="00063AB3"/>
    <w:rsid w:val="0009355E"/>
    <w:rsid w:val="000A6919"/>
    <w:rsid w:val="000A69BA"/>
    <w:rsid w:val="000D2F0A"/>
    <w:rsid w:val="000E1F0B"/>
    <w:rsid w:val="000F2F35"/>
    <w:rsid w:val="00165E5E"/>
    <w:rsid w:val="00190ACA"/>
    <w:rsid w:val="001A0DFD"/>
    <w:rsid w:val="001A7134"/>
    <w:rsid w:val="001B0BA7"/>
    <w:rsid w:val="001C0E09"/>
    <w:rsid w:val="001E448C"/>
    <w:rsid w:val="001E7B9F"/>
    <w:rsid w:val="0020108F"/>
    <w:rsid w:val="00204D06"/>
    <w:rsid w:val="00217326"/>
    <w:rsid w:val="002303B1"/>
    <w:rsid w:val="00232311"/>
    <w:rsid w:val="002367A4"/>
    <w:rsid w:val="0024372F"/>
    <w:rsid w:val="00245E4F"/>
    <w:rsid w:val="0026223E"/>
    <w:rsid w:val="00280DB0"/>
    <w:rsid w:val="00290B9D"/>
    <w:rsid w:val="002F3342"/>
    <w:rsid w:val="00317AF6"/>
    <w:rsid w:val="0033166B"/>
    <w:rsid w:val="00340C94"/>
    <w:rsid w:val="003460B9"/>
    <w:rsid w:val="00354AF9"/>
    <w:rsid w:val="0036415E"/>
    <w:rsid w:val="0039023B"/>
    <w:rsid w:val="0039318C"/>
    <w:rsid w:val="003C36F1"/>
    <w:rsid w:val="003D248D"/>
    <w:rsid w:val="003F24C7"/>
    <w:rsid w:val="0040011C"/>
    <w:rsid w:val="004116E4"/>
    <w:rsid w:val="00412301"/>
    <w:rsid w:val="00420E09"/>
    <w:rsid w:val="004266C3"/>
    <w:rsid w:val="00427E0F"/>
    <w:rsid w:val="00446C32"/>
    <w:rsid w:val="00450F37"/>
    <w:rsid w:val="00456FD7"/>
    <w:rsid w:val="0046273E"/>
    <w:rsid w:val="0047104C"/>
    <w:rsid w:val="00471F19"/>
    <w:rsid w:val="004C3588"/>
    <w:rsid w:val="00504373"/>
    <w:rsid w:val="00511AE4"/>
    <w:rsid w:val="00521C86"/>
    <w:rsid w:val="0052306C"/>
    <w:rsid w:val="00530A1D"/>
    <w:rsid w:val="005431A8"/>
    <w:rsid w:val="00550ECD"/>
    <w:rsid w:val="00555629"/>
    <w:rsid w:val="00561B2F"/>
    <w:rsid w:val="005727B2"/>
    <w:rsid w:val="00582E22"/>
    <w:rsid w:val="00586DDE"/>
    <w:rsid w:val="005D1651"/>
    <w:rsid w:val="005D766A"/>
    <w:rsid w:val="005E755D"/>
    <w:rsid w:val="005F625B"/>
    <w:rsid w:val="00611FAE"/>
    <w:rsid w:val="00652477"/>
    <w:rsid w:val="00654057"/>
    <w:rsid w:val="00665B87"/>
    <w:rsid w:val="006911DC"/>
    <w:rsid w:val="006B1E4A"/>
    <w:rsid w:val="006B7B61"/>
    <w:rsid w:val="006D41FE"/>
    <w:rsid w:val="00707414"/>
    <w:rsid w:val="007649EF"/>
    <w:rsid w:val="007925A6"/>
    <w:rsid w:val="007A2BB6"/>
    <w:rsid w:val="007E3CF2"/>
    <w:rsid w:val="007E5795"/>
    <w:rsid w:val="008228D5"/>
    <w:rsid w:val="0082586F"/>
    <w:rsid w:val="00836935"/>
    <w:rsid w:val="00845F87"/>
    <w:rsid w:val="0084766D"/>
    <w:rsid w:val="00863943"/>
    <w:rsid w:val="00867612"/>
    <w:rsid w:val="00870917"/>
    <w:rsid w:val="0087762A"/>
    <w:rsid w:val="008826C2"/>
    <w:rsid w:val="008842C1"/>
    <w:rsid w:val="008B2AF7"/>
    <w:rsid w:val="008D6414"/>
    <w:rsid w:val="009027FE"/>
    <w:rsid w:val="009443B2"/>
    <w:rsid w:val="00953A02"/>
    <w:rsid w:val="009625A5"/>
    <w:rsid w:val="00963D10"/>
    <w:rsid w:val="0098034B"/>
    <w:rsid w:val="0098251E"/>
    <w:rsid w:val="00984178"/>
    <w:rsid w:val="009A4C99"/>
    <w:rsid w:val="009A674F"/>
    <w:rsid w:val="009B3436"/>
    <w:rsid w:val="009B49C4"/>
    <w:rsid w:val="009C223D"/>
    <w:rsid w:val="009D7876"/>
    <w:rsid w:val="009F583A"/>
    <w:rsid w:val="00A1347C"/>
    <w:rsid w:val="00A140DF"/>
    <w:rsid w:val="00A2183B"/>
    <w:rsid w:val="00A433C9"/>
    <w:rsid w:val="00A6742E"/>
    <w:rsid w:val="00A72C8F"/>
    <w:rsid w:val="00A86051"/>
    <w:rsid w:val="00A86D69"/>
    <w:rsid w:val="00A90125"/>
    <w:rsid w:val="00AB679F"/>
    <w:rsid w:val="00AD556E"/>
    <w:rsid w:val="00B169A3"/>
    <w:rsid w:val="00B36513"/>
    <w:rsid w:val="00B365C5"/>
    <w:rsid w:val="00B77F70"/>
    <w:rsid w:val="00B81C81"/>
    <w:rsid w:val="00BC5D7A"/>
    <w:rsid w:val="00BE02B8"/>
    <w:rsid w:val="00BF6D30"/>
    <w:rsid w:val="00C26578"/>
    <w:rsid w:val="00C27CC0"/>
    <w:rsid w:val="00C30A80"/>
    <w:rsid w:val="00C33766"/>
    <w:rsid w:val="00C51367"/>
    <w:rsid w:val="00C6126D"/>
    <w:rsid w:val="00C825DB"/>
    <w:rsid w:val="00C921A2"/>
    <w:rsid w:val="00CB1DD1"/>
    <w:rsid w:val="00CB37BC"/>
    <w:rsid w:val="00CC7E25"/>
    <w:rsid w:val="00CD6F99"/>
    <w:rsid w:val="00CE49EB"/>
    <w:rsid w:val="00CE7F11"/>
    <w:rsid w:val="00D0610D"/>
    <w:rsid w:val="00D064DA"/>
    <w:rsid w:val="00D101C5"/>
    <w:rsid w:val="00D1020A"/>
    <w:rsid w:val="00D40F69"/>
    <w:rsid w:val="00D437E3"/>
    <w:rsid w:val="00D55B67"/>
    <w:rsid w:val="00D70472"/>
    <w:rsid w:val="00D70A79"/>
    <w:rsid w:val="00DB4FA0"/>
    <w:rsid w:val="00DC619A"/>
    <w:rsid w:val="00DC7290"/>
    <w:rsid w:val="00DD605F"/>
    <w:rsid w:val="00E3586B"/>
    <w:rsid w:val="00E43483"/>
    <w:rsid w:val="00E55A22"/>
    <w:rsid w:val="00E645B2"/>
    <w:rsid w:val="00E66C0E"/>
    <w:rsid w:val="00E76D2C"/>
    <w:rsid w:val="00E77739"/>
    <w:rsid w:val="00E86571"/>
    <w:rsid w:val="00ED0325"/>
    <w:rsid w:val="00ED050F"/>
    <w:rsid w:val="00EE186C"/>
    <w:rsid w:val="00EE1BA4"/>
    <w:rsid w:val="00EE5C23"/>
    <w:rsid w:val="00F12D25"/>
    <w:rsid w:val="00F249EE"/>
    <w:rsid w:val="00F40B97"/>
    <w:rsid w:val="00F55604"/>
    <w:rsid w:val="00F627AD"/>
    <w:rsid w:val="00F76A6F"/>
    <w:rsid w:val="00F92821"/>
    <w:rsid w:val="00F974F5"/>
    <w:rsid w:val="00F97568"/>
    <w:rsid w:val="00FA090B"/>
    <w:rsid w:val="00FE2A9F"/>
    <w:rsid w:val="00FF287E"/>
    <w:rsid w:val="00FF47A6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922074"/>
  <w15:docId w15:val="{86B2814D-8904-4BCA-943C-8EC34F7A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1A0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D6A8-A3F3-4304-906C-7BB1BDBF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Maleszyk, Joanna</dc:creator>
  <cp:lastModifiedBy>Klain, Ewelina</cp:lastModifiedBy>
  <cp:revision>66</cp:revision>
  <cp:lastPrinted>2024-09-26T13:30:00Z</cp:lastPrinted>
  <dcterms:created xsi:type="dcterms:W3CDTF">2017-02-22T11:33:00Z</dcterms:created>
  <dcterms:modified xsi:type="dcterms:W3CDTF">2025-11-07T14:13:00Z</dcterms:modified>
</cp:coreProperties>
</file>