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8970E" w14:textId="77777777" w:rsidR="00E7627B" w:rsidRPr="00DA5E63" w:rsidRDefault="00E7627B" w:rsidP="00250BCF">
      <w:pPr>
        <w:pBdr>
          <w:bottom w:val="single" w:sz="8" w:space="4" w:color="4F81BD"/>
        </w:pBdr>
        <w:spacing w:afterLines="120" w:after="288" w:line="276" w:lineRule="auto"/>
        <w:contextualSpacing/>
        <w:rPr>
          <w:rFonts w:ascii="Calibri" w:eastAsia="Times New Roman" w:hAnsi="Calibri" w:cs="Calibri"/>
          <w:color w:val="17365D"/>
          <w:spacing w:val="5"/>
          <w:kern w:val="28"/>
          <w:sz w:val="22"/>
          <w:szCs w:val="22"/>
          <w:lang w:eastAsia="pl-PL"/>
        </w:rPr>
      </w:pPr>
      <w:r w:rsidRPr="00DA5E63">
        <w:rPr>
          <w:rFonts w:ascii="Calibri" w:eastAsia="Times New Roman" w:hAnsi="Calibri" w:cs="Calibri"/>
          <w:color w:val="17365D"/>
          <w:spacing w:val="5"/>
          <w:kern w:val="28"/>
          <w:sz w:val="22"/>
          <w:szCs w:val="22"/>
          <w:lang w:eastAsia="pl-PL"/>
        </w:rPr>
        <w:t xml:space="preserve">Najczęściej zadawane pytania - </w:t>
      </w:r>
      <w:r w:rsidR="003447DF" w:rsidRPr="00DA5E63">
        <w:rPr>
          <w:rFonts w:ascii="Calibri" w:eastAsia="Times New Roman" w:hAnsi="Calibri" w:cs="Calibri"/>
          <w:color w:val="17365D"/>
          <w:spacing w:val="5"/>
          <w:kern w:val="28"/>
          <w:sz w:val="22"/>
          <w:szCs w:val="22"/>
          <w:lang w:eastAsia="pl-PL"/>
        </w:rPr>
        <w:t xml:space="preserve">FAQ </w:t>
      </w:r>
      <w:r w:rsidRPr="00DA5E63">
        <w:rPr>
          <w:rFonts w:ascii="Calibri" w:eastAsia="Times New Roman" w:hAnsi="Calibri" w:cs="Calibri"/>
          <w:color w:val="17365D"/>
          <w:spacing w:val="5"/>
          <w:kern w:val="28"/>
          <w:sz w:val="22"/>
          <w:szCs w:val="22"/>
          <w:lang w:eastAsia="pl-PL"/>
        </w:rPr>
        <w:t>eZUS</w:t>
      </w:r>
    </w:p>
    <w:p w14:paraId="0C07EE86" w14:textId="77777777" w:rsidR="00817565" w:rsidRPr="00A56597" w:rsidRDefault="002311EB" w:rsidP="007236AB">
      <w:pPr>
        <w:pStyle w:val="Nagwek2"/>
      </w:pPr>
      <w:r w:rsidRPr="00A56597">
        <w:t>Zagadnienia ogólne</w:t>
      </w:r>
    </w:p>
    <w:p w14:paraId="275636AA" w14:textId="77777777" w:rsidR="00035283" w:rsidRDefault="00035283" w:rsidP="00250BCF">
      <w:pPr>
        <w:pStyle w:val="NormalnyWeb"/>
        <w:numPr>
          <w:ilvl w:val="0"/>
          <w:numId w:val="20"/>
        </w:numPr>
        <w:spacing w:before="0" w:beforeAutospacing="0" w:afterLines="120" w:after="288" w:afterAutospacing="0" w:line="276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Czy można dopasować widok strony startowej do własnych preferencji?</w:t>
      </w:r>
    </w:p>
    <w:p w14:paraId="317BE323" w14:textId="77777777" w:rsidR="00035283" w:rsidRPr="00035283" w:rsidRDefault="00035283" w:rsidP="00EE2192">
      <w:pPr>
        <w:spacing w:after="0"/>
        <w:rPr>
          <w:rFonts w:ascii="Calibri" w:eastAsia="Times New Roman" w:hAnsi="Calibri" w:cs="Calibri"/>
          <w:kern w:val="0"/>
          <w:sz w:val="22"/>
          <w:szCs w:val="22"/>
          <w:lang w:eastAsia="pl-PL"/>
        </w:rPr>
      </w:pPr>
      <w:r w:rsidRPr="00035283">
        <w:rPr>
          <w:rFonts w:ascii="Calibri" w:eastAsia="Times New Roman" w:hAnsi="Calibri" w:cs="Calibri"/>
          <w:kern w:val="0"/>
          <w:sz w:val="22"/>
          <w:szCs w:val="22"/>
          <w:lang w:eastAsia="pl-PL"/>
        </w:rPr>
        <w:t xml:space="preserve">Widok nowego okna startowego </w:t>
      </w:r>
      <w:r w:rsidR="00447EBC">
        <w:rPr>
          <w:rFonts w:ascii="Calibri" w:eastAsia="Times New Roman" w:hAnsi="Calibri" w:cs="Calibri"/>
          <w:kern w:val="0"/>
          <w:sz w:val="22"/>
          <w:szCs w:val="22"/>
          <w:lang w:eastAsia="pl-PL"/>
        </w:rPr>
        <w:t>to</w:t>
      </w:r>
      <w:r w:rsidRPr="00035283">
        <w:rPr>
          <w:rFonts w:ascii="Calibri" w:eastAsia="Times New Roman" w:hAnsi="Calibri" w:cs="Calibri"/>
          <w:kern w:val="0"/>
          <w:sz w:val="22"/>
          <w:szCs w:val="22"/>
          <w:lang w:eastAsia="pl-PL"/>
        </w:rPr>
        <w:t xml:space="preserve"> szybki dostęp do najbardziej interesujących informacji takich jak: </w:t>
      </w:r>
    </w:p>
    <w:p w14:paraId="78C58536" w14:textId="77777777" w:rsidR="00035283" w:rsidRPr="00035283" w:rsidRDefault="00035283" w:rsidP="00EE2192">
      <w:pPr>
        <w:pStyle w:val="Akapitzlist"/>
        <w:numPr>
          <w:ilvl w:val="0"/>
          <w:numId w:val="43"/>
        </w:numPr>
        <w:spacing w:after="0"/>
        <w:rPr>
          <w:rFonts w:ascii="Calibri" w:eastAsia="Times New Roman" w:hAnsi="Calibri" w:cs="Calibri"/>
          <w:kern w:val="0"/>
          <w:sz w:val="22"/>
          <w:szCs w:val="22"/>
          <w:lang w:eastAsia="pl-PL"/>
        </w:rPr>
      </w:pPr>
      <w:r w:rsidRPr="00035283">
        <w:rPr>
          <w:rFonts w:ascii="Calibri" w:eastAsia="Times New Roman" w:hAnsi="Calibri" w:cs="Calibri"/>
          <w:kern w:val="0"/>
          <w:sz w:val="22"/>
          <w:szCs w:val="22"/>
          <w:lang w:eastAsia="pl-PL"/>
        </w:rPr>
        <w:t xml:space="preserve">saldo, </w:t>
      </w:r>
    </w:p>
    <w:p w14:paraId="4C945E1B" w14:textId="77777777" w:rsidR="00035283" w:rsidRPr="00035283" w:rsidRDefault="00035283" w:rsidP="00EE2192">
      <w:pPr>
        <w:pStyle w:val="Akapitzlist"/>
        <w:numPr>
          <w:ilvl w:val="0"/>
          <w:numId w:val="43"/>
        </w:numPr>
        <w:spacing w:after="0"/>
        <w:rPr>
          <w:rFonts w:ascii="Calibri" w:eastAsia="Times New Roman" w:hAnsi="Calibri" w:cs="Calibri"/>
          <w:kern w:val="0"/>
          <w:sz w:val="22"/>
          <w:szCs w:val="22"/>
          <w:lang w:eastAsia="pl-PL"/>
        </w:rPr>
      </w:pPr>
      <w:r w:rsidRPr="00035283">
        <w:rPr>
          <w:rFonts w:ascii="Calibri" w:eastAsia="Times New Roman" w:hAnsi="Calibri" w:cs="Calibri"/>
          <w:kern w:val="0"/>
          <w:sz w:val="22"/>
          <w:szCs w:val="22"/>
          <w:lang w:eastAsia="pl-PL"/>
        </w:rPr>
        <w:t>e-ZLA,</w:t>
      </w:r>
    </w:p>
    <w:p w14:paraId="72EB0474" w14:textId="77777777" w:rsidR="00035283" w:rsidRPr="00035283" w:rsidRDefault="00035283" w:rsidP="00EE2192">
      <w:pPr>
        <w:pStyle w:val="Akapitzlist"/>
        <w:numPr>
          <w:ilvl w:val="0"/>
          <w:numId w:val="43"/>
        </w:numPr>
        <w:spacing w:after="0"/>
        <w:rPr>
          <w:rFonts w:ascii="Calibri" w:eastAsia="Times New Roman" w:hAnsi="Calibri" w:cs="Calibri"/>
          <w:kern w:val="0"/>
          <w:sz w:val="22"/>
          <w:szCs w:val="22"/>
          <w:lang w:eastAsia="pl-PL"/>
        </w:rPr>
      </w:pPr>
      <w:r w:rsidRPr="00035283">
        <w:rPr>
          <w:rFonts w:ascii="Calibri" w:eastAsia="Times New Roman" w:hAnsi="Calibri" w:cs="Calibri"/>
          <w:kern w:val="0"/>
          <w:sz w:val="22"/>
          <w:szCs w:val="22"/>
          <w:lang w:eastAsia="pl-PL"/>
        </w:rPr>
        <w:t xml:space="preserve">sprawy płatnika, </w:t>
      </w:r>
    </w:p>
    <w:p w14:paraId="3D16BD64" w14:textId="77777777" w:rsidR="00035283" w:rsidRPr="00035283" w:rsidRDefault="00035283" w:rsidP="00EE2192">
      <w:pPr>
        <w:pStyle w:val="Akapitzlist"/>
        <w:numPr>
          <w:ilvl w:val="0"/>
          <w:numId w:val="43"/>
        </w:numPr>
        <w:spacing w:after="0"/>
        <w:rPr>
          <w:rFonts w:ascii="Calibri" w:eastAsia="Times New Roman" w:hAnsi="Calibri" w:cs="Calibri"/>
          <w:kern w:val="0"/>
          <w:sz w:val="22"/>
          <w:szCs w:val="22"/>
          <w:lang w:eastAsia="pl-PL"/>
        </w:rPr>
      </w:pPr>
      <w:r w:rsidRPr="00035283">
        <w:rPr>
          <w:rFonts w:ascii="Calibri" w:eastAsia="Times New Roman" w:hAnsi="Calibri" w:cs="Calibri"/>
          <w:kern w:val="0"/>
          <w:sz w:val="22"/>
          <w:szCs w:val="22"/>
          <w:lang w:eastAsia="pl-PL"/>
        </w:rPr>
        <w:t xml:space="preserve">katalog usług, </w:t>
      </w:r>
    </w:p>
    <w:p w14:paraId="2C6C8ADC" w14:textId="77777777" w:rsidR="00035283" w:rsidRPr="00035283" w:rsidRDefault="00035283" w:rsidP="00EE2192">
      <w:pPr>
        <w:pStyle w:val="Akapitzlist"/>
        <w:numPr>
          <w:ilvl w:val="0"/>
          <w:numId w:val="43"/>
        </w:numPr>
        <w:spacing w:after="0"/>
        <w:rPr>
          <w:rFonts w:ascii="Calibri" w:eastAsia="Times New Roman" w:hAnsi="Calibri" w:cs="Calibri"/>
          <w:kern w:val="0"/>
          <w:sz w:val="22"/>
          <w:szCs w:val="22"/>
          <w:lang w:eastAsia="pl-PL"/>
        </w:rPr>
      </w:pPr>
      <w:r w:rsidRPr="00035283">
        <w:rPr>
          <w:rFonts w:ascii="Calibri" w:eastAsia="Times New Roman" w:hAnsi="Calibri" w:cs="Calibri"/>
          <w:kern w:val="0"/>
          <w:sz w:val="22"/>
          <w:szCs w:val="22"/>
          <w:lang w:eastAsia="pl-PL"/>
        </w:rPr>
        <w:t xml:space="preserve">wiadomości, </w:t>
      </w:r>
    </w:p>
    <w:p w14:paraId="5B17D21E" w14:textId="77777777" w:rsidR="00035283" w:rsidRPr="00035283" w:rsidRDefault="00035283" w:rsidP="00EE2192">
      <w:pPr>
        <w:pStyle w:val="Akapitzlist"/>
        <w:numPr>
          <w:ilvl w:val="0"/>
          <w:numId w:val="43"/>
        </w:numPr>
        <w:spacing w:after="0"/>
        <w:rPr>
          <w:rFonts w:ascii="Calibri" w:eastAsia="Times New Roman" w:hAnsi="Calibri" w:cs="Calibri"/>
          <w:kern w:val="0"/>
          <w:sz w:val="22"/>
          <w:szCs w:val="22"/>
          <w:lang w:eastAsia="pl-PL"/>
        </w:rPr>
      </w:pPr>
      <w:r w:rsidRPr="00035283">
        <w:rPr>
          <w:rFonts w:ascii="Calibri" w:eastAsia="Times New Roman" w:hAnsi="Calibri" w:cs="Calibri"/>
          <w:kern w:val="0"/>
          <w:sz w:val="22"/>
          <w:szCs w:val="22"/>
          <w:lang w:eastAsia="pl-PL"/>
        </w:rPr>
        <w:t xml:space="preserve">ostatnio wybrane sprawy, </w:t>
      </w:r>
    </w:p>
    <w:p w14:paraId="3BE4AB94" w14:textId="77777777" w:rsidR="00035283" w:rsidRPr="00035283" w:rsidRDefault="00035283" w:rsidP="00EE2192">
      <w:pPr>
        <w:pStyle w:val="Akapitzlist"/>
        <w:numPr>
          <w:ilvl w:val="0"/>
          <w:numId w:val="43"/>
        </w:numPr>
        <w:spacing w:after="0"/>
        <w:rPr>
          <w:rFonts w:ascii="Calibri" w:eastAsia="Times New Roman" w:hAnsi="Calibri" w:cs="Calibri"/>
          <w:kern w:val="0"/>
          <w:sz w:val="22"/>
          <w:szCs w:val="22"/>
          <w:lang w:eastAsia="pl-PL"/>
        </w:rPr>
      </w:pPr>
      <w:r w:rsidRPr="00035283">
        <w:rPr>
          <w:rFonts w:ascii="Calibri" w:eastAsia="Times New Roman" w:hAnsi="Calibri" w:cs="Calibri"/>
          <w:kern w:val="0"/>
          <w:sz w:val="22"/>
          <w:szCs w:val="22"/>
          <w:lang w:eastAsia="pl-PL"/>
        </w:rPr>
        <w:t xml:space="preserve">kalendarz wizyt. </w:t>
      </w:r>
    </w:p>
    <w:p w14:paraId="4E972F12" w14:textId="77777777" w:rsidR="002E5026" w:rsidRDefault="00EE2192" w:rsidP="00EE2192">
      <w:pPr>
        <w:spacing w:after="0"/>
        <w:rPr>
          <w:rFonts w:ascii="Calibri" w:eastAsia="Times New Roman" w:hAnsi="Calibri" w:cs="Calibri"/>
          <w:kern w:val="0"/>
          <w:sz w:val="22"/>
          <w:szCs w:val="22"/>
          <w:lang w:eastAsia="pl-PL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pl-PL"/>
        </w:rPr>
        <w:t xml:space="preserve">W </w:t>
      </w:r>
      <w:proofErr w:type="spellStart"/>
      <w:r>
        <w:rPr>
          <w:rFonts w:ascii="Calibri" w:eastAsia="Times New Roman" w:hAnsi="Calibri" w:cs="Calibri"/>
          <w:kern w:val="0"/>
          <w:sz w:val="22"/>
          <w:szCs w:val="22"/>
          <w:lang w:eastAsia="pl-PL"/>
        </w:rPr>
        <w:t>eZUS</w:t>
      </w:r>
      <w:proofErr w:type="spellEnd"/>
      <w:r>
        <w:rPr>
          <w:rFonts w:ascii="Calibri" w:eastAsia="Times New Roman" w:hAnsi="Calibri" w:cs="Calibri"/>
          <w:kern w:val="0"/>
          <w:sz w:val="22"/>
          <w:szCs w:val="22"/>
          <w:lang w:eastAsia="pl-PL"/>
        </w:rPr>
        <w:t xml:space="preserve"> można </w:t>
      </w:r>
      <w:r w:rsidR="00035283" w:rsidRPr="00035283">
        <w:rPr>
          <w:rFonts w:ascii="Calibri" w:eastAsia="Times New Roman" w:hAnsi="Calibri" w:cs="Calibri"/>
          <w:kern w:val="0"/>
          <w:sz w:val="22"/>
          <w:szCs w:val="22"/>
          <w:lang w:eastAsia="pl-PL"/>
        </w:rPr>
        <w:t xml:space="preserve">zarządzać i personalizować układ oraz rodzaj prezentowanych kafli na stronie startowej. </w:t>
      </w:r>
      <w:r w:rsidR="002E5026">
        <w:rPr>
          <w:rFonts w:ascii="Calibri" w:eastAsia="Times New Roman" w:hAnsi="Calibri" w:cs="Calibri"/>
          <w:kern w:val="0"/>
          <w:sz w:val="22"/>
          <w:szCs w:val="22"/>
          <w:lang w:eastAsia="pl-PL"/>
        </w:rPr>
        <w:t>Aby dostosować widok, należy kliknąć przycisk znajdujący się w prawym górnym rogu strony głównej „Spersonalizuj stronę główną”, a następnie wybrać kafelki, które mają być wyświetlane. Możliwe jest także zmienianie ich kolejności poprzez przeciąganie, co pozwala na pełne dopasowanie uk</w:t>
      </w:r>
      <w:r w:rsidR="00B60310">
        <w:rPr>
          <w:rFonts w:ascii="Calibri" w:eastAsia="Times New Roman" w:hAnsi="Calibri" w:cs="Calibri"/>
          <w:kern w:val="0"/>
          <w:sz w:val="22"/>
          <w:szCs w:val="22"/>
          <w:lang w:eastAsia="pl-PL"/>
        </w:rPr>
        <w:t>ł</w:t>
      </w:r>
      <w:r w:rsidR="002E5026">
        <w:rPr>
          <w:rFonts w:ascii="Calibri" w:eastAsia="Times New Roman" w:hAnsi="Calibri" w:cs="Calibri"/>
          <w:kern w:val="0"/>
          <w:sz w:val="22"/>
          <w:szCs w:val="22"/>
          <w:lang w:eastAsia="pl-PL"/>
        </w:rPr>
        <w:t>adu do własnych preferencji</w:t>
      </w:r>
      <w:r w:rsidR="00B60310">
        <w:rPr>
          <w:rFonts w:ascii="Calibri" w:eastAsia="Times New Roman" w:hAnsi="Calibri" w:cs="Calibri"/>
          <w:kern w:val="0"/>
          <w:sz w:val="22"/>
          <w:szCs w:val="22"/>
          <w:lang w:eastAsia="pl-PL"/>
        </w:rPr>
        <w:t>.</w:t>
      </w:r>
    </w:p>
    <w:p w14:paraId="18F5AB5F" w14:textId="77777777" w:rsidR="00EE2192" w:rsidRPr="00EE2192" w:rsidRDefault="00EE2192" w:rsidP="00EE2192">
      <w:pPr>
        <w:spacing w:after="0"/>
        <w:rPr>
          <w:rFonts w:ascii="Calibri" w:eastAsia="Times New Roman" w:hAnsi="Calibri" w:cs="Calibri"/>
          <w:kern w:val="0"/>
          <w:sz w:val="22"/>
          <w:szCs w:val="22"/>
          <w:lang w:eastAsia="pl-PL"/>
        </w:rPr>
      </w:pPr>
    </w:p>
    <w:p w14:paraId="23BC0938" w14:textId="77777777" w:rsidR="00F8372E" w:rsidRPr="009300CD" w:rsidRDefault="00F8372E" w:rsidP="00250BCF">
      <w:pPr>
        <w:pStyle w:val="NormalnyWeb"/>
        <w:numPr>
          <w:ilvl w:val="0"/>
          <w:numId w:val="20"/>
        </w:numPr>
        <w:spacing w:before="0" w:beforeAutospacing="0" w:afterLines="120" w:after="288" w:afterAutospacing="0" w:line="276" w:lineRule="auto"/>
        <w:rPr>
          <w:rFonts w:ascii="Calibri" w:hAnsi="Calibri" w:cs="Calibri"/>
          <w:sz w:val="22"/>
          <w:szCs w:val="22"/>
        </w:rPr>
      </w:pPr>
      <w:r w:rsidRPr="00DA5E63">
        <w:rPr>
          <w:rFonts w:ascii="Calibri" w:hAnsi="Calibri" w:cs="Calibri"/>
          <w:b/>
          <w:bCs/>
          <w:sz w:val="22"/>
          <w:szCs w:val="22"/>
        </w:rPr>
        <w:t>Dlaczego okno pokazujące długość trwania sesji zostało usunięte?</w:t>
      </w:r>
    </w:p>
    <w:p w14:paraId="7FBA7B89" w14:textId="77777777" w:rsidR="0031205E" w:rsidRPr="00DA5E63" w:rsidRDefault="00557DB0" w:rsidP="00250BCF">
      <w:pPr>
        <w:pStyle w:val="NormalnyWeb"/>
        <w:spacing w:before="0" w:beforeAutospacing="0" w:afterLines="120" w:after="288" w:afterAutospacing="0" w:line="276" w:lineRule="auto"/>
        <w:rPr>
          <w:rFonts w:ascii="Calibri" w:hAnsi="Calibri" w:cs="Calibri"/>
          <w:sz w:val="22"/>
          <w:szCs w:val="22"/>
        </w:rPr>
      </w:pPr>
      <w:r w:rsidRPr="00DA5E63">
        <w:rPr>
          <w:rFonts w:ascii="Calibri" w:hAnsi="Calibri" w:cs="Calibri"/>
          <w:sz w:val="22"/>
          <w:szCs w:val="22"/>
        </w:rPr>
        <w:t>Celowo zrezygnowaliśmy z licznika czasu trwania sesji w eZUS. Decyzja ta została podjęta świadomie, w oparciu o doświadczenia z poprzednich wersji rozwiązania oraz wnioski płynące z analiz. Tworząc nowy portal eZUS współpracowaliśmy ze specjalistami UX, którzy zwrócili uwagę, że taki licznik może wpływać negatywnie na komfort korzystania z serwisu. Nie przewidujemy ponownego wdrożenia tej funkcji.</w:t>
      </w:r>
    </w:p>
    <w:p w14:paraId="302240F0" w14:textId="77777777" w:rsidR="0031205E" w:rsidRPr="00DA5E63" w:rsidRDefault="0031205E" w:rsidP="00250BCF">
      <w:pPr>
        <w:pStyle w:val="NormalnyWeb"/>
        <w:numPr>
          <w:ilvl w:val="0"/>
          <w:numId w:val="20"/>
        </w:numPr>
        <w:spacing w:before="0" w:beforeAutospacing="0" w:afterLines="120" w:after="288" w:afterAutospacing="0" w:line="276" w:lineRule="auto"/>
        <w:rPr>
          <w:rFonts w:ascii="Calibri" w:hAnsi="Calibri" w:cs="Calibri"/>
          <w:b/>
          <w:bCs/>
          <w:sz w:val="22"/>
          <w:szCs w:val="22"/>
        </w:rPr>
      </w:pPr>
      <w:r w:rsidRPr="00DA5E63">
        <w:rPr>
          <w:rFonts w:ascii="Calibri" w:hAnsi="Calibri" w:cs="Calibri"/>
          <w:b/>
          <w:bCs/>
          <w:sz w:val="22"/>
          <w:szCs w:val="22"/>
        </w:rPr>
        <w:t>Czy nowe PUE</w:t>
      </w:r>
      <w:r w:rsidR="002441A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447EBC">
        <w:rPr>
          <w:rFonts w:ascii="Calibri" w:hAnsi="Calibri" w:cs="Calibri"/>
          <w:b/>
          <w:bCs/>
          <w:sz w:val="22"/>
          <w:szCs w:val="22"/>
        </w:rPr>
        <w:t>czyli</w:t>
      </w:r>
      <w:r w:rsidR="002441AC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="002441AC">
        <w:rPr>
          <w:rFonts w:ascii="Calibri" w:hAnsi="Calibri" w:cs="Calibri"/>
          <w:b/>
          <w:bCs/>
          <w:sz w:val="22"/>
          <w:szCs w:val="22"/>
        </w:rPr>
        <w:t>eZUS</w:t>
      </w:r>
      <w:proofErr w:type="spellEnd"/>
      <w:r w:rsidRPr="00DA5E63">
        <w:rPr>
          <w:rFonts w:ascii="Calibri" w:hAnsi="Calibri" w:cs="Calibri"/>
          <w:b/>
          <w:bCs/>
          <w:sz w:val="22"/>
          <w:szCs w:val="22"/>
        </w:rPr>
        <w:t xml:space="preserve"> będzie już tak wyglądać docelowo?</w:t>
      </w:r>
    </w:p>
    <w:p w14:paraId="2D220EEE" w14:textId="77777777" w:rsidR="00D13427" w:rsidRPr="00DA5E63" w:rsidRDefault="0031205E" w:rsidP="00250BCF">
      <w:pPr>
        <w:pStyle w:val="NormalnyWeb"/>
        <w:spacing w:before="0" w:beforeAutospacing="0" w:afterLines="120" w:after="288" w:afterAutospacing="0" w:line="276" w:lineRule="auto"/>
        <w:rPr>
          <w:rFonts w:ascii="Calibri" w:hAnsi="Calibri" w:cs="Calibri"/>
          <w:sz w:val="22"/>
          <w:szCs w:val="22"/>
        </w:rPr>
      </w:pPr>
      <w:r w:rsidRPr="00DA5E63">
        <w:rPr>
          <w:rFonts w:ascii="Calibri" w:hAnsi="Calibri" w:cs="Calibri"/>
          <w:sz w:val="22"/>
          <w:szCs w:val="22"/>
        </w:rPr>
        <w:t>Tak, aktualny wygląd i funkcjonalności portalu to stan docelowy, który będzie poddawany dalszym zmianom w kontekście wydajności i komfortu pracy. Nie wykluczamy jednak w przyszłości kolejnych modyfikacji, aby dopasować eZUS do potrzeb jak największej grupy klientów.</w:t>
      </w:r>
    </w:p>
    <w:p w14:paraId="0EA38ED7" w14:textId="77777777" w:rsidR="00D13427" w:rsidRPr="00844F25" w:rsidRDefault="00EA6A9B" w:rsidP="00250BCF">
      <w:pPr>
        <w:pStyle w:val="NormalnyWeb"/>
        <w:numPr>
          <w:ilvl w:val="0"/>
          <w:numId w:val="20"/>
        </w:numPr>
        <w:spacing w:before="0" w:beforeAutospacing="0" w:afterLines="120" w:after="288" w:afterAutospacing="0" w:line="276" w:lineRule="auto"/>
        <w:rPr>
          <w:rFonts w:ascii="Calibri" w:hAnsi="Calibri" w:cs="Calibri"/>
          <w:b/>
          <w:bCs/>
          <w:sz w:val="22"/>
          <w:szCs w:val="22"/>
        </w:rPr>
      </w:pPr>
      <w:r w:rsidRPr="00844F25">
        <w:rPr>
          <w:rFonts w:ascii="Calibri" w:hAnsi="Calibri" w:cs="Calibri"/>
          <w:b/>
          <w:bCs/>
          <w:sz w:val="22"/>
          <w:szCs w:val="22"/>
        </w:rPr>
        <w:t>Dlaczego nie ma możliwości wklejania adresu e-mail przy raportach e-ZLA, podczas gdy wklejanie haseł jest możliwe?</w:t>
      </w:r>
    </w:p>
    <w:p w14:paraId="33AB816F" w14:textId="77777777" w:rsidR="00557DB0" w:rsidRPr="00DA5E63" w:rsidRDefault="00D13427" w:rsidP="00250BCF">
      <w:pPr>
        <w:pStyle w:val="NormalnyWeb"/>
        <w:spacing w:before="0" w:beforeAutospacing="0" w:afterLines="120" w:after="288" w:afterAutospacing="0" w:line="276" w:lineRule="auto"/>
        <w:rPr>
          <w:rFonts w:ascii="Calibri" w:hAnsi="Calibri" w:cs="Calibri"/>
          <w:sz w:val="22"/>
          <w:szCs w:val="22"/>
        </w:rPr>
      </w:pPr>
      <w:r w:rsidRPr="00DA5E63">
        <w:rPr>
          <w:rFonts w:ascii="Calibri" w:hAnsi="Calibri" w:cs="Calibri"/>
          <w:sz w:val="22"/>
          <w:szCs w:val="22"/>
        </w:rPr>
        <w:t>Brak możliwości wklejania adresów mailowych dotyczy całego portalu eZUS. Jest to celowe działanie, aby plik nie został omyłkowo wysłany na niewłaściwy adres mailowy. Wklejanie hasła jest natomiast dozwolone w całym portalu, ponieważ wpisanie błędnego hasła nie spowoduje wysyłki pliku w niewłaściwe miejsce, a ewentualnie tylko brak możliwości otwarcia załącznika.</w:t>
      </w:r>
    </w:p>
    <w:p w14:paraId="5591430F" w14:textId="77777777" w:rsidR="009300CD" w:rsidRDefault="002646C9" w:rsidP="007236AB">
      <w:pPr>
        <w:pStyle w:val="Nagwek2"/>
      </w:pPr>
      <w:r w:rsidRPr="00A56597">
        <w:lastRenderedPageBreak/>
        <w:t>Wiadomości</w:t>
      </w:r>
      <w:r w:rsidR="009300CD" w:rsidRPr="00A56597">
        <w:t xml:space="preserve"> </w:t>
      </w:r>
    </w:p>
    <w:p w14:paraId="40C67815" w14:textId="77777777" w:rsidR="00EB5380" w:rsidRPr="00250BCF" w:rsidRDefault="00EA6A9B" w:rsidP="00250BCF">
      <w:pPr>
        <w:pStyle w:val="Akapitzlist"/>
        <w:numPr>
          <w:ilvl w:val="0"/>
          <w:numId w:val="20"/>
        </w:numPr>
        <w:spacing w:afterLines="120" w:after="288" w:line="276" w:lineRule="auto"/>
        <w:rPr>
          <w:rFonts w:ascii="Calibri" w:eastAsia="Times New Roman" w:hAnsi="Calibri" w:cs="Calibri"/>
          <w:b/>
          <w:bCs/>
          <w:sz w:val="22"/>
          <w:szCs w:val="22"/>
          <w:lang w:eastAsia="pl-PL"/>
        </w:rPr>
      </w:pPr>
      <w:r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Gdzie w nowym eZUS znajdują się powiadomienia dla klientów – czy wymagane jest przechodzenie między poszczególnymi podmiotami?</w:t>
      </w:r>
    </w:p>
    <w:p w14:paraId="18F98B1C" w14:textId="77777777" w:rsidR="00EB5380" w:rsidRPr="00EB5380" w:rsidRDefault="00B45A0D" w:rsidP="00250BCF">
      <w:pPr>
        <w:spacing w:afterLines="120" w:after="288" w:line="276" w:lineRule="auto"/>
        <w:rPr>
          <w:rFonts w:ascii="Calibri" w:eastAsia="Times New Roman" w:hAnsi="Calibri" w:cs="Calibri"/>
          <w:b/>
          <w:bCs/>
          <w:sz w:val="22"/>
          <w:szCs w:val="22"/>
          <w:lang w:eastAsia="pl-PL"/>
        </w:rPr>
      </w:pPr>
      <w:r w:rsidRPr="0075486C">
        <w:rPr>
          <w:rFonts w:ascii="Calibri" w:eastAsia="Times New Roman" w:hAnsi="Calibri" w:cs="Calibri"/>
          <w:sz w:val="22"/>
          <w:szCs w:val="22"/>
          <w:lang w:eastAsia="pl-PL"/>
        </w:rPr>
        <w:t xml:space="preserve">W </w:t>
      </w:r>
      <w:proofErr w:type="spellStart"/>
      <w:r w:rsidRPr="0075486C">
        <w:rPr>
          <w:rFonts w:ascii="Calibri" w:eastAsia="Times New Roman" w:hAnsi="Calibri" w:cs="Calibri"/>
          <w:sz w:val="22"/>
          <w:szCs w:val="22"/>
          <w:lang w:eastAsia="pl-PL"/>
        </w:rPr>
        <w:t>eZUS</w:t>
      </w:r>
      <w:proofErr w:type="spellEnd"/>
      <w:r w:rsidRPr="0075486C">
        <w:rPr>
          <w:rFonts w:ascii="Calibri" w:eastAsia="Times New Roman" w:hAnsi="Calibri" w:cs="Calibri"/>
          <w:sz w:val="22"/>
          <w:szCs w:val="22"/>
          <w:lang w:eastAsia="pl-PL"/>
        </w:rPr>
        <w:t>,</w:t>
      </w:r>
      <w:r>
        <w:rPr>
          <w:rFonts w:ascii="Calibri" w:eastAsia="Times New Roman" w:hAnsi="Calibri" w:cs="Calibri"/>
          <w:sz w:val="22"/>
          <w:szCs w:val="22"/>
          <w:lang w:eastAsia="pl-PL"/>
        </w:rPr>
        <w:t xml:space="preserve"> do zakładki </w:t>
      </w:r>
      <w:r w:rsidR="002D0AB5">
        <w:rPr>
          <w:rFonts w:ascii="Calibri" w:eastAsia="Times New Roman" w:hAnsi="Calibri" w:cs="Calibri"/>
          <w:sz w:val="22"/>
          <w:szCs w:val="22"/>
          <w:lang w:eastAsia="pl-PL"/>
        </w:rPr>
        <w:t>P</w:t>
      </w:r>
      <w:r>
        <w:rPr>
          <w:rFonts w:ascii="Calibri" w:eastAsia="Times New Roman" w:hAnsi="Calibri" w:cs="Calibri"/>
          <w:sz w:val="22"/>
          <w:szCs w:val="22"/>
          <w:lang w:eastAsia="pl-PL"/>
        </w:rPr>
        <w:t>owiadomienia można przejść poprzez kliknięcie kafelka „Powiadomienia” na górze strony w</w:t>
      </w:r>
      <w:r w:rsidR="004B0844">
        <w:rPr>
          <w:rFonts w:ascii="Calibri" w:eastAsia="Times New Roman" w:hAnsi="Calibri" w:cs="Calibri"/>
          <w:sz w:val="22"/>
          <w:szCs w:val="22"/>
          <w:lang w:eastAsia="pl-PL"/>
        </w:rPr>
        <w:t xml:space="preserve"> menu bocznym </w:t>
      </w:r>
      <w:r>
        <w:rPr>
          <w:rFonts w:ascii="Calibri" w:eastAsia="Times New Roman" w:hAnsi="Calibri" w:cs="Calibri"/>
          <w:sz w:val="22"/>
          <w:szCs w:val="22"/>
          <w:lang w:eastAsia="pl-PL"/>
        </w:rPr>
        <w:t>Wiadomości.</w:t>
      </w:r>
      <w:r w:rsidR="009300CD">
        <w:rPr>
          <w:rFonts w:ascii="Calibri" w:eastAsia="Times New Roman" w:hAnsi="Calibri" w:cs="Calibri"/>
          <w:sz w:val="22"/>
          <w:szCs w:val="22"/>
          <w:lang w:eastAsia="pl-PL"/>
        </w:rPr>
        <w:t xml:space="preserve"> </w:t>
      </w:r>
      <w:r>
        <w:rPr>
          <w:rFonts w:ascii="Calibri" w:eastAsia="Times New Roman" w:hAnsi="Calibri" w:cs="Calibri"/>
          <w:sz w:val="22"/>
          <w:szCs w:val="22"/>
          <w:lang w:eastAsia="pl-PL"/>
        </w:rPr>
        <w:t>W</w:t>
      </w:r>
      <w:r w:rsidRPr="0075486C">
        <w:rPr>
          <w:rFonts w:ascii="Calibri" w:eastAsia="Times New Roman" w:hAnsi="Calibri" w:cs="Calibri"/>
          <w:sz w:val="22"/>
          <w:szCs w:val="22"/>
          <w:lang w:eastAsia="pl-PL"/>
        </w:rPr>
        <w:t xml:space="preserve"> </w:t>
      </w:r>
      <w:r>
        <w:rPr>
          <w:rFonts w:ascii="Calibri" w:eastAsia="Times New Roman" w:hAnsi="Calibri" w:cs="Calibri"/>
          <w:sz w:val="22"/>
          <w:szCs w:val="22"/>
          <w:lang w:eastAsia="pl-PL"/>
        </w:rPr>
        <w:t xml:space="preserve">tej </w:t>
      </w:r>
      <w:r w:rsidR="00EB5380" w:rsidRPr="0075486C">
        <w:rPr>
          <w:rFonts w:ascii="Calibri" w:eastAsia="Times New Roman" w:hAnsi="Calibri" w:cs="Calibri"/>
          <w:sz w:val="22"/>
          <w:szCs w:val="22"/>
          <w:lang w:eastAsia="pl-PL"/>
        </w:rPr>
        <w:t xml:space="preserve">zakładce dostępny jest kontekst pracy zbiorczej, przycisk zlokalizowany jest tuż nad licznikiem powiadomień. Po jego wybraniu </w:t>
      </w:r>
      <w:r w:rsidR="00447EBC">
        <w:rPr>
          <w:rFonts w:ascii="Calibri" w:eastAsia="Times New Roman" w:hAnsi="Calibri" w:cs="Calibri"/>
          <w:sz w:val="22"/>
          <w:szCs w:val="22"/>
          <w:lang w:eastAsia="pl-PL"/>
        </w:rPr>
        <w:t xml:space="preserve">można mieć </w:t>
      </w:r>
      <w:r w:rsidR="00EB5380" w:rsidRPr="0075486C">
        <w:rPr>
          <w:rFonts w:ascii="Calibri" w:eastAsia="Times New Roman" w:hAnsi="Calibri" w:cs="Calibri"/>
          <w:sz w:val="22"/>
          <w:szCs w:val="22"/>
          <w:lang w:eastAsia="pl-PL"/>
        </w:rPr>
        <w:t xml:space="preserve">dostęp do powiadomień dla wszystkich płatników, do których </w:t>
      </w:r>
      <w:r w:rsidR="00447EBC">
        <w:rPr>
          <w:rFonts w:ascii="Calibri" w:eastAsia="Times New Roman" w:hAnsi="Calibri" w:cs="Calibri"/>
          <w:sz w:val="22"/>
          <w:szCs w:val="22"/>
          <w:lang w:eastAsia="pl-PL"/>
        </w:rPr>
        <w:t xml:space="preserve">dana osoba ma </w:t>
      </w:r>
      <w:r w:rsidR="00EB5380" w:rsidRPr="0075486C">
        <w:rPr>
          <w:rFonts w:ascii="Calibri" w:eastAsia="Times New Roman" w:hAnsi="Calibri" w:cs="Calibri"/>
          <w:sz w:val="22"/>
          <w:szCs w:val="22"/>
          <w:lang w:eastAsia="pl-PL"/>
        </w:rPr>
        <w:t>upoważnienia.</w:t>
      </w:r>
    </w:p>
    <w:p w14:paraId="385A5D9B" w14:textId="77777777" w:rsidR="00EB5380" w:rsidRPr="00250BCF" w:rsidRDefault="00EA6A9B" w:rsidP="00250BCF">
      <w:pPr>
        <w:pStyle w:val="Akapitzlist"/>
        <w:numPr>
          <w:ilvl w:val="0"/>
          <w:numId w:val="20"/>
        </w:numPr>
        <w:spacing w:afterLines="120" w:after="288" w:line="276" w:lineRule="auto"/>
        <w:rPr>
          <w:rFonts w:ascii="Calibri" w:eastAsia="Times New Roman" w:hAnsi="Calibri" w:cs="Calibri"/>
          <w:b/>
          <w:bCs/>
          <w:sz w:val="22"/>
          <w:szCs w:val="22"/>
          <w:lang w:eastAsia="pl-PL"/>
        </w:rPr>
      </w:pPr>
      <w:r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Dlaczego wiadomości do CKK ZUS z grudnia 2023 r</w:t>
      </w:r>
      <w:r w:rsidR="00447EBC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.</w:t>
      </w:r>
      <w:r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 nie są widoczne?</w:t>
      </w:r>
    </w:p>
    <w:p w14:paraId="7DC5D221" w14:textId="77777777" w:rsidR="00EB37DD" w:rsidRPr="00DA5E63" w:rsidRDefault="00844F25" w:rsidP="00250BCF">
      <w:pPr>
        <w:spacing w:afterLines="120" w:after="288" w:line="276" w:lineRule="auto"/>
        <w:rPr>
          <w:rFonts w:ascii="Calibri" w:eastAsia="Times New Roman" w:hAnsi="Calibri" w:cs="Calibri"/>
          <w:b/>
          <w:bCs/>
          <w:sz w:val="22"/>
          <w:szCs w:val="22"/>
          <w:lang w:eastAsia="pl-PL"/>
        </w:rPr>
      </w:pPr>
      <w:r>
        <w:rPr>
          <w:rFonts w:ascii="Calibri" w:eastAsia="Times New Roman" w:hAnsi="Calibri" w:cs="Calibri"/>
          <w:sz w:val="22"/>
          <w:szCs w:val="22"/>
          <w:lang w:eastAsia="pl-PL"/>
        </w:rPr>
        <w:t xml:space="preserve">Dane w eZUS w tej zakładce są widoczne za okres 12 miesięcy. </w:t>
      </w:r>
      <w:r w:rsidR="00EB5380" w:rsidRPr="0075486C">
        <w:rPr>
          <w:rFonts w:ascii="Calibri" w:eastAsia="Times New Roman" w:hAnsi="Calibri" w:cs="Calibri"/>
          <w:sz w:val="22"/>
          <w:szCs w:val="22"/>
          <w:lang w:eastAsia="pl-PL"/>
        </w:rPr>
        <w:t>W menu wiadomości można zamawiać dane archiwalne</w:t>
      </w:r>
      <w:r w:rsidR="00447EBC">
        <w:rPr>
          <w:rFonts w:ascii="Calibri" w:eastAsia="Times New Roman" w:hAnsi="Calibri" w:cs="Calibri"/>
          <w:sz w:val="22"/>
          <w:szCs w:val="22"/>
          <w:lang w:eastAsia="pl-PL"/>
        </w:rPr>
        <w:t xml:space="preserve"> </w:t>
      </w:r>
      <w:r w:rsidR="00EB5380" w:rsidRPr="0075486C">
        <w:rPr>
          <w:rFonts w:ascii="Calibri" w:eastAsia="Times New Roman" w:hAnsi="Calibri" w:cs="Calibri"/>
          <w:sz w:val="22"/>
          <w:szCs w:val="22"/>
          <w:lang w:eastAsia="pl-PL"/>
        </w:rPr>
        <w:t>dla zakładek Powiadomienia i Korespondencja z CKK. Zamówienia można składać na dowolny okres wstecz.</w:t>
      </w:r>
    </w:p>
    <w:p w14:paraId="291B3F7D" w14:textId="77777777" w:rsidR="00D13427" w:rsidRPr="00A56597" w:rsidRDefault="002646C9" w:rsidP="007236AB">
      <w:pPr>
        <w:pStyle w:val="Nagwek2"/>
      </w:pPr>
      <w:r w:rsidRPr="00A56597">
        <w:t>Składki i salda</w:t>
      </w:r>
    </w:p>
    <w:p w14:paraId="155F6FDC" w14:textId="77777777" w:rsidR="00D13427" w:rsidRPr="00DA5E63" w:rsidRDefault="00EA6A9B" w:rsidP="00250BCF">
      <w:pPr>
        <w:pStyle w:val="NormalnyWeb"/>
        <w:numPr>
          <w:ilvl w:val="0"/>
          <w:numId w:val="20"/>
        </w:numPr>
        <w:spacing w:before="0" w:beforeAutospacing="0" w:afterLines="120" w:after="288" w:afterAutospacing="0" w:line="276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Dlaczego wpłaty nie są widoczne w zakładce „Należne składki i wpłaty”?</w:t>
      </w:r>
    </w:p>
    <w:p w14:paraId="09530F69" w14:textId="77777777" w:rsidR="00D13427" w:rsidRPr="00DA5E63" w:rsidRDefault="00D13427" w:rsidP="00250BCF">
      <w:pPr>
        <w:pStyle w:val="NormalnyWeb"/>
        <w:spacing w:before="0" w:beforeAutospacing="0" w:afterLines="120" w:after="288" w:afterAutospacing="0" w:line="276" w:lineRule="auto"/>
        <w:rPr>
          <w:rFonts w:ascii="Calibri" w:hAnsi="Calibri" w:cs="Calibri"/>
          <w:sz w:val="22"/>
          <w:szCs w:val="22"/>
        </w:rPr>
      </w:pPr>
      <w:r w:rsidRPr="00DA5E63">
        <w:rPr>
          <w:rFonts w:ascii="Calibri" w:hAnsi="Calibri" w:cs="Calibri"/>
          <w:sz w:val="22"/>
          <w:szCs w:val="22"/>
        </w:rPr>
        <w:t>W zakładce Należne składki i wpłaty saldo miesięczne jest domyślnie ustawione na najbardziej bieżący, zamknięty okres rozliczeniowy, a nie jak w PUE na najstarszy. Tak, aby  domyślnie w</w:t>
      </w:r>
      <w:r w:rsidR="00447EBC">
        <w:rPr>
          <w:rFonts w:ascii="Calibri" w:hAnsi="Calibri" w:cs="Calibri"/>
          <w:sz w:val="22"/>
          <w:szCs w:val="22"/>
        </w:rPr>
        <w:t xml:space="preserve">idoczne było </w:t>
      </w:r>
      <w:r w:rsidRPr="00DA5E63">
        <w:rPr>
          <w:rFonts w:ascii="Calibri" w:hAnsi="Calibri" w:cs="Calibri"/>
          <w:sz w:val="22"/>
          <w:szCs w:val="22"/>
        </w:rPr>
        <w:t xml:space="preserve">saldo bieżące </w:t>
      </w:r>
      <w:r w:rsidR="00106B8C">
        <w:rPr>
          <w:rFonts w:ascii="Calibri" w:hAnsi="Calibri" w:cs="Calibri"/>
          <w:sz w:val="22"/>
          <w:szCs w:val="22"/>
        </w:rPr>
        <w:t xml:space="preserve">i najaktualniejsze </w:t>
      </w:r>
      <w:r w:rsidRPr="00DA5E63">
        <w:rPr>
          <w:rFonts w:ascii="Calibri" w:hAnsi="Calibri" w:cs="Calibri"/>
          <w:sz w:val="22"/>
          <w:szCs w:val="22"/>
        </w:rPr>
        <w:t xml:space="preserve">miesięczne. </w:t>
      </w:r>
      <w:r w:rsidR="00447EBC">
        <w:rPr>
          <w:rFonts w:ascii="Calibri" w:hAnsi="Calibri" w:cs="Calibri"/>
          <w:sz w:val="22"/>
          <w:szCs w:val="22"/>
        </w:rPr>
        <w:t xml:space="preserve">Po zmianie </w:t>
      </w:r>
      <w:r w:rsidR="00E45679" w:rsidRPr="00E45679">
        <w:rPr>
          <w:rFonts w:ascii="Calibri" w:hAnsi="Calibri" w:cs="Calibri"/>
          <w:sz w:val="22"/>
          <w:szCs w:val="22"/>
        </w:rPr>
        <w:t>daty w saldzie miesi</w:t>
      </w:r>
      <w:r w:rsidR="00E45679">
        <w:rPr>
          <w:rFonts w:ascii="Calibri" w:hAnsi="Calibri" w:cs="Calibri"/>
          <w:sz w:val="22"/>
          <w:szCs w:val="22"/>
        </w:rPr>
        <w:t>ę</w:t>
      </w:r>
      <w:r w:rsidR="00E45679" w:rsidRPr="00E45679">
        <w:rPr>
          <w:rFonts w:ascii="Calibri" w:hAnsi="Calibri" w:cs="Calibri"/>
          <w:sz w:val="22"/>
          <w:szCs w:val="22"/>
        </w:rPr>
        <w:t>cznym pojawią się wpłaty</w:t>
      </w:r>
      <w:r w:rsidR="00447EBC">
        <w:rPr>
          <w:rFonts w:ascii="Calibri" w:hAnsi="Calibri" w:cs="Calibri"/>
          <w:sz w:val="22"/>
          <w:szCs w:val="22"/>
        </w:rPr>
        <w:t>. N</w:t>
      </w:r>
      <w:r w:rsidR="00E45679" w:rsidRPr="00E45679">
        <w:rPr>
          <w:rFonts w:ascii="Calibri" w:hAnsi="Calibri" w:cs="Calibri"/>
          <w:sz w:val="22"/>
          <w:szCs w:val="22"/>
        </w:rPr>
        <w:t>ajstarszy dost</w:t>
      </w:r>
      <w:r w:rsidR="001B510D">
        <w:rPr>
          <w:rFonts w:ascii="Calibri" w:hAnsi="Calibri" w:cs="Calibri"/>
          <w:sz w:val="22"/>
          <w:szCs w:val="22"/>
        </w:rPr>
        <w:t>ę</w:t>
      </w:r>
      <w:r w:rsidR="00E45679" w:rsidRPr="00E45679">
        <w:rPr>
          <w:rFonts w:ascii="Calibri" w:hAnsi="Calibri" w:cs="Calibri"/>
          <w:sz w:val="22"/>
          <w:szCs w:val="22"/>
        </w:rPr>
        <w:t xml:space="preserve">pny okres rozliczeniowy </w:t>
      </w:r>
      <w:r w:rsidR="001B510D">
        <w:rPr>
          <w:rFonts w:ascii="Calibri" w:hAnsi="Calibri" w:cs="Calibri"/>
          <w:sz w:val="22"/>
          <w:szCs w:val="22"/>
        </w:rPr>
        <w:t>pokazuje</w:t>
      </w:r>
      <w:r w:rsidR="00E45679" w:rsidRPr="00E45679">
        <w:rPr>
          <w:rFonts w:ascii="Calibri" w:hAnsi="Calibri" w:cs="Calibri"/>
          <w:sz w:val="22"/>
          <w:szCs w:val="22"/>
        </w:rPr>
        <w:t xml:space="preserve"> wp</w:t>
      </w:r>
      <w:r w:rsidR="001B510D">
        <w:rPr>
          <w:rFonts w:ascii="Calibri" w:hAnsi="Calibri" w:cs="Calibri"/>
          <w:sz w:val="22"/>
          <w:szCs w:val="22"/>
        </w:rPr>
        <w:t>ł</w:t>
      </w:r>
      <w:r w:rsidR="00E45679" w:rsidRPr="00E45679">
        <w:rPr>
          <w:rFonts w:ascii="Calibri" w:hAnsi="Calibri" w:cs="Calibri"/>
          <w:sz w:val="22"/>
          <w:szCs w:val="22"/>
        </w:rPr>
        <w:t>aty obejmuj</w:t>
      </w:r>
      <w:r w:rsidR="001B510D">
        <w:rPr>
          <w:rFonts w:ascii="Calibri" w:hAnsi="Calibri" w:cs="Calibri"/>
          <w:sz w:val="22"/>
          <w:szCs w:val="22"/>
        </w:rPr>
        <w:t>ą</w:t>
      </w:r>
      <w:r w:rsidR="00E45679" w:rsidRPr="00E45679">
        <w:rPr>
          <w:rFonts w:ascii="Calibri" w:hAnsi="Calibri" w:cs="Calibri"/>
          <w:sz w:val="22"/>
          <w:szCs w:val="22"/>
        </w:rPr>
        <w:t>ce okres os</w:t>
      </w:r>
      <w:r w:rsidR="001B510D">
        <w:rPr>
          <w:rFonts w:ascii="Calibri" w:hAnsi="Calibri" w:cs="Calibri"/>
          <w:sz w:val="22"/>
          <w:szCs w:val="22"/>
        </w:rPr>
        <w:t>tatnich</w:t>
      </w:r>
      <w:r w:rsidR="00E45679" w:rsidRPr="00E45679">
        <w:rPr>
          <w:rFonts w:ascii="Calibri" w:hAnsi="Calibri" w:cs="Calibri"/>
          <w:sz w:val="22"/>
          <w:szCs w:val="22"/>
        </w:rPr>
        <w:t xml:space="preserve"> </w:t>
      </w:r>
      <w:r w:rsidR="00447EBC">
        <w:rPr>
          <w:rFonts w:ascii="Calibri" w:hAnsi="Calibri" w:cs="Calibri"/>
          <w:sz w:val="22"/>
          <w:szCs w:val="22"/>
        </w:rPr>
        <w:t>12</w:t>
      </w:r>
      <w:r w:rsidR="00E45679" w:rsidRPr="00E45679">
        <w:rPr>
          <w:rFonts w:ascii="Calibri" w:hAnsi="Calibri" w:cs="Calibri"/>
          <w:sz w:val="22"/>
          <w:szCs w:val="22"/>
        </w:rPr>
        <w:t xml:space="preserve"> miesięcy.</w:t>
      </w:r>
    </w:p>
    <w:p w14:paraId="5282E35E" w14:textId="77777777" w:rsidR="002050DF" w:rsidRPr="00DA5E63" w:rsidRDefault="00EA6A9B" w:rsidP="00250BCF">
      <w:pPr>
        <w:pStyle w:val="NormalnyWeb"/>
        <w:numPr>
          <w:ilvl w:val="0"/>
          <w:numId w:val="20"/>
        </w:numPr>
        <w:spacing w:before="0" w:beforeAutospacing="0" w:afterLines="120" w:after="288" w:afterAutospacing="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Gdzie w nowym eZUS dostępny jest podział wpłat</w:t>
      </w:r>
      <w:r w:rsidR="005C2E6A">
        <w:rPr>
          <w:rFonts w:ascii="Calibri" w:hAnsi="Calibri" w:cs="Calibri"/>
          <w:b/>
          <w:bCs/>
          <w:sz w:val="22"/>
          <w:szCs w:val="22"/>
        </w:rPr>
        <w:t>?</w:t>
      </w:r>
    </w:p>
    <w:p w14:paraId="02597E25" w14:textId="77777777" w:rsidR="002050DF" w:rsidRPr="00DA5E63" w:rsidRDefault="002050DF" w:rsidP="00250BCF">
      <w:pPr>
        <w:pStyle w:val="NormalnyWeb"/>
        <w:spacing w:before="0" w:beforeAutospacing="0" w:afterLines="120" w:after="288" w:afterAutospacing="0" w:line="276" w:lineRule="auto"/>
        <w:rPr>
          <w:rFonts w:ascii="Calibri" w:hAnsi="Calibri" w:cs="Calibri"/>
          <w:sz w:val="22"/>
          <w:szCs w:val="22"/>
        </w:rPr>
      </w:pPr>
      <w:r w:rsidRPr="00DA5E63">
        <w:rPr>
          <w:rFonts w:ascii="Calibri" w:hAnsi="Calibri" w:cs="Calibri"/>
          <w:sz w:val="22"/>
          <w:szCs w:val="22"/>
        </w:rPr>
        <w:t>W eZUS celowo zrezygnowaliśmy z zakładki Podział wpłat, ponieważ nie odzwierciedlała ona faktycznego sposobu rozksięgowania należności, na poszczególne fundusze, a jedynie sposób podziału wpłaty, przed jej rozliczeniem</w:t>
      </w:r>
      <w:r w:rsidR="00FC7C3B">
        <w:rPr>
          <w:rFonts w:ascii="Calibri" w:hAnsi="Calibri" w:cs="Calibri"/>
          <w:sz w:val="22"/>
          <w:szCs w:val="22"/>
        </w:rPr>
        <w:t>. T</w:t>
      </w:r>
      <w:r w:rsidRPr="00DA5E63">
        <w:rPr>
          <w:rFonts w:ascii="Calibri" w:hAnsi="Calibri" w:cs="Calibri"/>
          <w:sz w:val="22"/>
          <w:szCs w:val="22"/>
        </w:rPr>
        <w:t>o powodowało wiele zapytań ze strony klientów. Na tę chwilę nie planujemy ponownego udostępniania tej zakładki.</w:t>
      </w:r>
    </w:p>
    <w:p w14:paraId="3E49019F" w14:textId="77777777" w:rsidR="00EE1AEF" w:rsidRPr="00DA5E63" w:rsidRDefault="00EA6A9B" w:rsidP="00250BCF">
      <w:pPr>
        <w:pStyle w:val="NormalnyWeb"/>
        <w:numPr>
          <w:ilvl w:val="0"/>
          <w:numId w:val="20"/>
        </w:numPr>
        <w:spacing w:before="0" w:beforeAutospacing="0" w:afterLines="120" w:after="288" w:afterAutospacing="0" w:line="276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Dlaczego w eZUS nie ma możliwości drukowania wpłat?</w:t>
      </w:r>
    </w:p>
    <w:p w14:paraId="11D002BD" w14:textId="77777777" w:rsidR="00EE1AEF" w:rsidRDefault="00EE1AEF" w:rsidP="00250BCF">
      <w:pPr>
        <w:pStyle w:val="NormalnyWeb"/>
        <w:spacing w:before="0" w:beforeAutospacing="0" w:afterLines="120" w:after="288" w:afterAutospacing="0" w:line="276" w:lineRule="auto"/>
        <w:rPr>
          <w:rFonts w:ascii="Calibri" w:hAnsi="Calibri" w:cs="Calibri"/>
          <w:sz w:val="22"/>
          <w:szCs w:val="22"/>
        </w:rPr>
      </w:pPr>
      <w:r w:rsidRPr="00DA5E63">
        <w:rPr>
          <w:rFonts w:ascii="Calibri" w:hAnsi="Calibri" w:cs="Calibri"/>
          <w:sz w:val="22"/>
          <w:szCs w:val="22"/>
        </w:rPr>
        <w:t>Informacje z ekranu w systemie eZUS nie są dokumentem do wydruku, ponieważ dane w tym widoku mogą być przetwarzane i aktualizowane. W przeszłości mieliśmy zgłoszenia wskazujące na nieprawidłowe posługiwanie się wydrukami z ekranów systemu, dlatego obecnie nie zdecydowaliśmy się na taką możliwość.</w:t>
      </w:r>
    </w:p>
    <w:p w14:paraId="7405CC32" w14:textId="77777777" w:rsidR="00EB5380" w:rsidRPr="0075486C" w:rsidRDefault="00EA6A9B" w:rsidP="00250BCF">
      <w:pPr>
        <w:pStyle w:val="NormalnyWeb"/>
        <w:numPr>
          <w:ilvl w:val="0"/>
          <w:numId w:val="20"/>
        </w:numPr>
        <w:spacing w:before="0" w:beforeAutospacing="0" w:afterLines="120" w:after="288" w:afterAutospacing="0" w:line="276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W jaki sposób obliczyć odsetki w przypadku zadłużenia w ZUS, a kalkulator odsetkowy nie jest widoczny?</w:t>
      </w:r>
    </w:p>
    <w:p w14:paraId="1D779B91" w14:textId="77777777" w:rsidR="0072427E" w:rsidRPr="00DA5E63" w:rsidRDefault="00EB5380" w:rsidP="00250BCF">
      <w:pPr>
        <w:pStyle w:val="NormalnyWeb"/>
        <w:spacing w:before="0" w:beforeAutospacing="0" w:afterLines="120" w:after="288" w:afterAutospacing="0" w:line="276" w:lineRule="auto"/>
        <w:rPr>
          <w:rFonts w:ascii="Calibri" w:hAnsi="Calibri" w:cs="Calibri"/>
          <w:sz w:val="22"/>
          <w:szCs w:val="22"/>
        </w:rPr>
      </w:pPr>
      <w:r w:rsidRPr="0075486C">
        <w:rPr>
          <w:rFonts w:ascii="Calibri" w:hAnsi="Calibri" w:cs="Calibri"/>
          <w:sz w:val="22"/>
          <w:szCs w:val="22"/>
        </w:rPr>
        <w:t>Kalkulator odsetkowy pojawia się, jeżeli od kwoty zobowiązania są należne odsetki za zwłokę. Dla płatnika, który na dany dzień nie ma odsetek od swojego zadłużenia</w:t>
      </w:r>
      <w:r w:rsidR="00FC7C3B">
        <w:rPr>
          <w:rFonts w:ascii="Calibri" w:hAnsi="Calibri" w:cs="Calibri"/>
          <w:sz w:val="22"/>
          <w:szCs w:val="22"/>
        </w:rPr>
        <w:t>,</w:t>
      </w:r>
      <w:r w:rsidRPr="0075486C">
        <w:rPr>
          <w:rFonts w:ascii="Calibri" w:hAnsi="Calibri" w:cs="Calibri"/>
          <w:sz w:val="22"/>
          <w:szCs w:val="22"/>
        </w:rPr>
        <w:t xml:space="preserve"> kalkulator nie </w:t>
      </w:r>
      <w:r w:rsidR="00FC7C3B">
        <w:rPr>
          <w:rFonts w:ascii="Calibri" w:hAnsi="Calibri" w:cs="Calibri"/>
          <w:sz w:val="22"/>
          <w:szCs w:val="22"/>
        </w:rPr>
        <w:t>jest</w:t>
      </w:r>
      <w:r w:rsidRPr="0075486C">
        <w:rPr>
          <w:rFonts w:ascii="Calibri" w:hAnsi="Calibri" w:cs="Calibri"/>
          <w:sz w:val="22"/>
          <w:szCs w:val="22"/>
        </w:rPr>
        <w:t xml:space="preserve"> widoczny.</w:t>
      </w:r>
    </w:p>
    <w:p w14:paraId="1097D7D4" w14:textId="77777777" w:rsidR="00D13427" w:rsidRPr="00A56597" w:rsidRDefault="002646C9" w:rsidP="007236AB">
      <w:pPr>
        <w:pStyle w:val="Nagwek2"/>
      </w:pPr>
      <w:r w:rsidRPr="00A56597">
        <w:lastRenderedPageBreak/>
        <w:t>e-ZLA</w:t>
      </w:r>
      <w:r w:rsidR="002D0AB5">
        <w:t xml:space="preserve"> i Raporty</w:t>
      </w:r>
    </w:p>
    <w:p w14:paraId="2C3FA4CD" w14:textId="77777777" w:rsidR="00EF0C52" w:rsidRPr="00EF0C52" w:rsidRDefault="0057350E" w:rsidP="00250BCF">
      <w:pPr>
        <w:pStyle w:val="NormalnyWeb"/>
        <w:numPr>
          <w:ilvl w:val="0"/>
          <w:numId w:val="20"/>
        </w:numPr>
        <w:spacing w:before="0" w:beforeAutospacing="0" w:afterLines="120" w:after="288" w:afterAutospacing="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Jak można</w:t>
      </w:r>
      <w:r w:rsidR="00EA6A9B">
        <w:rPr>
          <w:rFonts w:ascii="Calibri" w:hAnsi="Calibri" w:cs="Calibri"/>
          <w:b/>
          <w:bCs/>
          <w:sz w:val="22"/>
          <w:szCs w:val="22"/>
        </w:rPr>
        <w:t xml:space="preserve"> pobra</w:t>
      </w:r>
      <w:r>
        <w:rPr>
          <w:rFonts w:ascii="Calibri" w:hAnsi="Calibri" w:cs="Calibri"/>
          <w:b/>
          <w:bCs/>
          <w:sz w:val="22"/>
          <w:szCs w:val="22"/>
        </w:rPr>
        <w:t>ć</w:t>
      </w:r>
      <w:r w:rsidR="00EA6A9B">
        <w:rPr>
          <w:rFonts w:ascii="Calibri" w:hAnsi="Calibri" w:cs="Calibri"/>
          <w:b/>
          <w:bCs/>
          <w:sz w:val="22"/>
          <w:szCs w:val="22"/>
        </w:rPr>
        <w:t xml:space="preserve"> dokument</w:t>
      </w:r>
      <w:r>
        <w:rPr>
          <w:rFonts w:ascii="Calibri" w:hAnsi="Calibri" w:cs="Calibri"/>
          <w:b/>
          <w:bCs/>
          <w:sz w:val="22"/>
          <w:szCs w:val="22"/>
        </w:rPr>
        <w:t>y</w:t>
      </w:r>
      <w:r w:rsidR="00EA6A9B">
        <w:rPr>
          <w:rFonts w:ascii="Calibri" w:hAnsi="Calibri" w:cs="Calibri"/>
          <w:b/>
          <w:bCs/>
          <w:sz w:val="22"/>
          <w:szCs w:val="22"/>
        </w:rPr>
        <w:t xml:space="preserve"> e-ZLA w formacie XML bezpośrednio po ich wystawieniu przez lekarza?</w:t>
      </w:r>
    </w:p>
    <w:p w14:paraId="20A21C93" w14:textId="77777777" w:rsidR="00142200" w:rsidRDefault="0057350E" w:rsidP="00250BCF">
      <w:pPr>
        <w:pStyle w:val="NormalnyWeb"/>
        <w:spacing w:before="0" w:beforeAutospacing="0" w:afterLines="120" w:after="288" w:afterAutospacing="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 wystawieniu e-ZLA jest ono widoczne w Zakładce e-ZLA w statusie Nowe (w drodze</w:t>
      </w:r>
      <w:r w:rsidR="00795BD2">
        <w:rPr>
          <w:rFonts w:ascii="Calibri" w:hAnsi="Calibri" w:cs="Calibri"/>
          <w:sz w:val="22"/>
          <w:szCs w:val="22"/>
        </w:rPr>
        <w:t>)</w:t>
      </w:r>
      <w:r>
        <w:rPr>
          <w:rFonts w:ascii="Calibri" w:hAnsi="Calibri" w:cs="Calibri"/>
          <w:sz w:val="22"/>
          <w:szCs w:val="22"/>
        </w:rPr>
        <w:t>. Taki status jest jedynie i</w:t>
      </w:r>
      <w:r w:rsidRPr="00DA5E63">
        <w:rPr>
          <w:rFonts w:ascii="Calibri" w:hAnsi="Calibri" w:cs="Calibri"/>
          <w:sz w:val="22"/>
          <w:szCs w:val="22"/>
        </w:rPr>
        <w:t>nform</w:t>
      </w:r>
      <w:r w:rsidR="00795BD2">
        <w:rPr>
          <w:rFonts w:ascii="Calibri" w:hAnsi="Calibri" w:cs="Calibri"/>
          <w:sz w:val="22"/>
          <w:szCs w:val="22"/>
        </w:rPr>
        <w:t>acją</w:t>
      </w:r>
      <w:r w:rsidRPr="00DA5E6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dla </w:t>
      </w:r>
      <w:r w:rsidRPr="00DA5E63">
        <w:rPr>
          <w:rFonts w:ascii="Calibri" w:hAnsi="Calibri" w:cs="Calibri"/>
          <w:sz w:val="22"/>
          <w:szCs w:val="22"/>
        </w:rPr>
        <w:t xml:space="preserve">płatnika, że pracownikowi zostało wystawione e-ZLA. </w:t>
      </w:r>
      <w:r w:rsidR="002646C9" w:rsidRPr="00B17AEB">
        <w:rPr>
          <w:rFonts w:ascii="Calibri" w:hAnsi="Calibri" w:cs="Calibri"/>
          <w:sz w:val="22"/>
          <w:szCs w:val="22"/>
        </w:rPr>
        <w:t xml:space="preserve">Pobieranie danych </w:t>
      </w:r>
      <w:r w:rsidR="00B17AEB" w:rsidRPr="00B17AEB">
        <w:rPr>
          <w:rFonts w:ascii="Calibri" w:hAnsi="Calibri" w:cs="Calibri"/>
          <w:sz w:val="22"/>
          <w:szCs w:val="22"/>
        </w:rPr>
        <w:t xml:space="preserve">z </w:t>
      </w:r>
      <w:r w:rsidR="002646C9" w:rsidRPr="00B17AEB">
        <w:rPr>
          <w:rFonts w:ascii="Calibri" w:hAnsi="Calibri" w:cs="Calibri"/>
          <w:sz w:val="22"/>
          <w:szCs w:val="22"/>
        </w:rPr>
        <w:t>e-ZLA jest możliwe tylko</w:t>
      </w:r>
      <w:r w:rsidR="002646C9" w:rsidRPr="00DA5E63">
        <w:rPr>
          <w:rFonts w:ascii="Calibri" w:hAnsi="Calibri" w:cs="Calibri"/>
          <w:sz w:val="22"/>
          <w:szCs w:val="22"/>
        </w:rPr>
        <w:t xml:space="preserve"> dla zaświadczeń przetworzonych w ZUS, a zaświadczenia o statusie Nowe (w drodze) to zaświadczenia, które nie zostały jeszcze przetworzone</w:t>
      </w:r>
      <w:r w:rsidR="003447DF" w:rsidRPr="00DA5E63">
        <w:rPr>
          <w:rFonts w:ascii="Calibri" w:hAnsi="Calibri" w:cs="Calibri"/>
          <w:sz w:val="22"/>
          <w:szCs w:val="22"/>
        </w:rPr>
        <w:t>.</w:t>
      </w:r>
      <w:r w:rsidR="002646C9" w:rsidRPr="00DA5E6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Dane o takich zaświadczeniach można </w:t>
      </w:r>
      <w:r w:rsidR="005D7F10">
        <w:rPr>
          <w:rFonts w:ascii="Calibri" w:hAnsi="Calibri" w:cs="Calibri"/>
          <w:sz w:val="22"/>
          <w:szCs w:val="22"/>
        </w:rPr>
        <w:t xml:space="preserve">pobrać poprzez funkcję Pobierz tabelę. </w:t>
      </w:r>
      <w:r w:rsidR="005D7F10" w:rsidRPr="005D7F10">
        <w:rPr>
          <w:rFonts w:ascii="Calibri" w:hAnsi="Calibri" w:cs="Calibri"/>
          <w:sz w:val="22"/>
          <w:szCs w:val="22"/>
        </w:rPr>
        <w:t xml:space="preserve">W przypadku eksportu tabeli z listą e-ZLA jest możliwość pobrania pliku w formacie CSV w nowej </w:t>
      </w:r>
      <w:r w:rsidR="00795BD2">
        <w:rPr>
          <w:rFonts w:ascii="Calibri" w:hAnsi="Calibri" w:cs="Calibri"/>
          <w:sz w:val="22"/>
          <w:szCs w:val="22"/>
        </w:rPr>
        <w:t xml:space="preserve">oraz we </w:t>
      </w:r>
      <w:r w:rsidR="005D7F10" w:rsidRPr="005D7F10">
        <w:rPr>
          <w:rFonts w:ascii="Calibri" w:hAnsi="Calibri" w:cs="Calibri"/>
          <w:sz w:val="22"/>
          <w:szCs w:val="22"/>
        </w:rPr>
        <w:t>wcześniejszej wersji zgodnej z PUE/</w:t>
      </w:r>
      <w:proofErr w:type="spellStart"/>
      <w:r w:rsidR="005D7F10" w:rsidRPr="005D7F10">
        <w:rPr>
          <w:rFonts w:ascii="Calibri" w:hAnsi="Calibri" w:cs="Calibri"/>
          <w:sz w:val="22"/>
          <w:szCs w:val="22"/>
        </w:rPr>
        <w:t>eZUS</w:t>
      </w:r>
      <w:proofErr w:type="spellEnd"/>
      <w:r w:rsidR="005D7F10" w:rsidRPr="005D7F10">
        <w:rPr>
          <w:rFonts w:ascii="Calibri" w:hAnsi="Calibri" w:cs="Calibri"/>
          <w:sz w:val="22"/>
          <w:szCs w:val="22"/>
        </w:rPr>
        <w:t xml:space="preserve">. W celu pobrania wcześniejszej wersji pliku CSV należy wykorzystać akcję „CSV poprzednie”. W tabeli znajdą się wszystkie zaprezentowane w tym widoku (lub ograniczone poprzez wybór) dane ze zwolnień we wszystkich statusach (w tym nowe w drodze). </w:t>
      </w:r>
      <w:r w:rsidR="002E5026">
        <w:rPr>
          <w:rFonts w:ascii="Calibri" w:hAnsi="Calibri" w:cs="Calibri"/>
          <w:sz w:val="22"/>
          <w:szCs w:val="22"/>
        </w:rPr>
        <w:t>W tej funkcji</w:t>
      </w:r>
      <w:r w:rsidR="005D7F10" w:rsidRPr="005D7F10">
        <w:rPr>
          <w:rFonts w:ascii="Calibri" w:hAnsi="Calibri" w:cs="Calibri"/>
          <w:sz w:val="22"/>
          <w:szCs w:val="22"/>
        </w:rPr>
        <w:t xml:space="preserve"> </w:t>
      </w:r>
      <w:r w:rsidR="00795BD2">
        <w:rPr>
          <w:rFonts w:ascii="Calibri" w:hAnsi="Calibri" w:cs="Calibri"/>
          <w:sz w:val="22"/>
          <w:szCs w:val="22"/>
        </w:rPr>
        <w:t xml:space="preserve">można skorzystać </w:t>
      </w:r>
      <w:r w:rsidR="005D7F10" w:rsidRPr="005D7F10">
        <w:rPr>
          <w:rFonts w:ascii="Calibri" w:hAnsi="Calibri" w:cs="Calibri"/>
          <w:sz w:val="22"/>
          <w:szCs w:val="22"/>
        </w:rPr>
        <w:t xml:space="preserve"> z filtra. </w:t>
      </w:r>
    </w:p>
    <w:p w14:paraId="062EED8D" w14:textId="77777777" w:rsidR="0031205E" w:rsidRPr="00DA5E63" w:rsidRDefault="00EA6A9B" w:rsidP="003F04D1">
      <w:pPr>
        <w:pStyle w:val="NormalnyWeb"/>
        <w:numPr>
          <w:ilvl w:val="0"/>
          <w:numId w:val="20"/>
        </w:numPr>
        <w:spacing w:before="0" w:beforeAutospacing="0" w:afterLines="120" w:after="288" w:afterAutospacing="0" w:line="276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Czy istnieje możliwość eksportu danych </w:t>
      </w:r>
      <w:r w:rsidR="00B17AEB">
        <w:rPr>
          <w:rFonts w:ascii="Calibri" w:hAnsi="Calibri" w:cs="Calibri"/>
          <w:b/>
          <w:bCs/>
          <w:sz w:val="22"/>
          <w:szCs w:val="22"/>
        </w:rPr>
        <w:t>z</w:t>
      </w:r>
      <w:r>
        <w:rPr>
          <w:rFonts w:ascii="Calibri" w:hAnsi="Calibri" w:cs="Calibri"/>
          <w:b/>
          <w:bCs/>
          <w:sz w:val="22"/>
          <w:szCs w:val="22"/>
        </w:rPr>
        <w:t xml:space="preserve"> e-ZLA do plików XML I CSV, tak jak w poprzedniej wersji PUE?</w:t>
      </w:r>
    </w:p>
    <w:p w14:paraId="515BEBE6" w14:textId="77777777" w:rsidR="000F1A41" w:rsidRPr="00DA5E63" w:rsidRDefault="0031205E" w:rsidP="00250BCF">
      <w:pPr>
        <w:pStyle w:val="NormalnyWeb"/>
        <w:spacing w:before="0" w:beforeAutospacing="0" w:afterLines="120" w:after="288" w:afterAutospacing="0" w:line="276" w:lineRule="auto"/>
        <w:rPr>
          <w:rFonts w:ascii="Calibri" w:hAnsi="Calibri" w:cs="Calibri"/>
          <w:b/>
          <w:bCs/>
          <w:sz w:val="22"/>
          <w:szCs w:val="22"/>
        </w:rPr>
      </w:pPr>
      <w:r w:rsidRPr="00DA5E63">
        <w:rPr>
          <w:rFonts w:ascii="Calibri" w:hAnsi="Calibri" w:cs="Calibri"/>
          <w:sz w:val="22"/>
          <w:szCs w:val="22"/>
        </w:rPr>
        <w:t xml:space="preserve">Tak, jest możliwość pobrania danych z e-ZLA, które będą zwierały dane tak jak poprzednio w PUE. Na liście e-ZLA po zaznaczeniu </w:t>
      </w:r>
      <w:proofErr w:type="spellStart"/>
      <w:r w:rsidRPr="00DA5E63">
        <w:rPr>
          <w:rFonts w:ascii="Calibri" w:hAnsi="Calibri" w:cs="Calibri"/>
          <w:sz w:val="22"/>
          <w:szCs w:val="22"/>
        </w:rPr>
        <w:t>checkbox</w:t>
      </w:r>
      <w:proofErr w:type="spellEnd"/>
      <w:r w:rsidRPr="00DA5E63">
        <w:rPr>
          <w:rFonts w:ascii="Calibri" w:hAnsi="Calibri" w:cs="Calibri"/>
          <w:sz w:val="22"/>
          <w:szCs w:val="22"/>
        </w:rPr>
        <w:t xml:space="preserve"> z lewej strony przy wybranych e-ZLA, nad tabelą pojawia się belka z przyciskami: Pobierz XML, Pobierz CSV., jeśli klient przesunie suwakiem listę w dół belka pojawi się na dole listy. Po wybraniu przycisku można pobrać dane z e-ZLA, w wybranym formacie. Pobranie danych z e-ZLA jest możliwe tylko dla zaświadczeń przetworzonych, czyli o statusie innym niż Nowe (w drodze). </w:t>
      </w:r>
    </w:p>
    <w:p w14:paraId="4E75C0CD" w14:textId="77777777" w:rsidR="0094478F" w:rsidRPr="00DA5E63" w:rsidRDefault="00EA6A9B" w:rsidP="00035283">
      <w:pPr>
        <w:pStyle w:val="NormalnyWeb"/>
        <w:numPr>
          <w:ilvl w:val="0"/>
          <w:numId w:val="20"/>
        </w:numPr>
        <w:spacing w:before="0" w:beforeAutospacing="0" w:afterLines="120" w:after="288" w:afterAutospacing="0" w:line="276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Dlaczego w raporcie jednorazowym e-ZLA nie można wybrać bieżącej daty, a jedynie wcześniejszą?</w:t>
      </w:r>
    </w:p>
    <w:p w14:paraId="1672680B" w14:textId="77777777" w:rsidR="0094478F" w:rsidRPr="00DA5E63" w:rsidRDefault="000F1A41" w:rsidP="00250BCF">
      <w:pPr>
        <w:pStyle w:val="NormalnyWeb"/>
        <w:spacing w:before="0" w:beforeAutospacing="0" w:afterLines="120" w:after="288" w:afterAutospacing="0" w:line="276" w:lineRule="auto"/>
        <w:rPr>
          <w:rFonts w:ascii="Calibri" w:hAnsi="Calibri" w:cs="Calibri"/>
          <w:sz w:val="22"/>
          <w:szCs w:val="22"/>
        </w:rPr>
      </w:pPr>
      <w:r w:rsidRPr="00DA5E63">
        <w:rPr>
          <w:rFonts w:ascii="Calibri" w:hAnsi="Calibri" w:cs="Calibri"/>
          <w:sz w:val="22"/>
          <w:szCs w:val="22"/>
        </w:rPr>
        <w:t>R</w:t>
      </w:r>
      <w:r w:rsidR="0094478F" w:rsidRPr="00DA5E63">
        <w:rPr>
          <w:rFonts w:ascii="Calibri" w:hAnsi="Calibri" w:cs="Calibri"/>
          <w:sz w:val="22"/>
          <w:szCs w:val="22"/>
        </w:rPr>
        <w:t>aporty jednorazowe dotyczą tylko dni przeszłych, dlatego do generowania takiego raportu można wybrać maksymalnie dzień wczorajszy włącznie</w:t>
      </w:r>
      <w:r w:rsidR="00795BD2">
        <w:rPr>
          <w:rFonts w:ascii="Calibri" w:hAnsi="Calibri" w:cs="Calibri"/>
          <w:sz w:val="22"/>
          <w:szCs w:val="22"/>
        </w:rPr>
        <w:t>. W</w:t>
      </w:r>
      <w:r w:rsidR="0094478F" w:rsidRPr="00DA5E63">
        <w:rPr>
          <w:rFonts w:ascii="Calibri" w:hAnsi="Calibri" w:cs="Calibri"/>
          <w:sz w:val="22"/>
          <w:szCs w:val="22"/>
        </w:rPr>
        <w:t xml:space="preserve"> celu generowania raportów z datami przyszłymi, należy zamówić raport cykliczny i wybrać interesujący nas zakres.</w:t>
      </w:r>
    </w:p>
    <w:p w14:paraId="3E0E333B" w14:textId="77777777" w:rsidR="0094478F" w:rsidRPr="00DA5E63" w:rsidRDefault="007E648D" w:rsidP="002441AC">
      <w:pPr>
        <w:pStyle w:val="NormalnyWeb"/>
        <w:numPr>
          <w:ilvl w:val="0"/>
          <w:numId w:val="20"/>
        </w:numPr>
        <w:spacing w:before="0" w:beforeAutospacing="0" w:afterLines="120" w:after="288" w:afterAutospacing="0" w:line="276" w:lineRule="auto"/>
        <w:ind w:left="426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Jak wygenerować raport e-ZLA dla zwolnień starszych niż rok?</w:t>
      </w:r>
    </w:p>
    <w:p w14:paraId="41D031FB" w14:textId="77777777" w:rsidR="0094478F" w:rsidRPr="001E6E9B" w:rsidRDefault="00350879" w:rsidP="00250BCF">
      <w:pPr>
        <w:pStyle w:val="NormalnyWeb"/>
        <w:spacing w:before="0" w:beforeAutospacing="0" w:afterLines="120" w:after="288" w:afterAutospacing="0" w:line="276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</w:t>
      </w:r>
      <w:r w:rsidR="0094478F" w:rsidRPr="00DA5E63">
        <w:rPr>
          <w:rFonts w:ascii="Calibri" w:hAnsi="Calibri" w:cs="Calibri"/>
          <w:sz w:val="22"/>
          <w:szCs w:val="22"/>
        </w:rPr>
        <w:t>-ZLA są archiwizowane po roku, dlatego</w:t>
      </w:r>
      <w:r w:rsidR="00795BD2">
        <w:rPr>
          <w:rFonts w:ascii="Calibri" w:hAnsi="Calibri" w:cs="Calibri"/>
          <w:sz w:val="22"/>
          <w:szCs w:val="22"/>
        </w:rPr>
        <w:t xml:space="preserve"> aby </w:t>
      </w:r>
      <w:r w:rsidR="0094478F" w:rsidRPr="00DA5E63">
        <w:rPr>
          <w:rFonts w:ascii="Calibri" w:hAnsi="Calibri" w:cs="Calibri"/>
          <w:sz w:val="22"/>
          <w:szCs w:val="22"/>
        </w:rPr>
        <w:t xml:space="preserve"> zobaczyć e-ZLA </w:t>
      </w:r>
      <w:r w:rsidR="00F5540C">
        <w:rPr>
          <w:rFonts w:ascii="Calibri" w:hAnsi="Calibri" w:cs="Calibri"/>
          <w:sz w:val="22"/>
          <w:szCs w:val="22"/>
        </w:rPr>
        <w:t>s</w:t>
      </w:r>
      <w:r w:rsidR="0094478F" w:rsidRPr="00DA5E63">
        <w:rPr>
          <w:rFonts w:ascii="Calibri" w:hAnsi="Calibri" w:cs="Calibri"/>
          <w:sz w:val="22"/>
          <w:szCs w:val="22"/>
        </w:rPr>
        <w:t xml:space="preserve">przed tego okresu </w:t>
      </w:r>
      <w:r w:rsidR="00795BD2">
        <w:rPr>
          <w:rFonts w:ascii="Calibri" w:hAnsi="Calibri" w:cs="Calibri"/>
          <w:sz w:val="22"/>
          <w:szCs w:val="22"/>
        </w:rPr>
        <w:t xml:space="preserve">należy skorzystać </w:t>
      </w:r>
      <w:r w:rsidR="0094478F" w:rsidRPr="00DA5E63">
        <w:rPr>
          <w:rFonts w:ascii="Calibri" w:hAnsi="Calibri" w:cs="Calibri"/>
          <w:sz w:val="22"/>
          <w:szCs w:val="22"/>
        </w:rPr>
        <w:t>z funkcji Zamów raport jednorazowy w zakładce Raporty. Zamówiony raport zostanie wyświetlon</w:t>
      </w:r>
      <w:r w:rsidR="000F1A41" w:rsidRPr="00DA5E63">
        <w:rPr>
          <w:rFonts w:ascii="Calibri" w:hAnsi="Calibri" w:cs="Calibri"/>
          <w:sz w:val="22"/>
          <w:szCs w:val="22"/>
        </w:rPr>
        <w:t>y</w:t>
      </w:r>
      <w:r w:rsidR="0094478F" w:rsidRPr="00DA5E63">
        <w:rPr>
          <w:rFonts w:ascii="Calibri" w:hAnsi="Calibri" w:cs="Calibri"/>
          <w:sz w:val="22"/>
          <w:szCs w:val="22"/>
        </w:rPr>
        <w:t xml:space="preserve"> na liście ze statusem „Oczekujący”. Raport, który będzie gotowy do pobrania, zmieni status na „Gotowy”. </w:t>
      </w:r>
      <w:r w:rsidR="0094478F" w:rsidRPr="00DA5E63">
        <w:rPr>
          <w:rFonts w:ascii="Calibri" w:hAnsi="Calibri" w:cs="Calibri"/>
          <w:sz w:val="22"/>
          <w:szCs w:val="22"/>
        </w:rPr>
        <w:br/>
        <w:t xml:space="preserve">Raport jednorazowy możne być generowany do 5 lat wstecz. Jeden raport może obejmować maksymalnie 12 miesięcy. </w:t>
      </w:r>
      <w:r w:rsidR="00795BD2">
        <w:rPr>
          <w:rFonts w:ascii="Calibri" w:hAnsi="Calibri" w:cs="Calibri"/>
          <w:sz w:val="22"/>
          <w:szCs w:val="22"/>
        </w:rPr>
        <w:t>Aby uzyskać dane za</w:t>
      </w:r>
      <w:r w:rsidR="0094478F" w:rsidRPr="00DA5E63">
        <w:rPr>
          <w:rFonts w:ascii="Calibri" w:hAnsi="Calibri" w:cs="Calibri"/>
          <w:sz w:val="22"/>
          <w:szCs w:val="22"/>
        </w:rPr>
        <w:t xml:space="preserve"> okres dłuższy niż 12 miesięcy, </w:t>
      </w:r>
      <w:r w:rsidR="00795BD2">
        <w:rPr>
          <w:rFonts w:ascii="Calibri" w:hAnsi="Calibri" w:cs="Calibri"/>
          <w:sz w:val="22"/>
          <w:szCs w:val="22"/>
        </w:rPr>
        <w:t xml:space="preserve">należy </w:t>
      </w:r>
      <w:r w:rsidR="0094478F" w:rsidRPr="00DA5E63">
        <w:rPr>
          <w:rFonts w:ascii="Calibri" w:hAnsi="Calibri" w:cs="Calibri"/>
          <w:sz w:val="22"/>
          <w:szCs w:val="22"/>
        </w:rPr>
        <w:t>wygene</w:t>
      </w:r>
      <w:r w:rsidR="00795BD2">
        <w:rPr>
          <w:rFonts w:ascii="Calibri" w:hAnsi="Calibri" w:cs="Calibri"/>
          <w:sz w:val="22"/>
          <w:szCs w:val="22"/>
        </w:rPr>
        <w:t xml:space="preserve">rować </w:t>
      </w:r>
      <w:r w:rsidR="0094478F" w:rsidRPr="00DA5E63">
        <w:rPr>
          <w:rFonts w:ascii="Calibri" w:hAnsi="Calibri" w:cs="Calibri"/>
          <w:sz w:val="22"/>
          <w:szCs w:val="22"/>
        </w:rPr>
        <w:t>więcej niż jeden raport. Moż</w:t>
      </w:r>
      <w:r w:rsidR="00795BD2">
        <w:rPr>
          <w:rFonts w:ascii="Calibri" w:hAnsi="Calibri" w:cs="Calibri"/>
          <w:sz w:val="22"/>
          <w:szCs w:val="22"/>
        </w:rPr>
        <w:t xml:space="preserve">na </w:t>
      </w:r>
      <w:r w:rsidR="0094478F" w:rsidRPr="00DA5E63">
        <w:rPr>
          <w:rFonts w:ascii="Calibri" w:hAnsi="Calibri" w:cs="Calibri"/>
          <w:sz w:val="22"/>
          <w:szCs w:val="22"/>
        </w:rPr>
        <w:t xml:space="preserve"> zamówić maksymalnie 5 raportów jednorazowych w danym czasie. Po wygenerowaniu raportu przez ZUS moż</w:t>
      </w:r>
      <w:r w:rsidR="00795BD2">
        <w:rPr>
          <w:rFonts w:ascii="Calibri" w:hAnsi="Calibri" w:cs="Calibri"/>
          <w:sz w:val="22"/>
          <w:szCs w:val="22"/>
        </w:rPr>
        <w:t xml:space="preserve">na </w:t>
      </w:r>
      <w:r w:rsidR="0094478F" w:rsidRPr="00DA5E63">
        <w:rPr>
          <w:rFonts w:ascii="Calibri" w:hAnsi="Calibri" w:cs="Calibri"/>
          <w:sz w:val="22"/>
          <w:szCs w:val="22"/>
        </w:rPr>
        <w:t xml:space="preserve"> zamówić kolejne raporty. </w:t>
      </w:r>
    </w:p>
    <w:p w14:paraId="6B1A31F6" w14:textId="77777777" w:rsidR="00542D8F" w:rsidRPr="00DA5E63" w:rsidRDefault="0061108D" w:rsidP="00A56597">
      <w:pPr>
        <w:pStyle w:val="Akapitzlist"/>
        <w:numPr>
          <w:ilvl w:val="0"/>
          <w:numId w:val="20"/>
        </w:numPr>
        <w:spacing w:afterLines="120" w:after="288" w:line="276" w:lineRule="auto"/>
        <w:ind w:left="426"/>
        <w:rPr>
          <w:rFonts w:ascii="Calibri" w:eastAsia="Times New Roman" w:hAnsi="Calibri" w:cs="Calibri"/>
          <w:b/>
          <w:bCs/>
          <w:sz w:val="22"/>
          <w:szCs w:val="22"/>
          <w:lang w:eastAsia="pl-PL"/>
        </w:rPr>
      </w:pPr>
      <w:hyperlink r:id="rId6" w:history="1">
        <w:r w:rsidR="00542D8F" w:rsidRPr="00DA5E63">
          <w:rPr>
            <w:rFonts w:ascii="Calibri" w:eastAsia="Times New Roman" w:hAnsi="Calibri" w:cs="Calibri"/>
            <w:b/>
            <w:bCs/>
            <w:color w:val="000000"/>
            <w:sz w:val="22"/>
            <w:szCs w:val="22"/>
            <w:shd w:val="clear" w:color="auto" w:fill="FFFFFF"/>
            <w:lang w:eastAsia="pl-PL"/>
          </w:rPr>
          <w:t xml:space="preserve">Po jakim czasie od wystawienia e-ZLA </w:t>
        </w:r>
        <w:r w:rsidR="00EA6A9B">
          <w:rPr>
            <w:rFonts w:ascii="Calibri" w:eastAsia="Times New Roman" w:hAnsi="Calibri" w:cs="Calibri"/>
            <w:b/>
            <w:bCs/>
            <w:color w:val="000000"/>
            <w:sz w:val="22"/>
            <w:szCs w:val="22"/>
            <w:shd w:val="clear" w:color="auto" w:fill="FFFFFF"/>
            <w:lang w:eastAsia="pl-PL"/>
          </w:rPr>
          <w:t>jest ono widoczne</w:t>
        </w:r>
        <w:r w:rsidR="00542D8F" w:rsidRPr="00DA5E63">
          <w:rPr>
            <w:rFonts w:ascii="Calibri" w:eastAsia="Times New Roman" w:hAnsi="Calibri" w:cs="Calibri"/>
            <w:b/>
            <w:bCs/>
            <w:color w:val="000000"/>
            <w:sz w:val="22"/>
            <w:szCs w:val="22"/>
            <w:shd w:val="clear" w:color="auto" w:fill="FFFFFF"/>
            <w:lang w:eastAsia="pl-PL"/>
          </w:rPr>
          <w:t xml:space="preserve"> na eZUS?</w:t>
        </w:r>
      </w:hyperlink>
    </w:p>
    <w:p w14:paraId="66FBAB04" w14:textId="77777777" w:rsidR="00896625" w:rsidRPr="00DA5E63" w:rsidRDefault="00350879" w:rsidP="00250BCF">
      <w:pPr>
        <w:shd w:val="clear" w:color="auto" w:fill="FFFFFF"/>
        <w:spacing w:afterLines="120" w:after="288" w:line="276" w:lineRule="auto"/>
        <w:rPr>
          <w:rFonts w:ascii="Calibri" w:eastAsia="Times New Roman" w:hAnsi="Calibri" w:cs="Calibri"/>
          <w:color w:val="000000"/>
          <w:sz w:val="22"/>
          <w:szCs w:val="22"/>
          <w:lang w:eastAsia="pl-PL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eastAsia="pl-PL"/>
        </w:rPr>
        <w:lastRenderedPageBreak/>
        <w:t>e-ZLA</w:t>
      </w:r>
      <w:r w:rsidRPr="00DA5E63">
        <w:rPr>
          <w:rFonts w:ascii="Calibri" w:eastAsia="Times New Roman" w:hAnsi="Calibri" w:cs="Calibri"/>
          <w:color w:val="000000"/>
          <w:sz w:val="22"/>
          <w:szCs w:val="22"/>
          <w:lang w:eastAsia="pl-PL"/>
        </w:rPr>
        <w:t xml:space="preserve"> </w:t>
      </w:r>
      <w:r>
        <w:rPr>
          <w:rFonts w:ascii="Calibri" w:eastAsia="Times New Roman" w:hAnsi="Calibri" w:cs="Calibri"/>
          <w:color w:val="000000"/>
          <w:sz w:val="22"/>
          <w:szCs w:val="22"/>
          <w:lang w:eastAsia="pl-PL"/>
        </w:rPr>
        <w:t xml:space="preserve">w eZUS jest widoczne od razu </w:t>
      </w:r>
      <w:r w:rsidR="00542D8F" w:rsidRPr="00DA5E63">
        <w:rPr>
          <w:rFonts w:ascii="Calibri" w:eastAsia="Times New Roman" w:hAnsi="Calibri" w:cs="Calibri"/>
          <w:color w:val="000000"/>
          <w:sz w:val="22"/>
          <w:szCs w:val="22"/>
          <w:lang w:eastAsia="pl-PL"/>
        </w:rPr>
        <w:t xml:space="preserve">po wystawieniu </w:t>
      </w:r>
      <w:r>
        <w:rPr>
          <w:rFonts w:ascii="Calibri" w:eastAsia="Times New Roman" w:hAnsi="Calibri" w:cs="Calibri"/>
          <w:color w:val="000000"/>
          <w:sz w:val="22"/>
          <w:szCs w:val="22"/>
          <w:lang w:eastAsia="pl-PL"/>
        </w:rPr>
        <w:t xml:space="preserve">go </w:t>
      </w:r>
      <w:r w:rsidR="00542D8F" w:rsidRPr="00DA5E63">
        <w:rPr>
          <w:rFonts w:ascii="Calibri" w:eastAsia="Times New Roman" w:hAnsi="Calibri" w:cs="Calibri"/>
          <w:color w:val="000000"/>
          <w:sz w:val="22"/>
          <w:szCs w:val="22"/>
          <w:lang w:eastAsia="pl-PL"/>
        </w:rPr>
        <w:t>przez lekarza</w:t>
      </w:r>
      <w:r>
        <w:rPr>
          <w:rFonts w:ascii="Calibri" w:eastAsia="Times New Roman" w:hAnsi="Calibri" w:cs="Calibri"/>
          <w:color w:val="000000"/>
          <w:sz w:val="22"/>
          <w:szCs w:val="22"/>
          <w:lang w:eastAsia="pl-PL"/>
        </w:rPr>
        <w:t>. Takie e-ZLA</w:t>
      </w:r>
      <w:r w:rsidR="00542D8F" w:rsidRPr="00DA5E63">
        <w:rPr>
          <w:rFonts w:ascii="Calibri" w:eastAsia="Times New Roman" w:hAnsi="Calibri" w:cs="Calibri"/>
          <w:color w:val="000000"/>
          <w:sz w:val="22"/>
          <w:szCs w:val="22"/>
          <w:lang w:eastAsia="pl-PL"/>
        </w:rPr>
        <w:t xml:space="preserve"> </w:t>
      </w:r>
      <w:r>
        <w:rPr>
          <w:rFonts w:ascii="Calibri" w:eastAsia="Times New Roman" w:hAnsi="Calibri" w:cs="Calibri"/>
          <w:color w:val="000000"/>
          <w:sz w:val="22"/>
          <w:szCs w:val="22"/>
          <w:lang w:eastAsia="pl-PL"/>
        </w:rPr>
        <w:t xml:space="preserve">otrzymuje </w:t>
      </w:r>
      <w:r w:rsidR="00542D8F" w:rsidRPr="00DA5E63">
        <w:rPr>
          <w:rFonts w:ascii="Calibri" w:eastAsia="Times New Roman" w:hAnsi="Calibri" w:cs="Calibri"/>
          <w:color w:val="000000"/>
          <w:sz w:val="22"/>
          <w:szCs w:val="22"/>
          <w:lang w:eastAsia="pl-PL"/>
        </w:rPr>
        <w:t>status Nowe (w drodze)</w:t>
      </w:r>
      <w:r w:rsidR="00142200">
        <w:rPr>
          <w:rFonts w:ascii="Calibri" w:eastAsia="Times New Roman" w:hAnsi="Calibri" w:cs="Calibri"/>
          <w:color w:val="000000"/>
          <w:sz w:val="22"/>
          <w:szCs w:val="22"/>
          <w:lang w:eastAsia="pl-PL"/>
        </w:rPr>
        <w:t>.</w:t>
      </w:r>
      <w:r w:rsidR="00542D8F" w:rsidRPr="00DA5E63">
        <w:rPr>
          <w:rFonts w:ascii="Calibri" w:eastAsia="Times New Roman" w:hAnsi="Calibri" w:cs="Calibri"/>
          <w:color w:val="000000"/>
          <w:sz w:val="22"/>
          <w:szCs w:val="22"/>
          <w:lang w:eastAsia="pl-PL"/>
        </w:rPr>
        <w:t xml:space="preserve"> </w:t>
      </w:r>
      <w:r w:rsidR="00142200">
        <w:rPr>
          <w:rFonts w:ascii="Calibri" w:eastAsia="Times New Roman" w:hAnsi="Calibri" w:cs="Calibri"/>
          <w:color w:val="000000"/>
          <w:sz w:val="22"/>
          <w:szCs w:val="22"/>
          <w:lang w:eastAsia="pl-PL"/>
        </w:rPr>
        <w:t xml:space="preserve">Jest </w:t>
      </w:r>
      <w:r w:rsidR="00542D8F" w:rsidRPr="00DA5E63">
        <w:rPr>
          <w:rFonts w:ascii="Calibri" w:eastAsia="Times New Roman" w:hAnsi="Calibri" w:cs="Calibri"/>
          <w:color w:val="000000"/>
          <w:sz w:val="22"/>
          <w:szCs w:val="22"/>
          <w:lang w:eastAsia="pl-PL"/>
        </w:rPr>
        <w:t>możliwość podglądu</w:t>
      </w:r>
      <w:r w:rsidR="00142200">
        <w:rPr>
          <w:rFonts w:ascii="Calibri" w:eastAsia="Times New Roman" w:hAnsi="Calibri" w:cs="Calibri"/>
          <w:color w:val="000000"/>
          <w:sz w:val="22"/>
          <w:szCs w:val="22"/>
          <w:lang w:eastAsia="pl-PL"/>
        </w:rPr>
        <w:t xml:space="preserve"> e-ZLA</w:t>
      </w:r>
      <w:r w:rsidR="00542D8F" w:rsidRPr="00DA5E63">
        <w:rPr>
          <w:rFonts w:ascii="Calibri" w:eastAsia="Times New Roman" w:hAnsi="Calibri" w:cs="Calibri"/>
          <w:color w:val="000000"/>
          <w:sz w:val="22"/>
          <w:szCs w:val="22"/>
          <w:lang w:eastAsia="pl-PL"/>
        </w:rPr>
        <w:t xml:space="preserve"> po wejściu w szczegóły zaświadczenia. Natomiast dane o e-ZLA a tym samym możliwość ich pobrania w formacie CSV i XML są dostępne później </w:t>
      </w:r>
      <w:r w:rsidR="00795BD2">
        <w:rPr>
          <w:rFonts w:ascii="Calibri" w:eastAsia="Times New Roman" w:hAnsi="Calibri" w:cs="Calibri"/>
          <w:color w:val="000000"/>
          <w:sz w:val="22"/>
          <w:szCs w:val="22"/>
          <w:lang w:eastAsia="pl-PL"/>
        </w:rPr>
        <w:t xml:space="preserve">- </w:t>
      </w:r>
      <w:r w:rsidR="00542D8F" w:rsidRPr="00DA5E63">
        <w:rPr>
          <w:rFonts w:ascii="Calibri" w:eastAsia="Times New Roman" w:hAnsi="Calibri" w:cs="Calibri"/>
          <w:color w:val="000000"/>
          <w:sz w:val="22"/>
          <w:szCs w:val="22"/>
          <w:lang w:eastAsia="pl-PL"/>
        </w:rPr>
        <w:t>zazwyczaj następnego dnia roboczego.</w:t>
      </w:r>
      <w:r>
        <w:rPr>
          <w:rFonts w:ascii="Calibri" w:eastAsia="Times New Roman" w:hAnsi="Calibri" w:cs="Calibri"/>
          <w:color w:val="000000"/>
          <w:sz w:val="22"/>
          <w:szCs w:val="22"/>
          <w:lang w:eastAsia="pl-PL"/>
        </w:rPr>
        <w:t xml:space="preserve"> </w:t>
      </w:r>
      <w:r w:rsidR="00542D8F" w:rsidRPr="00DA5E63">
        <w:rPr>
          <w:rFonts w:ascii="Calibri" w:eastAsia="Times New Roman" w:hAnsi="Calibri" w:cs="Calibri"/>
          <w:color w:val="000000"/>
          <w:sz w:val="22"/>
          <w:szCs w:val="22"/>
          <w:lang w:eastAsia="pl-PL"/>
        </w:rPr>
        <w:t>Po przetworzeniu</w:t>
      </w:r>
      <w:r w:rsidR="00142200">
        <w:rPr>
          <w:rFonts w:ascii="Calibri" w:eastAsia="Times New Roman" w:hAnsi="Calibri" w:cs="Calibri"/>
          <w:color w:val="000000"/>
          <w:sz w:val="22"/>
          <w:szCs w:val="22"/>
          <w:lang w:eastAsia="pl-PL"/>
        </w:rPr>
        <w:t>,</w:t>
      </w:r>
      <w:r w:rsidR="00542D8F" w:rsidRPr="00DA5E63">
        <w:rPr>
          <w:rFonts w:ascii="Calibri" w:eastAsia="Times New Roman" w:hAnsi="Calibri" w:cs="Calibri"/>
          <w:color w:val="000000"/>
          <w:sz w:val="22"/>
          <w:szCs w:val="22"/>
          <w:lang w:eastAsia="pl-PL"/>
        </w:rPr>
        <w:t xml:space="preserve"> zaświadczenie zmieni</w:t>
      </w:r>
      <w:r w:rsidR="00795BD2">
        <w:rPr>
          <w:rFonts w:ascii="Calibri" w:eastAsia="Times New Roman" w:hAnsi="Calibri" w:cs="Calibri"/>
          <w:color w:val="000000"/>
          <w:sz w:val="22"/>
          <w:szCs w:val="22"/>
          <w:lang w:eastAsia="pl-PL"/>
        </w:rPr>
        <w:t>a</w:t>
      </w:r>
      <w:r w:rsidR="00542D8F" w:rsidRPr="00DA5E63">
        <w:rPr>
          <w:rFonts w:ascii="Calibri" w:eastAsia="Times New Roman" w:hAnsi="Calibri" w:cs="Calibri"/>
          <w:color w:val="000000"/>
          <w:sz w:val="22"/>
          <w:szCs w:val="22"/>
          <w:lang w:eastAsia="pl-PL"/>
        </w:rPr>
        <w:t xml:space="preserve"> status na</w:t>
      </w:r>
      <w:r w:rsidR="00142200">
        <w:rPr>
          <w:rFonts w:ascii="Calibri" w:eastAsia="Times New Roman" w:hAnsi="Calibri" w:cs="Calibri"/>
          <w:color w:val="000000"/>
          <w:sz w:val="22"/>
          <w:szCs w:val="22"/>
          <w:lang w:eastAsia="pl-PL"/>
        </w:rPr>
        <w:t xml:space="preserve">: </w:t>
      </w:r>
      <w:r w:rsidR="00542D8F" w:rsidRPr="00DA5E63">
        <w:rPr>
          <w:rFonts w:ascii="Calibri" w:eastAsia="Times New Roman" w:hAnsi="Calibri" w:cs="Calibri"/>
          <w:color w:val="000000"/>
          <w:sz w:val="22"/>
          <w:szCs w:val="22"/>
          <w:lang w:eastAsia="pl-PL"/>
        </w:rPr>
        <w:t xml:space="preserve"> wystawione, wsteczne do wyjaśnienia, wsteczne uzasadnione medycznie, bądź wsteczne nieuzasadnione medycznie</w:t>
      </w:r>
      <w:r w:rsidR="00C8759C">
        <w:rPr>
          <w:rFonts w:ascii="Calibri" w:eastAsia="Times New Roman" w:hAnsi="Calibri" w:cs="Calibri"/>
          <w:color w:val="000000"/>
          <w:sz w:val="22"/>
          <w:szCs w:val="22"/>
          <w:lang w:eastAsia="pl-PL"/>
        </w:rPr>
        <w:t>.</w:t>
      </w:r>
    </w:p>
    <w:p w14:paraId="5FDCB402" w14:textId="77777777" w:rsidR="00896625" w:rsidRPr="00DA5E63" w:rsidRDefault="0061108D" w:rsidP="002441AC">
      <w:pPr>
        <w:pStyle w:val="Akapitzlist"/>
        <w:numPr>
          <w:ilvl w:val="0"/>
          <w:numId w:val="20"/>
        </w:numPr>
        <w:spacing w:afterLines="120" w:after="288" w:line="276" w:lineRule="auto"/>
        <w:ind w:left="426"/>
        <w:rPr>
          <w:rFonts w:ascii="Calibri" w:eastAsia="Times New Roman" w:hAnsi="Calibri" w:cs="Calibri"/>
          <w:b/>
          <w:bCs/>
          <w:sz w:val="22"/>
          <w:szCs w:val="22"/>
          <w:lang w:eastAsia="pl-PL"/>
        </w:rPr>
      </w:pPr>
      <w:hyperlink r:id="rId7" w:history="1">
        <w:r w:rsidR="00EA6A9B">
          <w:rPr>
            <w:rFonts w:ascii="Calibri" w:eastAsia="Times New Roman" w:hAnsi="Calibri" w:cs="Calibri"/>
            <w:b/>
            <w:bCs/>
            <w:color w:val="000000"/>
            <w:sz w:val="22"/>
            <w:szCs w:val="22"/>
            <w:shd w:val="clear" w:color="auto" w:fill="FFFFFF"/>
            <w:lang w:eastAsia="pl-PL"/>
          </w:rPr>
          <w:t>Jakie</w:t>
        </w:r>
      </w:hyperlink>
      <w:r w:rsidR="00EA6A9B">
        <w:rPr>
          <w:rFonts w:ascii="Calibri" w:eastAsia="Times New Roman" w:hAnsi="Calibri" w:cs="Calibri"/>
          <w:b/>
          <w:bCs/>
          <w:color w:val="000000"/>
          <w:sz w:val="22"/>
          <w:szCs w:val="22"/>
          <w:shd w:val="clear" w:color="auto" w:fill="FFFFFF"/>
          <w:lang w:eastAsia="pl-PL"/>
        </w:rPr>
        <w:t xml:space="preserve"> informacje są widoczne w eZUS po kontroli zwolnienia lekarskiego pracownika?</w:t>
      </w:r>
    </w:p>
    <w:p w14:paraId="30F29EB9" w14:textId="77777777" w:rsidR="0008646E" w:rsidRPr="00DA5E63" w:rsidRDefault="00896625" w:rsidP="00250BCF">
      <w:pPr>
        <w:shd w:val="clear" w:color="auto" w:fill="FFFFFF"/>
        <w:spacing w:afterLines="120" w:after="288" w:line="276" w:lineRule="auto"/>
        <w:rPr>
          <w:rFonts w:ascii="Calibri" w:hAnsi="Calibri" w:cs="Calibri"/>
          <w:sz w:val="22"/>
          <w:szCs w:val="22"/>
        </w:rPr>
      </w:pPr>
      <w:r w:rsidRPr="00DA5E63">
        <w:rPr>
          <w:rFonts w:ascii="Calibri" w:eastAsia="Times New Roman" w:hAnsi="Calibri" w:cs="Calibri"/>
          <w:color w:val="000000"/>
          <w:sz w:val="22"/>
          <w:szCs w:val="22"/>
          <w:lang w:eastAsia="pl-PL"/>
        </w:rPr>
        <w:t>W przypadku, gdy lekarz orzecznik wystawi</w:t>
      </w:r>
      <w:r w:rsidR="00795BD2">
        <w:rPr>
          <w:rFonts w:ascii="Calibri" w:eastAsia="Times New Roman" w:hAnsi="Calibri" w:cs="Calibri"/>
          <w:color w:val="000000"/>
          <w:sz w:val="22"/>
          <w:szCs w:val="22"/>
          <w:lang w:eastAsia="pl-PL"/>
        </w:rPr>
        <w:t xml:space="preserve"> </w:t>
      </w:r>
      <w:r w:rsidRPr="00DA5E63">
        <w:rPr>
          <w:rFonts w:ascii="Calibri" w:eastAsia="Times New Roman" w:hAnsi="Calibri" w:cs="Calibri"/>
          <w:color w:val="000000"/>
          <w:sz w:val="22"/>
          <w:szCs w:val="22"/>
          <w:lang w:eastAsia="pl-PL"/>
        </w:rPr>
        <w:t>Zaświadczenie lekarskie wydane w wyniku kontroli lekarza orzecznika ZUS (ZLA/K), informacja o skorygowaniu zwolnienia będzie widoczna na</w:t>
      </w:r>
      <w:r w:rsidRPr="00DA5E63">
        <w:rPr>
          <w:rFonts w:ascii="Calibri" w:hAnsi="Calibri" w:cs="Calibri"/>
          <w:color w:val="000000"/>
          <w:sz w:val="22"/>
          <w:szCs w:val="22"/>
        </w:rPr>
        <w:t xml:space="preserve"> liście z e-ZLA w kolumnie </w:t>
      </w:r>
      <w:r w:rsidR="002F3062">
        <w:rPr>
          <w:rFonts w:ascii="Calibri" w:hAnsi="Calibri" w:cs="Calibri"/>
          <w:color w:val="000000"/>
          <w:sz w:val="22"/>
          <w:szCs w:val="22"/>
        </w:rPr>
        <w:t>S</w:t>
      </w:r>
      <w:r w:rsidRPr="00DA5E63">
        <w:rPr>
          <w:rFonts w:ascii="Calibri" w:hAnsi="Calibri" w:cs="Calibri"/>
          <w:color w:val="000000"/>
          <w:sz w:val="22"/>
          <w:szCs w:val="22"/>
        </w:rPr>
        <w:t xml:space="preserve">tatus. </w:t>
      </w:r>
      <w:r w:rsidR="00C8759C">
        <w:rPr>
          <w:rFonts w:ascii="Calibri" w:eastAsia="Times New Roman" w:hAnsi="Calibri" w:cs="Calibri"/>
          <w:color w:val="000000"/>
          <w:sz w:val="22"/>
          <w:szCs w:val="22"/>
          <w:lang w:eastAsia="pl-PL"/>
        </w:rPr>
        <w:t>Status kontrolowanego zwolnienia zmieni się na „skorygowane”</w:t>
      </w:r>
      <w:r w:rsidRPr="00DA5E63">
        <w:rPr>
          <w:rFonts w:ascii="Calibri" w:eastAsia="Times New Roman" w:hAnsi="Calibri" w:cs="Calibri"/>
          <w:color w:val="000000"/>
          <w:sz w:val="22"/>
          <w:szCs w:val="22"/>
          <w:lang w:eastAsia="pl-PL"/>
        </w:rPr>
        <w:t xml:space="preserve">. </w:t>
      </w:r>
      <w:r w:rsidRPr="00DA5E63">
        <w:rPr>
          <w:rFonts w:ascii="Calibri" w:hAnsi="Calibri" w:cs="Calibri"/>
          <w:color w:val="000000"/>
          <w:sz w:val="22"/>
          <w:szCs w:val="22"/>
        </w:rPr>
        <w:t xml:space="preserve">W kolumnie </w:t>
      </w:r>
      <w:r w:rsidR="002F3062">
        <w:rPr>
          <w:rFonts w:ascii="Calibri" w:hAnsi="Calibri" w:cs="Calibri"/>
          <w:color w:val="000000"/>
          <w:sz w:val="22"/>
          <w:szCs w:val="22"/>
        </w:rPr>
        <w:t>N</w:t>
      </w:r>
      <w:r w:rsidRPr="00DA5E63">
        <w:rPr>
          <w:rFonts w:ascii="Calibri" w:hAnsi="Calibri" w:cs="Calibri"/>
          <w:color w:val="000000"/>
          <w:sz w:val="22"/>
          <w:szCs w:val="22"/>
        </w:rPr>
        <w:t>iezdolność do pracy zostanie zmieniona „data do” na skorygowaną oraz zostanie dodane określenie ZLA/K. Po przejściu w szczegóły zaświadczenia skorygowanego, w dokumentach powiązanych będzie przejście do szczegółów formularza ZLA/K.</w:t>
      </w:r>
    </w:p>
    <w:p w14:paraId="66BFEB8F" w14:textId="77777777" w:rsidR="0008646E" w:rsidRPr="001F57AE" w:rsidRDefault="0061108D" w:rsidP="002441AC">
      <w:pPr>
        <w:pStyle w:val="Akapitzlist"/>
        <w:numPr>
          <w:ilvl w:val="0"/>
          <w:numId w:val="20"/>
        </w:numPr>
        <w:spacing w:afterLines="120" w:after="288" w:line="276" w:lineRule="auto"/>
        <w:ind w:left="426"/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pl-PL"/>
        </w:rPr>
      </w:pPr>
      <w:hyperlink r:id="rId8" w:history="1">
        <w:r w:rsidR="00EA6A9B" w:rsidRPr="001F57AE">
          <w:rPr>
            <w:rFonts w:ascii="Calibri" w:eastAsia="Times New Roman" w:hAnsi="Calibri" w:cs="Calibri"/>
            <w:b/>
            <w:bCs/>
            <w:color w:val="000000"/>
            <w:sz w:val="22"/>
            <w:szCs w:val="22"/>
            <w:shd w:val="clear" w:color="auto" w:fill="FFFFFF"/>
            <w:lang w:eastAsia="pl-PL"/>
          </w:rPr>
          <w:t>Czy</w:t>
        </w:r>
      </w:hyperlink>
      <w:r w:rsidR="00EA6A9B" w:rsidRPr="001F57AE">
        <w:rPr>
          <w:rFonts w:ascii="Calibri" w:eastAsia="Times New Roman" w:hAnsi="Calibri" w:cs="Calibri"/>
          <w:b/>
          <w:bCs/>
          <w:color w:val="000000"/>
          <w:sz w:val="22"/>
          <w:szCs w:val="22"/>
          <w:shd w:val="clear" w:color="auto" w:fill="FFFFFF"/>
          <w:lang w:eastAsia="pl-PL"/>
        </w:rPr>
        <w:t xml:space="preserve"> istnieje możliwość pobierania w formie elektronicznej informacji o anulowaniu e-ZLA?</w:t>
      </w:r>
    </w:p>
    <w:p w14:paraId="6BBCAA4F" w14:textId="77777777" w:rsidR="0008646E" w:rsidRPr="00DA5E63" w:rsidRDefault="0008646E" w:rsidP="002441AC">
      <w:pPr>
        <w:shd w:val="clear" w:color="auto" w:fill="FFFFFF"/>
        <w:spacing w:afterLines="120" w:after="288" w:line="276" w:lineRule="auto"/>
        <w:rPr>
          <w:rFonts w:ascii="Calibri" w:eastAsia="Times New Roman" w:hAnsi="Calibri" w:cs="Calibri"/>
          <w:color w:val="000000"/>
          <w:sz w:val="22"/>
          <w:szCs w:val="22"/>
          <w:lang w:eastAsia="pl-PL"/>
        </w:rPr>
      </w:pPr>
      <w:r w:rsidRPr="00DA5E63">
        <w:rPr>
          <w:rFonts w:ascii="Calibri" w:eastAsia="Times New Roman" w:hAnsi="Calibri" w:cs="Calibri"/>
          <w:color w:val="000000"/>
          <w:sz w:val="22"/>
          <w:szCs w:val="22"/>
          <w:lang w:eastAsia="pl-PL"/>
        </w:rPr>
        <w:t>W eZUS udostępniliśmy możliwość pobrania dokumentów i danych dotyczących elektronicznych zwolnień lekarskich</w:t>
      </w:r>
      <w:r w:rsidR="00084CF4">
        <w:rPr>
          <w:rFonts w:ascii="Calibri" w:eastAsia="Times New Roman" w:hAnsi="Calibri" w:cs="Calibri"/>
          <w:color w:val="000000"/>
          <w:sz w:val="22"/>
          <w:szCs w:val="22"/>
          <w:lang w:eastAsia="pl-PL"/>
        </w:rPr>
        <w:t xml:space="preserve"> w postaci</w:t>
      </w:r>
      <w:r w:rsidRPr="00DA5E63">
        <w:rPr>
          <w:rFonts w:ascii="Calibri" w:eastAsia="Times New Roman" w:hAnsi="Calibri" w:cs="Calibri"/>
          <w:color w:val="000000"/>
          <w:sz w:val="22"/>
          <w:szCs w:val="22"/>
          <w:lang w:eastAsia="pl-PL"/>
        </w:rPr>
        <w:t>:</w:t>
      </w:r>
      <w:r w:rsidR="002441AC">
        <w:rPr>
          <w:rFonts w:ascii="Calibri" w:eastAsia="Times New Roman" w:hAnsi="Calibri" w:cs="Calibri"/>
          <w:color w:val="000000"/>
          <w:sz w:val="22"/>
          <w:szCs w:val="22"/>
          <w:lang w:eastAsia="pl-PL"/>
        </w:rPr>
        <w:t xml:space="preserve"> </w:t>
      </w:r>
      <w:r w:rsidRPr="00DA5E63">
        <w:rPr>
          <w:rFonts w:ascii="Calibri" w:eastAsia="Times New Roman" w:hAnsi="Calibri" w:cs="Calibri"/>
          <w:color w:val="000000"/>
          <w:sz w:val="22"/>
          <w:szCs w:val="22"/>
          <w:lang w:eastAsia="pl-PL"/>
        </w:rPr>
        <w:t xml:space="preserve">plików </w:t>
      </w:r>
      <w:r w:rsidR="00795BD2">
        <w:rPr>
          <w:rFonts w:ascii="Calibri" w:eastAsia="Times New Roman" w:hAnsi="Calibri" w:cs="Calibri"/>
          <w:color w:val="000000"/>
          <w:sz w:val="22"/>
          <w:szCs w:val="22"/>
          <w:lang w:eastAsia="pl-PL"/>
        </w:rPr>
        <w:t>XML</w:t>
      </w:r>
      <w:r w:rsidR="002441AC">
        <w:rPr>
          <w:rFonts w:ascii="Calibri" w:eastAsia="Times New Roman" w:hAnsi="Calibri" w:cs="Calibri"/>
          <w:color w:val="000000"/>
          <w:sz w:val="22"/>
          <w:szCs w:val="22"/>
          <w:lang w:eastAsia="pl-PL"/>
        </w:rPr>
        <w:t xml:space="preserve"> i </w:t>
      </w:r>
      <w:r w:rsidRPr="00DA5E63">
        <w:rPr>
          <w:rFonts w:ascii="Calibri" w:eastAsia="Times New Roman" w:hAnsi="Calibri" w:cs="Calibri"/>
          <w:color w:val="000000"/>
          <w:sz w:val="22"/>
          <w:szCs w:val="22"/>
          <w:lang w:eastAsia="pl-PL"/>
        </w:rPr>
        <w:t xml:space="preserve">plików </w:t>
      </w:r>
      <w:r w:rsidR="00795BD2">
        <w:rPr>
          <w:rFonts w:ascii="Calibri" w:eastAsia="Times New Roman" w:hAnsi="Calibri" w:cs="Calibri"/>
          <w:color w:val="000000"/>
          <w:sz w:val="22"/>
          <w:szCs w:val="22"/>
          <w:lang w:eastAsia="pl-PL"/>
        </w:rPr>
        <w:t>CSV.</w:t>
      </w:r>
      <w:r w:rsidRPr="00DA5E63">
        <w:rPr>
          <w:rFonts w:ascii="Calibri" w:eastAsia="Times New Roman" w:hAnsi="Calibri" w:cs="Calibri"/>
          <w:color w:val="000000"/>
          <w:sz w:val="22"/>
          <w:szCs w:val="22"/>
          <w:lang w:eastAsia="pl-PL"/>
        </w:rPr>
        <w:t xml:space="preserve"> </w:t>
      </w:r>
    </w:p>
    <w:p w14:paraId="3FDE7EFA" w14:textId="77777777" w:rsidR="00840B04" w:rsidRPr="00035283" w:rsidRDefault="00084CF4" w:rsidP="00035283">
      <w:pPr>
        <w:shd w:val="clear" w:color="auto" w:fill="FFFFFF"/>
        <w:spacing w:afterLines="120" w:after="288" w:line="276" w:lineRule="auto"/>
        <w:rPr>
          <w:rStyle w:val="Hipercze"/>
          <w:rFonts w:ascii="Calibri" w:eastAsia="Times New Roman" w:hAnsi="Calibri" w:cs="Calibri"/>
          <w:color w:val="000000"/>
          <w:sz w:val="22"/>
          <w:szCs w:val="22"/>
          <w:u w:val="none"/>
          <w:lang w:eastAsia="pl-PL"/>
        </w:rPr>
      </w:pPr>
      <w:r>
        <w:rPr>
          <w:rFonts w:ascii="Calibri" w:eastAsia="Times New Roman" w:hAnsi="Calibri" w:cs="Calibri"/>
          <w:color w:val="000000"/>
          <w:sz w:val="22"/>
          <w:szCs w:val="22"/>
          <w:lang w:eastAsia="pl-PL"/>
        </w:rPr>
        <w:t xml:space="preserve">Lekarz może anulować e-ZLA lub anulować i wystawić </w:t>
      </w:r>
      <w:r w:rsidR="00CA609E">
        <w:rPr>
          <w:rFonts w:ascii="Calibri" w:eastAsia="Times New Roman" w:hAnsi="Calibri" w:cs="Calibri"/>
          <w:color w:val="000000"/>
          <w:sz w:val="22"/>
          <w:szCs w:val="22"/>
          <w:lang w:eastAsia="pl-PL"/>
        </w:rPr>
        <w:t>nowe w miejsce tego anulowanego</w:t>
      </w:r>
      <w:r w:rsidR="00795BD2">
        <w:rPr>
          <w:rFonts w:ascii="Calibri" w:eastAsia="Times New Roman" w:hAnsi="Calibri" w:cs="Calibri"/>
          <w:color w:val="000000"/>
          <w:sz w:val="22"/>
          <w:szCs w:val="22"/>
          <w:lang w:eastAsia="pl-PL"/>
        </w:rPr>
        <w:t>.</w:t>
      </w:r>
      <w:r>
        <w:rPr>
          <w:rFonts w:ascii="Calibri" w:eastAsia="Times New Roman" w:hAnsi="Calibri" w:cs="Calibri"/>
          <w:color w:val="000000"/>
          <w:sz w:val="22"/>
          <w:szCs w:val="22"/>
          <w:lang w:eastAsia="pl-PL"/>
        </w:rPr>
        <w:t xml:space="preserve"> </w:t>
      </w:r>
      <w:r w:rsidR="00795BD2">
        <w:rPr>
          <w:rFonts w:ascii="Calibri" w:eastAsia="Times New Roman" w:hAnsi="Calibri" w:cs="Calibri"/>
          <w:color w:val="000000"/>
          <w:sz w:val="22"/>
          <w:szCs w:val="22"/>
          <w:lang w:eastAsia="pl-PL"/>
        </w:rPr>
        <w:t>W</w:t>
      </w:r>
      <w:r w:rsidR="00443AD7">
        <w:rPr>
          <w:rFonts w:ascii="Calibri" w:eastAsia="Times New Roman" w:hAnsi="Calibri" w:cs="Calibri"/>
          <w:color w:val="000000"/>
          <w:sz w:val="22"/>
          <w:szCs w:val="22"/>
          <w:lang w:eastAsia="pl-PL"/>
        </w:rPr>
        <w:t xml:space="preserve">tedy </w:t>
      </w:r>
      <w:r w:rsidR="002441AC">
        <w:rPr>
          <w:rFonts w:ascii="Calibri" w:eastAsia="Times New Roman" w:hAnsi="Calibri" w:cs="Calibri"/>
          <w:color w:val="000000"/>
          <w:sz w:val="22"/>
          <w:szCs w:val="22"/>
          <w:lang w:eastAsia="pl-PL"/>
        </w:rPr>
        <w:t>z</w:t>
      </w:r>
      <w:r w:rsidR="0008646E" w:rsidRPr="00DA5E63">
        <w:rPr>
          <w:rFonts w:ascii="Calibri" w:eastAsia="Times New Roman" w:hAnsi="Calibri" w:cs="Calibri"/>
          <w:color w:val="000000"/>
          <w:sz w:val="22"/>
          <w:szCs w:val="22"/>
          <w:lang w:eastAsia="pl-PL"/>
        </w:rPr>
        <w:t>wolnienie lekarskie zmieni status na "</w:t>
      </w:r>
      <w:r>
        <w:rPr>
          <w:rFonts w:ascii="Calibri" w:eastAsia="Times New Roman" w:hAnsi="Calibri" w:cs="Calibri"/>
          <w:color w:val="000000"/>
          <w:sz w:val="22"/>
          <w:szCs w:val="22"/>
          <w:lang w:eastAsia="pl-PL"/>
        </w:rPr>
        <w:t>A</w:t>
      </w:r>
      <w:r w:rsidR="0008646E" w:rsidRPr="00DA5E63">
        <w:rPr>
          <w:rFonts w:ascii="Calibri" w:eastAsia="Times New Roman" w:hAnsi="Calibri" w:cs="Calibri"/>
          <w:color w:val="000000"/>
          <w:sz w:val="22"/>
          <w:szCs w:val="22"/>
          <w:lang w:eastAsia="pl-PL"/>
        </w:rPr>
        <w:t>nulowane". Po wejściu w szczegóły zaświadczenia w powiązanych dokumentach moż</w:t>
      </w:r>
      <w:r w:rsidR="00795BD2">
        <w:rPr>
          <w:rFonts w:ascii="Calibri" w:eastAsia="Times New Roman" w:hAnsi="Calibri" w:cs="Calibri"/>
          <w:color w:val="000000"/>
          <w:sz w:val="22"/>
          <w:szCs w:val="22"/>
          <w:lang w:eastAsia="pl-PL"/>
        </w:rPr>
        <w:t>na</w:t>
      </w:r>
      <w:r w:rsidR="0008646E" w:rsidRPr="00DA5E63">
        <w:rPr>
          <w:rFonts w:ascii="Calibri" w:eastAsia="Times New Roman" w:hAnsi="Calibri" w:cs="Calibri"/>
          <w:color w:val="000000"/>
          <w:sz w:val="22"/>
          <w:szCs w:val="22"/>
          <w:lang w:eastAsia="pl-PL"/>
        </w:rPr>
        <w:t xml:space="preserve"> przejść do dokumentu anulowania AZLA i zobaczyć jego szczegóły i pobrać </w:t>
      </w:r>
      <w:r w:rsidR="00795BD2">
        <w:rPr>
          <w:rFonts w:ascii="Calibri" w:eastAsia="Times New Roman" w:hAnsi="Calibri" w:cs="Calibri"/>
          <w:color w:val="000000"/>
          <w:sz w:val="22"/>
          <w:szCs w:val="22"/>
          <w:lang w:eastAsia="pl-PL"/>
        </w:rPr>
        <w:t>XML</w:t>
      </w:r>
      <w:r w:rsidR="0008646E" w:rsidRPr="00DA5E63">
        <w:rPr>
          <w:rFonts w:ascii="Calibri" w:eastAsia="Times New Roman" w:hAnsi="Calibri" w:cs="Calibri"/>
          <w:color w:val="000000"/>
          <w:sz w:val="22"/>
          <w:szCs w:val="22"/>
          <w:lang w:eastAsia="pl-PL"/>
        </w:rPr>
        <w:t xml:space="preserve"> AZLA. Jeśli lekarz wystawił nowe zaświadczenie w miejsce anulowanego</w:t>
      </w:r>
      <w:r w:rsidR="00795BD2">
        <w:rPr>
          <w:rFonts w:ascii="Calibri" w:eastAsia="Times New Roman" w:hAnsi="Calibri" w:cs="Calibri"/>
          <w:color w:val="000000"/>
          <w:sz w:val="22"/>
          <w:szCs w:val="22"/>
          <w:lang w:eastAsia="pl-PL"/>
        </w:rPr>
        <w:t>,</w:t>
      </w:r>
      <w:r w:rsidR="0008646E" w:rsidRPr="00DA5E63">
        <w:rPr>
          <w:rFonts w:ascii="Calibri" w:eastAsia="Times New Roman" w:hAnsi="Calibri" w:cs="Calibri"/>
          <w:color w:val="000000"/>
          <w:sz w:val="22"/>
          <w:szCs w:val="22"/>
          <w:lang w:eastAsia="pl-PL"/>
        </w:rPr>
        <w:t xml:space="preserve"> to </w:t>
      </w:r>
      <w:r w:rsidR="00795BD2">
        <w:rPr>
          <w:rFonts w:ascii="Calibri" w:eastAsia="Times New Roman" w:hAnsi="Calibri" w:cs="Calibri"/>
          <w:color w:val="000000"/>
          <w:sz w:val="22"/>
          <w:szCs w:val="22"/>
          <w:lang w:eastAsia="pl-PL"/>
        </w:rPr>
        <w:t>będzie ono widoczne</w:t>
      </w:r>
      <w:r w:rsidR="0008646E" w:rsidRPr="00DA5E63">
        <w:rPr>
          <w:rFonts w:ascii="Calibri" w:eastAsia="Times New Roman" w:hAnsi="Calibri" w:cs="Calibri"/>
          <w:color w:val="000000"/>
          <w:sz w:val="22"/>
          <w:szCs w:val="22"/>
          <w:lang w:eastAsia="pl-PL"/>
        </w:rPr>
        <w:t xml:space="preserve"> </w:t>
      </w:r>
      <w:r>
        <w:rPr>
          <w:rFonts w:ascii="Calibri" w:eastAsia="Times New Roman" w:hAnsi="Calibri" w:cs="Calibri"/>
          <w:color w:val="000000"/>
          <w:sz w:val="22"/>
          <w:szCs w:val="22"/>
          <w:lang w:eastAsia="pl-PL"/>
        </w:rPr>
        <w:t xml:space="preserve">na </w:t>
      </w:r>
      <w:r w:rsidR="00C03889">
        <w:rPr>
          <w:rFonts w:ascii="Calibri" w:eastAsia="Times New Roman" w:hAnsi="Calibri" w:cs="Calibri"/>
          <w:color w:val="000000"/>
          <w:sz w:val="22"/>
          <w:szCs w:val="22"/>
          <w:lang w:eastAsia="pl-PL"/>
        </w:rPr>
        <w:t xml:space="preserve">głównej </w:t>
      </w:r>
      <w:r>
        <w:rPr>
          <w:rFonts w:ascii="Calibri" w:eastAsia="Times New Roman" w:hAnsi="Calibri" w:cs="Calibri"/>
          <w:color w:val="000000"/>
          <w:sz w:val="22"/>
          <w:szCs w:val="22"/>
          <w:lang w:eastAsia="pl-PL"/>
        </w:rPr>
        <w:t xml:space="preserve">liście e-ZLA </w:t>
      </w:r>
      <w:r w:rsidR="00795BD2">
        <w:rPr>
          <w:rFonts w:ascii="Calibri" w:eastAsia="Times New Roman" w:hAnsi="Calibri" w:cs="Calibri"/>
          <w:color w:val="000000"/>
          <w:sz w:val="22"/>
          <w:szCs w:val="22"/>
          <w:lang w:eastAsia="pl-PL"/>
        </w:rPr>
        <w:t>oraz</w:t>
      </w:r>
      <w:r w:rsidR="0008646E" w:rsidRPr="00DA5E63">
        <w:rPr>
          <w:rFonts w:ascii="Calibri" w:eastAsia="Times New Roman" w:hAnsi="Calibri" w:cs="Calibri"/>
          <w:color w:val="000000"/>
          <w:sz w:val="22"/>
          <w:szCs w:val="22"/>
          <w:lang w:eastAsia="pl-PL"/>
        </w:rPr>
        <w:t xml:space="preserve"> w powiązanych dokumentach</w:t>
      </w:r>
      <w:r>
        <w:rPr>
          <w:rFonts w:ascii="Calibri" w:eastAsia="Times New Roman" w:hAnsi="Calibri" w:cs="Calibri"/>
          <w:color w:val="000000"/>
          <w:sz w:val="22"/>
          <w:szCs w:val="22"/>
          <w:lang w:eastAsia="pl-PL"/>
        </w:rPr>
        <w:t xml:space="preserve"> zaświadczenia anulowanego</w:t>
      </w:r>
      <w:r w:rsidR="0008646E" w:rsidRPr="00DA5E63">
        <w:rPr>
          <w:rFonts w:ascii="Calibri" w:eastAsia="Times New Roman" w:hAnsi="Calibri" w:cs="Calibri"/>
          <w:color w:val="000000"/>
          <w:sz w:val="22"/>
          <w:szCs w:val="22"/>
          <w:lang w:eastAsia="pl-PL"/>
        </w:rPr>
        <w:t>.</w:t>
      </w:r>
      <w:hyperlink w:history="1"/>
    </w:p>
    <w:p w14:paraId="55BA1469" w14:textId="77777777" w:rsidR="00CA609E" w:rsidRPr="00035283" w:rsidRDefault="00CA609E" w:rsidP="00CA609E">
      <w:pPr>
        <w:pStyle w:val="Akapitzlist"/>
        <w:numPr>
          <w:ilvl w:val="0"/>
          <w:numId w:val="20"/>
        </w:numPr>
        <w:rPr>
          <w:rFonts w:ascii="Calibri" w:hAnsi="Calibri" w:cs="Calibri"/>
          <w:b/>
          <w:bCs/>
          <w:sz w:val="22"/>
          <w:szCs w:val="22"/>
        </w:rPr>
      </w:pPr>
      <w:r w:rsidRPr="00035283">
        <w:rPr>
          <w:rFonts w:ascii="Calibri" w:hAnsi="Calibri" w:cs="Calibri"/>
          <w:b/>
          <w:bCs/>
          <w:sz w:val="22"/>
          <w:szCs w:val="22"/>
        </w:rPr>
        <w:t>W jaki sposób pobrać tabelę z listą e-ZLA?</w:t>
      </w:r>
    </w:p>
    <w:p w14:paraId="5EADE6F2" w14:textId="77777777" w:rsidR="00C03889" w:rsidRDefault="00CA609E" w:rsidP="00CA609E">
      <w:pPr>
        <w:rPr>
          <w:rFonts w:ascii="Calibri" w:hAnsi="Calibri" w:cs="Calibri"/>
          <w:sz w:val="22"/>
          <w:szCs w:val="22"/>
        </w:rPr>
      </w:pPr>
      <w:r w:rsidRPr="00CA609E">
        <w:rPr>
          <w:rFonts w:ascii="Calibri" w:hAnsi="Calibri" w:cs="Calibri"/>
          <w:sz w:val="22"/>
          <w:szCs w:val="22"/>
        </w:rPr>
        <w:t xml:space="preserve">Funkcjonalność pobierania tabeli z listą e-ZLA jest dostępna w prawym górnym rogu okna, nad tabelą z listą e-ZLA. Po kliknięciu w przycisk Pobierz tabelę rozwija się lista wyboru formatu pobrania (TXT, CSV, XLSX, PDF, CSV poprzednie). Po wybraniu formatu pobierane są wszystkie prezentowane w widoku kolumny. </w:t>
      </w:r>
    </w:p>
    <w:p w14:paraId="5081B3D8" w14:textId="77777777" w:rsidR="00CA609E" w:rsidRPr="00CA609E" w:rsidRDefault="00621FA8" w:rsidP="00CA609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 tabeli m</w:t>
      </w:r>
      <w:r w:rsidR="00CA609E" w:rsidRPr="00CA609E">
        <w:rPr>
          <w:rFonts w:ascii="Calibri" w:hAnsi="Calibri" w:cs="Calibri"/>
          <w:sz w:val="22"/>
          <w:szCs w:val="22"/>
        </w:rPr>
        <w:t>oż</w:t>
      </w:r>
      <w:r w:rsidR="00795BD2">
        <w:rPr>
          <w:rFonts w:ascii="Calibri" w:hAnsi="Calibri" w:cs="Calibri"/>
          <w:sz w:val="22"/>
          <w:szCs w:val="22"/>
        </w:rPr>
        <w:t xml:space="preserve">na </w:t>
      </w:r>
      <w:r w:rsidR="00CA609E" w:rsidRPr="00CA609E">
        <w:rPr>
          <w:rFonts w:ascii="Calibri" w:hAnsi="Calibri" w:cs="Calibri"/>
          <w:sz w:val="22"/>
          <w:szCs w:val="22"/>
        </w:rPr>
        <w:t>zmienić kolejność</w:t>
      </w:r>
      <w:r w:rsidR="00C03889">
        <w:rPr>
          <w:rFonts w:ascii="Calibri" w:hAnsi="Calibri" w:cs="Calibri"/>
          <w:sz w:val="22"/>
          <w:szCs w:val="22"/>
        </w:rPr>
        <w:t xml:space="preserve"> prezentowanych</w:t>
      </w:r>
      <w:r w:rsidR="00CA609E" w:rsidRPr="00CA609E">
        <w:rPr>
          <w:rFonts w:ascii="Calibri" w:hAnsi="Calibri" w:cs="Calibri"/>
          <w:sz w:val="22"/>
          <w:szCs w:val="22"/>
        </w:rPr>
        <w:t xml:space="preserve"> kolumn lub ukryć kolumny</w:t>
      </w:r>
      <w:r>
        <w:rPr>
          <w:rFonts w:ascii="Calibri" w:hAnsi="Calibri" w:cs="Calibri"/>
          <w:sz w:val="22"/>
          <w:szCs w:val="22"/>
        </w:rPr>
        <w:t>.</w:t>
      </w:r>
      <w:r w:rsidR="00CA609E" w:rsidRPr="00CA609E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Można też </w:t>
      </w:r>
      <w:r w:rsidR="00CA609E" w:rsidRPr="00CA609E">
        <w:rPr>
          <w:rFonts w:ascii="Calibri" w:hAnsi="Calibri" w:cs="Calibri"/>
          <w:sz w:val="22"/>
          <w:szCs w:val="22"/>
        </w:rPr>
        <w:t xml:space="preserve"> przefiltrować informacje, które </w:t>
      </w:r>
      <w:r>
        <w:rPr>
          <w:rFonts w:ascii="Calibri" w:hAnsi="Calibri" w:cs="Calibri"/>
          <w:sz w:val="22"/>
          <w:szCs w:val="22"/>
        </w:rPr>
        <w:t xml:space="preserve">są do pobrania - </w:t>
      </w:r>
      <w:r w:rsidR="00CA609E" w:rsidRPr="00CA609E">
        <w:rPr>
          <w:rFonts w:ascii="Calibri" w:hAnsi="Calibri" w:cs="Calibri"/>
          <w:sz w:val="22"/>
          <w:szCs w:val="22"/>
        </w:rPr>
        <w:t xml:space="preserve">zgodnie z dostępnymi atrybutami w funkcji Filtra. </w:t>
      </w:r>
      <w:r>
        <w:rPr>
          <w:rFonts w:ascii="Calibri" w:hAnsi="Calibri" w:cs="Calibri"/>
          <w:sz w:val="22"/>
          <w:szCs w:val="22"/>
        </w:rPr>
        <w:t xml:space="preserve">Na przykład po Aby </w:t>
      </w:r>
      <w:r w:rsidR="00CA609E" w:rsidRPr="00CA609E">
        <w:rPr>
          <w:rFonts w:ascii="Calibri" w:hAnsi="Calibri" w:cs="Calibri"/>
          <w:sz w:val="22"/>
          <w:szCs w:val="22"/>
        </w:rPr>
        <w:t xml:space="preserve"> ogranicz</w:t>
      </w:r>
      <w:r>
        <w:rPr>
          <w:rFonts w:ascii="Calibri" w:hAnsi="Calibri" w:cs="Calibri"/>
          <w:sz w:val="22"/>
          <w:szCs w:val="22"/>
        </w:rPr>
        <w:t xml:space="preserve">eniu </w:t>
      </w:r>
      <w:r w:rsidR="00CA609E" w:rsidRPr="00CA609E">
        <w:rPr>
          <w:rFonts w:ascii="Calibri" w:hAnsi="Calibri" w:cs="Calibri"/>
          <w:sz w:val="22"/>
          <w:szCs w:val="22"/>
        </w:rPr>
        <w:t>list</w:t>
      </w:r>
      <w:r>
        <w:rPr>
          <w:rFonts w:ascii="Calibri" w:hAnsi="Calibri" w:cs="Calibri"/>
          <w:sz w:val="22"/>
          <w:szCs w:val="22"/>
        </w:rPr>
        <w:t>y</w:t>
      </w:r>
      <w:r w:rsidR="00CA609E" w:rsidRPr="00CA609E">
        <w:rPr>
          <w:rFonts w:ascii="Calibri" w:hAnsi="Calibri" w:cs="Calibri"/>
          <w:sz w:val="22"/>
          <w:szCs w:val="22"/>
        </w:rPr>
        <w:t xml:space="preserve"> zgodnie z filtrem </w:t>
      </w:r>
      <w:r w:rsidR="00AD403A">
        <w:rPr>
          <w:rFonts w:ascii="Calibri" w:hAnsi="Calibri" w:cs="Calibri"/>
          <w:sz w:val="22"/>
          <w:szCs w:val="22"/>
        </w:rPr>
        <w:t xml:space="preserve"> </w:t>
      </w:r>
      <w:r w:rsidR="00CA609E" w:rsidRPr="00CA609E">
        <w:rPr>
          <w:rFonts w:ascii="Calibri" w:hAnsi="Calibri" w:cs="Calibri"/>
          <w:sz w:val="22"/>
          <w:szCs w:val="22"/>
        </w:rPr>
        <w:t>Niezdolność do pracy</w:t>
      </w:r>
      <w:r>
        <w:rPr>
          <w:rFonts w:ascii="Calibri" w:hAnsi="Calibri" w:cs="Calibri"/>
          <w:sz w:val="22"/>
          <w:szCs w:val="22"/>
        </w:rPr>
        <w:t xml:space="preserve"> i </w:t>
      </w:r>
      <w:r w:rsidR="00CA609E" w:rsidRPr="00CA609E">
        <w:rPr>
          <w:rFonts w:ascii="Calibri" w:hAnsi="Calibri" w:cs="Calibri"/>
          <w:sz w:val="22"/>
          <w:szCs w:val="22"/>
        </w:rPr>
        <w:t>wybraniu w filtrze zakresu dat</w:t>
      </w:r>
      <w:r w:rsidR="00777B69">
        <w:rPr>
          <w:rFonts w:ascii="Calibri" w:hAnsi="Calibri" w:cs="Calibri"/>
          <w:sz w:val="22"/>
          <w:szCs w:val="22"/>
        </w:rPr>
        <w:t>y</w:t>
      </w:r>
      <w:r w:rsidR="00CA609E" w:rsidRPr="00CA609E">
        <w:rPr>
          <w:rFonts w:ascii="Calibri" w:hAnsi="Calibri" w:cs="Calibri"/>
          <w:sz w:val="22"/>
          <w:szCs w:val="22"/>
        </w:rPr>
        <w:t xml:space="preserve"> od do, lista e-ZLA zostanie przefiltrowania i pokaże tylko e-ZLA</w:t>
      </w:r>
      <w:r>
        <w:rPr>
          <w:rFonts w:ascii="Calibri" w:hAnsi="Calibri" w:cs="Calibri"/>
          <w:sz w:val="22"/>
          <w:szCs w:val="22"/>
        </w:rPr>
        <w:t>,</w:t>
      </w:r>
      <w:r w:rsidR="00CA609E" w:rsidRPr="00CA609E">
        <w:rPr>
          <w:rFonts w:ascii="Calibri" w:hAnsi="Calibri" w:cs="Calibri"/>
          <w:sz w:val="22"/>
          <w:szCs w:val="22"/>
        </w:rPr>
        <w:t xml:space="preserve"> których cały okres niezdolności mieści się w wybranym przedziale daty</w:t>
      </w:r>
      <w:r>
        <w:rPr>
          <w:rFonts w:ascii="Calibri" w:hAnsi="Calibri" w:cs="Calibri"/>
          <w:sz w:val="22"/>
          <w:szCs w:val="22"/>
        </w:rPr>
        <w:t>. J</w:t>
      </w:r>
      <w:r w:rsidR="00CA609E" w:rsidRPr="00CA609E">
        <w:rPr>
          <w:rFonts w:ascii="Calibri" w:hAnsi="Calibri" w:cs="Calibri"/>
          <w:sz w:val="22"/>
          <w:szCs w:val="22"/>
        </w:rPr>
        <w:t>eśli któraś z dat</w:t>
      </w:r>
      <w:r>
        <w:rPr>
          <w:rFonts w:ascii="Calibri" w:hAnsi="Calibri" w:cs="Calibri"/>
          <w:sz w:val="22"/>
          <w:szCs w:val="22"/>
        </w:rPr>
        <w:t xml:space="preserve"> w </w:t>
      </w:r>
      <w:proofErr w:type="spellStart"/>
      <w:r>
        <w:rPr>
          <w:rFonts w:ascii="Calibri" w:hAnsi="Calibri" w:cs="Calibri"/>
          <w:sz w:val="22"/>
          <w:szCs w:val="22"/>
        </w:rPr>
        <w:t>eZLA</w:t>
      </w:r>
      <w:proofErr w:type="spellEnd"/>
      <w:r w:rsidR="00CA609E" w:rsidRPr="00CA609E">
        <w:rPr>
          <w:rFonts w:ascii="Calibri" w:hAnsi="Calibri" w:cs="Calibri"/>
          <w:sz w:val="22"/>
          <w:szCs w:val="22"/>
        </w:rPr>
        <w:t xml:space="preserve"> będzie przekraczała podany zakres</w:t>
      </w:r>
      <w:r>
        <w:rPr>
          <w:rFonts w:ascii="Calibri" w:hAnsi="Calibri" w:cs="Calibri"/>
          <w:sz w:val="22"/>
          <w:szCs w:val="22"/>
        </w:rPr>
        <w:t>,</w:t>
      </w:r>
      <w:r w:rsidR="00CA609E" w:rsidRPr="00CA609E">
        <w:rPr>
          <w:rFonts w:ascii="Calibri" w:hAnsi="Calibri" w:cs="Calibri"/>
          <w:sz w:val="22"/>
          <w:szCs w:val="22"/>
        </w:rPr>
        <w:t xml:space="preserve"> to nie zostanie </w:t>
      </w:r>
      <w:r>
        <w:rPr>
          <w:rFonts w:ascii="Calibri" w:hAnsi="Calibri" w:cs="Calibri"/>
          <w:sz w:val="22"/>
          <w:szCs w:val="22"/>
        </w:rPr>
        <w:t xml:space="preserve">ono </w:t>
      </w:r>
      <w:r w:rsidR="00CA609E" w:rsidRPr="00CA609E">
        <w:rPr>
          <w:rFonts w:ascii="Calibri" w:hAnsi="Calibri" w:cs="Calibri"/>
          <w:sz w:val="22"/>
          <w:szCs w:val="22"/>
        </w:rPr>
        <w:t>zaprezentowane na liście.</w:t>
      </w:r>
    </w:p>
    <w:p w14:paraId="1ADD4ED2" w14:textId="77777777" w:rsidR="00CA609E" w:rsidRPr="00035283" w:rsidRDefault="00CA609E" w:rsidP="00035283">
      <w:pPr>
        <w:rPr>
          <w:rFonts w:ascii="Calibri" w:hAnsi="Calibri" w:cs="Calibri"/>
          <w:sz w:val="22"/>
          <w:szCs w:val="22"/>
        </w:rPr>
      </w:pPr>
      <w:r w:rsidRPr="00CA609E">
        <w:rPr>
          <w:rFonts w:ascii="Calibri" w:hAnsi="Calibri" w:cs="Calibri"/>
          <w:sz w:val="22"/>
          <w:szCs w:val="22"/>
        </w:rPr>
        <w:t xml:space="preserve">Zarządzanie kolumnami dostępne jest pod przyciskiem Zarządzaj kolumnami lub Ukryte kolumny </w:t>
      </w:r>
      <w:r w:rsidR="00621FA8">
        <w:rPr>
          <w:rFonts w:ascii="Calibri" w:hAnsi="Calibri" w:cs="Calibri"/>
          <w:sz w:val="22"/>
          <w:szCs w:val="22"/>
        </w:rPr>
        <w:t>(</w:t>
      </w:r>
      <w:r w:rsidRPr="00CA609E">
        <w:rPr>
          <w:rFonts w:ascii="Calibri" w:hAnsi="Calibri" w:cs="Calibri"/>
          <w:sz w:val="22"/>
          <w:szCs w:val="22"/>
        </w:rPr>
        <w:t>jeśli jakiś kolumna została już ukryta</w:t>
      </w:r>
      <w:r w:rsidR="00621FA8">
        <w:rPr>
          <w:rFonts w:ascii="Calibri" w:hAnsi="Calibri" w:cs="Calibri"/>
          <w:sz w:val="22"/>
          <w:szCs w:val="22"/>
        </w:rPr>
        <w:t>)</w:t>
      </w:r>
      <w:r w:rsidRPr="00CA609E">
        <w:rPr>
          <w:rFonts w:ascii="Calibri" w:hAnsi="Calibri" w:cs="Calibri"/>
          <w:sz w:val="22"/>
          <w:szCs w:val="22"/>
        </w:rPr>
        <w:t xml:space="preserve">. Tak zmieniony wygląd okna </w:t>
      </w:r>
      <w:r w:rsidR="00C03889">
        <w:rPr>
          <w:rFonts w:ascii="Calibri" w:hAnsi="Calibri" w:cs="Calibri"/>
          <w:sz w:val="22"/>
          <w:szCs w:val="22"/>
        </w:rPr>
        <w:t xml:space="preserve">można pobrać </w:t>
      </w:r>
      <w:r w:rsidRPr="00CA609E">
        <w:rPr>
          <w:rFonts w:ascii="Calibri" w:hAnsi="Calibri" w:cs="Calibri"/>
          <w:sz w:val="22"/>
          <w:szCs w:val="22"/>
        </w:rPr>
        <w:t xml:space="preserve">w wybranym formacie. Zmiana widoku kolumn nie dotyczy pobierania w formacie </w:t>
      </w:r>
      <w:r w:rsidR="00C03889">
        <w:rPr>
          <w:rFonts w:ascii="Calibri" w:hAnsi="Calibri" w:cs="Calibri"/>
          <w:sz w:val="22"/>
          <w:szCs w:val="22"/>
        </w:rPr>
        <w:t>„</w:t>
      </w:r>
      <w:r w:rsidRPr="00CA609E">
        <w:rPr>
          <w:rFonts w:ascii="Calibri" w:hAnsi="Calibri" w:cs="Calibri"/>
          <w:sz w:val="22"/>
          <w:szCs w:val="22"/>
        </w:rPr>
        <w:t>CSV poprzednie</w:t>
      </w:r>
      <w:r w:rsidR="00C03889">
        <w:rPr>
          <w:rFonts w:ascii="Calibri" w:hAnsi="Calibri" w:cs="Calibri"/>
          <w:sz w:val="22"/>
          <w:szCs w:val="22"/>
        </w:rPr>
        <w:t>”</w:t>
      </w:r>
      <w:r w:rsidRPr="00CA609E">
        <w:rPr>
          <w:rFonts w:ascii="Calibri" w:hAnsi="Calibri" w:cs="Calibri"/>
          <w:sz w:val="22"/>
          <w:szCs w:val="22"/>
        </w:rPr>
        <w:t>, ponieważ wybranie tego formatu pobiera tabelę w układzie kolumn tak jak to było pobierane w PUE/</w:t>
      </w:r>
      <w:proofErr w:type="spellStart"/>
      <w:r w:rsidRPr="00CA609E">
        <w:rPr>
          <w:rFonts w:ascii="Calibri" w:hAnsi="Calibri" w:cs="Calibri"/>
          <w:sz w:val="22"/>
          <w:szCs w:val="22"/>
        </w:rPr>
        <w:t>eZUS</w:t>
      </w:r>
      <w:proofErr w:type="spellEnd"/>
      <w:r w:rsidRPr="00CA609E">
        <w:rPr>
          <w:rFonts w:ascii="Calibri" w:hAnsi="Calibri" w:cs="Calibri"/>
          <w:sz w:val="22"/>
          <w:szCs w:val="22"/>
        </w:rPr>
        <w:t>.</w:t>
      </w:r>
    </w:p>
    <w:p w14:paraId="3725909A" w14:textId="77777777" w:rsidR="00840B04" w:rsidRPr="00A56597" w:rsidRDefault="00840B04" w:rsidP="007236AB">
      <w:pPr>
        <w:pStyle w:val="Nagwek2"/>
      </w:pPr>
      <w:r w:rsidRPr="00A56597">
        <w:lastRenderedPageBreak/>
        <w:t>Ubezpieczeni</w:t>
      </w:r>
    </w:p>
    <w:p w14:paraId="37293445" w14:textId="77777777" w:rsidR="0037476F" w:rsidRPr="0037476F" w:rsidRDefault="0037476F" w:rsidP="00250BCF">
      <w:pPr>
        <w:pStyle w:val="NormalnyWeb"/>
        <w:numPr>
          <w:ilvl w:val="0"/>
          <w:numId w:val="20"/>
        </w:numPr>
        <w:spacing w:before="0" w:beforeAutospacing="0" w:afterLines="120" w:after="288" w:afterAutospacing="0" w:line="276" w:lineRule="auto"/>
        <w:rPr>
          <w:rFonts w:ascii="Calibri" w:hAnsi="Calibri" w:cs="Calibri"/>
          <w:b/>
          <w:bCs/>
          <w:sz w:val="22"/>
          <w:szCs w:val="22"/>
        </w:rPr>
      </w:pPr>
      <w:r w:rsidRPr="001136FF">
        <w:rPr>
          <w:rFonts w:ascii="Calibri" w:hAnsi="Calibri" w:cs="Calibri"/>
          <w:b/>
          <w:bCs/>
          <w:sz w:val="22"/>
          <w:szCs w:val="22"/>
        </w:rPr>
        <w:t>Jak sprawdzić czy pracownik ma zgłoszonego członka rodziny do ubezpieczenia zdrowotnego</w:t>
      </w:r>
      <w:r>
        <w:rPr>
          <w:rFonts w:ascii="Calibri" w:hAnsi="Calibri" w:cs="Calibri"/>
          <w:b/>
          <w:bCs/>
          <w:sz w:val="22"/>
          <w:szCs w:val="22"/>
        </w:rPr>
        <w:t>?</w:t>
      </w:r>
    </w:p>
    <w:p w14:paraId="42C70A1E" w14:textId="77777777" w:rsidR="00C402C7" w:rsidRDefault="0037476F" w:rsidP="00250BCF">
      <w:pPr>
        <w:shd w:val="clear" w:color="auto" w:fill="FFFFFF"/>
        <w:spacing w:afterLines="120" w:after="288" w:line="276" w:lineRule="auto"/>
        <w:rPr>
          <w:rFonts w:ascii="Calibri" w:eastAsia="Times New Roman" w:hAnsi="Calibri" w:cs="Calibri"/>
          <w:kern w:val="0"/>
          <w:sz w:val="22"/>
          <w:szCs w:val="22"/>
          <w:lang w:eastAsia="pl-PL"/>
        </w:rPr>
      </w:pPr>
      <w:r w:rsidRPr="001136FF">
        <w:rPr>
          <w:rFonts w:ascii="Calibri" w:hAnsi="Calibri" w:cs="Calibri"/>
          <w:sz w:val="22"/>
          <w:szCs w:val="22"/>
        </w:rPr>
        <w:t xml:space="preserve">Aby to sprawdzić </w:t>
      </w:r>
      <w:r w:rsidR="00C8759C">
        <w:rPr>
          <w:rFonts w:ascii="Calibri" w:hAnsi="Calibri" w:cs="Calibri"/>
          <w:sz w:val="22"/>
          <w:szCs w:val="22"/>
        </w:rPr>
        <w:t>należy wybrać</w:t>
      </w:r>
      <w:r w:rsidR="00C8759C" w:rsidRPr="001136FF">
        <w:rPr>
          <w:rFonts w:ascii="Calibri" w:hAnsi="Calibri" w:cs="Calibri"/>
          <w:sz w:val="22"/>
          <w:szCs w:val="22"/>
        </w:rPr>
        <w:t xml:space="preserve"> </w:t>
      </w:r>
      <w:r w:rsidRPr="001136FF">
        <w:rPr>
          <w:rFonts w:ascii="Calibri" w:hAnsi="Calibri" w:cs="Calibri"/>
          <w:sz w:val="22"/>
          <w:szCs w:val="22"/>
        </w:rPr>
        <w:t xml:space="preserve">pracownika z listy ubezpieczonych, </w:t>
      </w:r>
      <w:r w:rsidR="00C8759C">
        <w:rPr>
          <w:rFonts w:ascii="Calibri" w:hAnsi="Calibri" w:cs="Calibri"/>
          <w:sz w:val="22"/>
          <w:szCs w:val="22"/>
        </w:rPr>
        <w:t>kliknąć</w:t>
      </w:r>
      <w:r w:rsidR="00C8759C" w:rsidRPr="001136FF">
        <w:rPr>
          <w:rFonts w:ascii="Calibri" w:hAnsi="Calibri" w:cs="Calibri"/>
          <w:sz w:val="22"/>
          <w:szCs w:val="22"/>
        </w:rPr>
        <w:t xml:space="preserve"> </w:t>
      </w:r>
      <w:r w:rsidRPr="001136FF">
        <w:rPr>
          <w:rFonts w:ascii="Calibri" w:hAnsi="Calibri" w:cs="Calibri"/>
          <w:sz w:val="22"/>
          <w:szCs w:val="22"/>
        </w:rPr>
        <w:t xml:space="preserve">ikonę trzech kropek przy jego nazwisku i </w:t>
      </w:r>
      <w:r w:rsidR="00C8759C">
        <w:rPr>
          <w:rFonts w:ascii="Calibri" w:hAnsi="Calibri" w:cs="Calibri"/>
          <w:sz w:val="22"/>
          <w:szCs w:val="22"/>
        </w:rPr>
        <w:t>wybrać</w:t>
      </w:r>
      <w:r w:rsidR="00C8759C" w:rsidRPr="001136FF">
        <w:rPr>
          <w:rFonts w:ascii="Calibri" w:hAnsi="Calibri" w:cs="Calibri"/>
          <w:sz w:val="22"/>
          <w:szCs w:val="22"/>
        </w:rPr>
        <w:t xml:space="preserve"> </w:t>
      </w:r>
      <w:r w:rsidRPr="001136FF">
        <w:rPr>
          <w:rFonts w:ascii="Calibri" w:hAnsi="Calibri" w:cs="Calibri"/>
          <w:sz w:val="22"/>
          <w:szCs w:val="22"/>
        </w:rPr>
        <w:t xml:space="preserve">opcje „zobacz szczegóły”. Na dole strony </w:t>
      </w:r>
      <w:r w:rsidR="00C8759C">
        <w:rPr>
          <w:rFonts w:ascii="Calibri" w:hAnsi="Calibri" w:cs="Calibri"/>
          <w:sz w:val="22"/>
          <w:szCs w:val="22"/>
        </w:rPr>
        <w:t>znajduje się sekcja</w:t>
      </w:r>
      <w:r w:rsidRPr="001136FF">
        <w:rPr>
          <w:rFonts w:ascii="Calibri" w:hAnsi="Calibri" w:cs="Calibri"/>
          <w:sz w:val="22"/>
          <w:szCs w:val="22"/>
        </w:rPr>
        <w:t xml:space="preserve"> „Członkowie rodziny zgłoszeni do ubezpieczenia zdrowotnego”, gdzie wyświetlane są wszystkie zgłoszone osoby</w:t>
      </w:r>
      <w:r w:rsidR="00C8759C">
        <w:rPr>
          <w:rFonts w:ascii="Calibri" w:hAnsi="Calibri" w:cs="Calibri"/>
          <w:sz w:val="22"/>
          <w:szCs w:val="22"/>
        </w:rPr>
        <w:t>.</w:t>
      </w:r>
    </w:p>
    <w:p w14:paraId="68DBEC93" w14:textId="77777777" w:rsidR="00C402C7" w:rsidRPr="0075486C" w:rsidRDefault="00C402C7" w:rsidP="00250BCF">
      <w:pPr>
        <w:pStyle w:val="Akapitzlist"/>
        <w:numPr>
          <w:ilvl w:val="0"/>
          <w:numId w:val="20"/>
        </w:numPr>
        <w:shd w:val="clear" w:color="auto" w:fill="FFFFFF"/>
        <w:spacing w:afterLines="120" w:after="288" w:line="276" w:lineRule="auto"/>
        <w:rPr>
          <w:rFonts w:ascii="Calibri" w:eastAsia="Times New Roman" w:hAnsi="Calibri" w:cs="Calibri"/>
          <w:b/>
          <w:bCs/>
          <w:sz w:val="22"/>
          <w:szCs w:val="22"/>
          <w:lang w:eastAsia="pl-PL"/>
        </w:rPr>
      </w:pPr>
      <w:r w:rsidRPr="0075486C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Jak w zakładce Ubezpieczeni, wyświetlić </w:t>
      </w:r>
      <w:r w:rsidR="00672C57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wyłącznie</w:t>
      </w:r>
      <w:r w:rsidR="00672C57" w:rsidRPr="0075486C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 xml:space="preserve"> </w:t>
      </w:r>
      <w:r w:rsidRPr="0075486C">
        <w:rPr>
          <w:rFonts w:ascii="Calibri" w:eastAsia="Times New Roman" w:hAnsi="Calibri" w:cs="Calibri"/>
          <w:b/>
          <w:bCs/>
          <w:sz w:val="22"/>
          <w:szCs w:val="22"/>
          <w:lang w:eastAsia="pl-PL"/>
        </w:rPr>
        <w:t>osoby, które są aktualnie zarejestrowane?</w:t>
      </w:r>
    </w:p>
    <w:p w14:paraId="580FAEC6" w14:textId="77777777" w:rsidR="00DA5E63" w:rsidRPr="00DA5E63" w:rsidRDefault="00C402C7" w:rsidP="00250BCF">
      <w:pPr>
        <w:spacing w:afterLines="120" w:after="288" w:line="276" w:lineRule="auto"/>
      </w:pPr>
      <w:r w:rsidRPr="00C402C7">
        <w:rPr>
          <w:rFonts w:ascii="Calibri" w:eastAsia="Times New Roman" w:hAnsi="Calibri" w:cs="Calibri"/>
          <w:sz w:val="22"/>
          <w:szCs w:val="22"/>
          <w:lang w:eastAsia="pl-PL"/>
        </w:rPr>
        <w:t>W menu Ubezpieczeni jest dostępny filtr, w którym można wybrać status ubezpieczonego. Okno filtra nazywa się</w:t>
      </w:r>
      <w:r>
        <w:rPr>
          <w:rFonts w:ascii="Calibri" w:eastAsia="Times New Roman" w:hAnsi="Calibri" w:cs="Calibri"/>
          <w:sz w:val="22"/>
          <w:szCs w:val="22"/>
          <w:lang w:eastAsia="pl-PL"/>
        </w:rPr>
        <w:t xml:space="preserve"> </w:t>
      </w:r>
      <w:r w:rsidRPr="00C402C7">
        <w:rPr>
          <w:rFonts w:ascii="Calibri" w:eastAsia="Times New Roman" w:hAnsi="Calibri" w:cs="Calibri"/>
          <w:sz w:val="22"/>
          <w:szCs w:val="22"/>
          <w:lang w:eastAsia="pl-PL"/>
        </w:rPr>
        <w:t>„Zgłoszony”, a do wyboru są trzy opcje: „Wszystkie”, „Tak” i „Nie”.</w:t>
      </w:r>
    </w:p>
    <w:p w14:paraId="6CB0C6EE" w14:textId="77777777" w:rsidR="00542D8F" w:rsidRPr="00A56597" w:rsidRDefault="002646C9" w:rsidP="007236AB">
      <w:pPr>
        <w:pStyle w:val="Nagwek2"/>
      </w:pPr>
      <w:r w:rsidRPr="00A56597">
        <w:t>Sprawy płatnika</w:t>
      </w:r>
    </w:p>
    <w:p w14:paraId="54CC92F8" w14:textId="77777777" w:rsidR="003B5418" w:rsidRPr="009300CD" w:rsidRDefault="00AD403A" w:rsidP="00250BCF">
      <w:pPr>
        <w:pStyle w:val="NormalnyWeb"/>
        <w:numPr>
          <w:ilvl w:val="0"/>
          <w:numId w:val="20"/>
        </w:numPr>
        <w:spacing w:before="0" w:beforeAutospacing="0" w:afterLines="120" w:after="288" w:afterAutospacing="0" w:line="276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Jak w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eZUS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można s</w:t>
      </w:r>
      <w:r w:rsidR="00672C57">
        <w:rPr>
          <w:rFonts w:ascii="Calibri" w:hAnsi="Calibri" w:cs="Calibri"/>
          <w:b/>
          <w:bCs/>
          <w:sz w:val="22"/>
          <w:szCs w:val="22"/>
        </w:rPr>
        <w:t>kopiow</w:t>
      </w:r>
      <w:r>
        <w:rPr>
          <w:rFonts w:ascii="Calibri" w:hAnsi="Calibri" w:cs="Calibri"/>
          <w:b/>
          <w:bCs/>
          <w:sz w:val="22"/>
          <w:szCs w:val="22"/>
        </w:rPr>
        <w:t>ać</w:t>
      </w:r>
      <w:r w:rsidR="00672C57">
        <w:rPr>
          <w:rFonts w:ascii="Calibri" w:hAnsi="Calibri" w:cs="Calibri"/>
          <w:b/>
          <w:bCs/>
          <w:sz w:val="22"/>
          <w:szCs w:val="22"/>
        </w:rPr>
        <w:t xml:space="preserve"> wysłany dokumen</w:t>
      </w:r>
      <w:r>
        <w:rPr>
          <w:rFonts w:ascii="Calibri" w:hAnsi="Calibri" w:cs="Calibri"/>
          <w:b/>
          <w:bCs/>
          <w:sz w:val="22"/>
          <w:szCs w:val="22"/>
        </w:rPr>
        <w:t>t</w:t>
      </w:r>
      <w:r w:rsidR="00672C57">
        <w:rPr>
          <w:rFonts w:ascii="Calibri" w:hAnsi="Calibri" w:cs="Calibri"/>
          <w:b/>
          <w:bCs/>
          <w:sz w:val="22"/>
          <w:szCs w:val="22"/>
        </w:rPr>
        <w:t>?</w:t>
      </w:r>
    </w:p>
    <w:p w14:paraId="472F0D55" w14:textId="77777777" w:rsidR="0031205E" w:rsidRPr="00DA5E63" w:rsidRDefault="0008646E" w:rsidP="00250BCF">
      <w:pPr>
        <w:pStyle w:val="NormalnyWeb"/>
        <w:spacing w:before="0" w:beforeAutospacing="0" w:afterLines="120" w:after="288" w:afterAutospacing="0" w:line="276" w:lineRule="auto"/>
        <w:rPr>
          <w:rFonts w:ascii="Calibri" w:hAnsi="Calibri" w:cs="Calibri"/>
          <w:sz w:val="22"/>
          <w:szCs w:val="22"/>
        </w:rPr>
      </w:pPr>
      <w:r w:rsidRPr="00DA5E63">
        <w:rPr>
          <w:rFonts w:ascii="Calibri" w:hAnsi="Calibri" w:cs="Calibri"/>
          <w:sz w:val="22"/>
          <w:szCs w:val="22"/>
        </w:rPr>
        <w:t>W</w:t>
      </w:r>
      <w:r w:rsidR="0031205E" w:rsidRPr="00DA5E63">
        <w:rPr>
          <w:rFonts w:ascii="Calibri" w:hAnsi="Calibri" w:cs="Calibri"/>
          <w:sz w:val="22"/>
          <w:szCs w:val="22"/>
        </w:rPr>
        <w:t xml:space="preserve"> eZUS jest możliwość kopiowania dokumentów wysłanych do ZUS. Dokument można skopiować w sekcji Sprawy Płatnika, zarówno z zakładki Według tematyki jak i Według statusu. Opcja Kopiuj jest dostępna w rozwijanych akcjach </w:t>
      </w:r>
      <w:r w:rsidR="00621FA8">
        <w:rPr>
          <w:rFonts w:ascii="Calibri" w:hAnsi="Calibri" w:cs="Calibri"/>
          <w:sz w:val="22"/>
          <w:szCs w:val="22"/>
        </w:rPr>
        <w:t xml:space="preserve">(trzy kropki) </w:t>
      </w:r>
      <w:r w:rsidR="0031205E" w:rsidRPr="00DA5E63">
        <w:rPr>
          <w:rFonts w:ascii="Calibri" w:hAnsi="Calibri" w:cs="Calibri"/>
          <w:sz w:val="22"/>
          <w:szCs w:val="22"/>
        </w:rPr>
        <w:t xml:space="preserve">po prawej stronie przy każdym dokumencie. Po jej wybraniu otwiera się kreator, który od razu pozwala na edycję dokumentu. Jeśli </w:t>
      </w:r>
      <w:r w:rsidR="00621FA8">
        <w:rPr>
          <w:rFonts w:ascii="Calibri" w:hAnsi="Calibri" w:cs="Calibri"/>
          <w:sz w:val="22"/>
          <w:szCs w:val="22"/>
        </w:rPr>
        <w:t>skopiowany dokument nie wymaga zmian, można go od razu przekazać do ZUS. Jeśli wymaga zmian, to można je wprowadzić od razu i wysłać do ZUS lub zrobić to później</w:t>
      </w:r>
      <w:r w:rsidR="0031205E" w:rsidRPr="00DA5E63">
        <w:rPr>
          <w:rFonts w:ascii="Calibri" w:hAnsi="Calibri" w:cs="Calibri"/>
          <w:sz w:val="22"/>
          <w:szCs w:val="22"/>
        </w:rPr>
        <w:t xml:space="preserve">, korzystając z przycisku Zapisz i zamknij. </w:t>
      </w:r>
      <w:r w:rsidR="00621FA8">
        <w:rPr>
          <w:rFonts w:ascii="Calibri" w:hAnsi="Calibri" w:cs="Calibri"/>
          <w:sz w:val="22"/>
          <w:szCs w:val="22"/>
        </w:rPr>
        <w:t>Wtedy w</w:t>
      </w:r>
      <w:r w:rsidR="0031205E" w:rsidRPr="00DA5E63">
        <w:rPr>
          <w:rFonts w:ascii="Calibri" w:hAnsi="Calibri" w:cs="Calibri"/>
          <w:sz w:val="22"/>
          <w:szCs w:val="22"/>
        </w:rPr>
        <w:t>ersja robocza zapisze się automatycznie i będzie dostępna z poziomu zakładek Według tematyki i Według statusu. Do edycji moż</w:t>
      </w:r>
      <w:r w:rsidR="001F57AE">
        <w:rPr>
          <w:rFonts w:ascii="Calibri" w:hAnsi="Calibri" w:cs="Calibri"/>
          <w:sz w:val="22"/>
          <w:szCs w:val="22"/>
        </w:rPr>
        <w:t>na</w:t>
      </w:r>
      <w:r w:rsidR="0031205E" w:rsidRPr="00DA5E63">
        <w:rPr>
          <w:rFonts w:ascii="Calibri" w:hAnsi="Calibri" w:cs="Calibri"/>
          <w:sz w:val="22"/>
          <w:szCs w:val="22"/>
        </w:rPr>
        <w:t xml:space="preserve"> wrócić w dowolnym momencie</w:t>
      </w:r>
      <w:r w:rsidR="00621FA8">
        <w:rPr>
          <w:rFonts w:ascii="Calibri" w:hAnsi="Calibri" w:cs="Calibri"/>
          <w:sz w:val="22"/>
          <w:szCs w:val="22"/>
        </w:rPr>
        <w:t xml:space="preserve">. </w:t>
      </w:r>
    </w:p>
    <w:p w14:paraId="731F5C87" w14:textId="77777777" w:rsidR="00D13427" w:rsidRPr="00DA5E63" w:rsidRDefault="002441AC" w:rsidP="00250BCF">
      <w:pPr>
        <w:pStyle w:val="NormalnyWeb"/>
        <w:numPr>
          <w:ilvl w:val="0"/>
          <w:numId w:val="20"/>
        </w:numPr>
        <w:spacing w:before="0" w:beforeAutospacing="0" w:afterLines="120" w:after="288" w:afterAutospacing="0" w:line="276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Jak w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eZUS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672C57">
        <w:rPr>
          <w:rFonts w:ascii="Calibri" w:hAnsi="Calibri" w:cs="Calibri"/>
          <w:b/>
          <w:bCs/>
          <w:sz w:val="22"/>
          <w:szCs w:val="22"/>
        </w:rPr>
        <w:t xml:space="preserve"> znaleźć odpowiedzi na złożone wnioski?</w:t>
      </w:r>
    </w:p>
    <w:p w14:paraId="152DA167" w14:textId="77777777" w:rsidR="00D13427" w:rsidRPr="00DA5E63" w:rsidRDefault="00D13427" w:rsidP="00250BCF">
      <w:pPr>
        <w:pStyle w:val="NormalnyWeb"/>
        <w:spacing w:before="0" w:beforeAutospacing="0" w:afterLines="120" w:after="288" w:afterAutospacing="0" w:line="276" w:lineRule="auto"/>
        <w:rPr>
          <w:rFonts w:ascii="Calibri" w:hAnsi="Calibri" w:cs="Calibri"/>
          <w:sz w:val="22"/>
          <w:szCs w:val="22"/>
        </w:rPr>
      </w:pPr>
      <w:r w:rsidRPr="00DA5E63">
        <w:rPr>
          <w:rFonts w:ascii="Calibri" w:hAnsi="Calibri" w:cs="Calibri"/>
          <w:sz w:val="22"/>
          <w:szCs w:val="22"/>
        </w:rPr>
        <w:t>Sprawy płatnika są podzielone na dwie zakładki: wg. tematyki i wg. statusu. Nowością są sprawy pogrupowane według tematyki, co powinno ułatwić pracę płatnikom, którzy na co dzień korzystają z jednego lub kilku wniosków z danej kategorii – pozwala to na przejrzystą nawigację po sprawach i odpowiedziach z ZUS.</w:t>
      </w:r>
    </w:p>
    <w:p w14:paraId="1295B7B9" w14:textId="77777777" w:rsidR="00D13427" w:rsidRPr="00DA5E63" w:rsidRDefault="00E70AFA" w:rsidP="00250BCF">
      <w:pPr>
        <w:pStyle w:val="NormalnyWeb"/>
        <w:spacing w:before="0" w:beforeAutospacing="0" w:afterLines="120" w:after="288" w:afterAutospacing="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Osoby</w:t>
      </w:r>
      <w:r w:rsidR="00D13427" w:rsidRPr="00DA5E63">
        <w:rPr>
          <w:rFonts w:ascii="Calibri" w:hAnsi="Calibri" w:cs="Calibri"/>
          <w:sz w:val="22"/>
          <w:szCs w:val="22"/>
        </w:rPr>
        <w:t>, któr</w:t>
      </w:r>
      <w:r>
        <w:rPr>
          <w:rFonts w:ascii="Calibri" w:hAnsi="Calibri" w:cs="Calibri"/>
          <w:sz w:val="22"/>
          <w:szCs w:val="22"/>
        </w:rPr>
        <w:t>e</w:t>
      </w:r>
      <w:r w:rsidR="00D13427" w:rsidRPr="00DA5E63">
        <w:rPr>
          <w:rFonts w:ascii="Calibri" w:hAnsi="Calibri" w:cs="Calibri"/>
          <w:sz w:val="22"/>
          <w:szCs w:val="22"/>
        </w:rPr>
        <w:t xml:space="preserve"> doceniają poprzednie, bardziej tradycyjne rozwiązanie, </w:t>
      </w:r>
      <w:r>
        <w:rPr>
          <w:rFonts w:ascii="Calibri" w:hAnsi="Calibri" w:cs="Calibri"/>
          <w:sz w:val="22"/>
          <w:szCs w:val="22"/>
        </w:rPr>
        <w:t xml:space="preserve">przeznaczona </w:t>
      </w:r>
      <w:r w:rsidR="00D13427" w:rsidRPr="00DA5E63">
        <w:rPr>
          <w:rFonts w:ascii="Calibri" w:hAnsi="Calibri" w:cs="Calibri"/>
          <w:sz w:val="22"/>
          <w:szCs w:val="22"/>
        </w:rPr>
        <w:t xml:space="preserve">jest zakładka </w:t>
      </w:r>
      <w:r>
        <w:rPr>
          <w:rFonts w:ascii="Calibri" w:hAnsi="Calibri" w:cs="Calibri"/>
          <w:sz w:val="22"/>
          <w:szCs w:val="22"/>
        </w:rPr>
        <w:t>W</w:t>
      </w:r>
      <w:r w:rsidR="00D13427" w:rsidRPr="00DA5E63">
        <w:rPr>
          <w:rFonts w:ascii="Calibri" w:hAnsi="Calibri" w:cs="Calibri"/>
          <w:sz w:val="22"/>
          <w:szCs w:val="22"/>
        </w:rPr>
        <w:t>edług statusu. Jest to w zasadzie ten sam widok, który był dostępny na PUE ZUS w zakładce Dokumenty i wiadomości.</w:t>
      </w:r>
    </w:p>
    <w:p w14:paraId="14B5FCBE" w14:textId="77777777" w:rsidR="00D13427" w:rsidRPr="00DA5E63" w:rsidRDefault="00D13427" w:rsidP="00250BCF">
      <w:pPr>
        <w:pStyle w:val="NormalnyWeb"/>
        <w:spacing w:before="0" w:beforeAutospacing="0" w:afterLines="120" w:after="288" w:afterAutospacing="0" w:line="276" w:lineRule="auto"/>
        <w:rPr>
          <w:rFonts w:ascii="Calibri" w:hAnsi="Calibri" w:cs="Calibri"/>
          <w:sz w:val="22"/>
          <w:szCs w:val="22"/>
        </w:rPr>
      </w:pPr>
      <w:r w:rsidRPr="00DA5E63">
        <w:rPr>
          <w:rFonts w:ascii="Calibri" w:hAnsi="Calibri" w:cs="Calibri"/>
          <w:sz w:val="22"/>
          <w:szCs w:val="22"/>
        </w:rPr>
        <w:t>Dla obu zakładek stworzyliśmy też bardziej szczegółowe filtrowanie, które  powinno ułatwić odnalezienie spraw.</w:t>
      </w:r>
    </w:p>
    <w:p w14:paraId="24ADB1E8" w14:textId="77777777" w:rsidR="000B7E86" w:rsidRPr="00DA5E63" w:rsidRDefault="00F11382" w:rsidP="00250BCF">
      <w:pPr>
        <w:pStyle w:val="NormalnyWeb"/>
        <w:numPr>
          <w:ilvl w:val="0"/>
          <w:numId w:val="20"/>
        </w:numPr>
        <w:spacing w:before="0" w:beforeAutospacing="0" w:afterLines="120" w:after="288" w:afterAutospacing="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Dlaczego </w:t>
      </w:r>
      <w:r w:rsidR="00672C57">
        <w:rPr>
          <w:rFonts w:ascii="Calibri" w:hAnsi="Calibri" w:cs="Calibri"/>
          <w:b/>
          <w:bCs/>
          <w:sz w:val="22"/>
          <w:szCs w:val="22"/>
        </w:rPr>
        <w:t>nie jest dostępna możliwość</w:t>
      </w:r>
      <w:r>
        <w:rPr>
          <w:rFonts w:ascii="Calibri" w:hAnsi="Calibri" w:cs="Calibri"/>
          <w:b/>
          <w:bCs/>
          <w:sz w:val="22"/>
          <w:szCs w:val="22"/>
        </w:rPr>
        <w:t xml:space="preserve"> korekty lub wycofania dokumentu RUD w eZUS?</w:t>
      </w:r>
    </w:p>
    <w:p w14:paraId="368EE38E" w14:textId="77777777" w:rsidR="0072427E" w:rsidRPr="00DA5E63" w:rsidRDefault="000B7E86" w:rsidP="00250BCF">
      <w:pPr>
        <w:pStyle w:val="NormalnyWeb"/>
        <w:spacing w:before="0" w:beforeAutospacing="0" w:afterLines="120" w:after="288" w:afterAutospacing="0" w:line="276" w:lineRule="auto"/>
        <w:rPr>
          <w:rFonts w:ascii="Calibri" w:hAnsi="Calibri" w:cs="Calibri"/>
          <w:sz w:val="22"/>
          <w:szCs w:val="22"/>
        </w:rPr>
      </w:pPr>
      <w:r w:rsidRPr="00DA5E63">
        <w:rPr>
          <w:rFonts w:ascii="Calibri" w:hAnsi="Calibri" w:cs="Calibri"/>
          <w:sz w:val="22"/>
          <w:szCs w:val="22"/>
        </w:rPr>
        <w:t xml:space="preserve">Korekta/wycofanie umowy o dzieło jest możliwa </w:t>
      </w:r>
      <w:r w:rsidR="00E70AFA">
        <w:rPr>
          <w:rFonts w:ascii="Calibri" w:hAnsi="Calibri" w:cs="Calibri"/>
          <w:sz w:val="22"/>
          <w:szCs w:val="22"/>
        </w:rPr>
        <w:t>w</w:t>
      </w:r>
      <w:r w:rsidRPr="00DA5E6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DA5E63">
        <w:rPr>
          <w:rFonts w:ascii="Calibri" w:hAnsi="Calibri" w:cs="Calibri"/>
          <w:sz w:val="22"/>
          <w:szCs w:val="22"/>
        </w:rPr>
        <w:t>eZUS</w:t>
      </w:r>
      <w:proofErr w:type="spellEnd"/>
      <w:r w:rsidRPr="00DA5E63">
        <w:rPr>
          <w:rFonts w:ascii="Calibri" w:hAnsi="Calibri" w:cs="Calibri"/>
          <w:sz w:val="22"/>
          <w:szCs w:val="22"/>
        </w:rPr>
        <w:t xml:space="preserve"> po przetworzeniu </w:t>
      </w:r>
      <w:r w:rsidR="00E70AFA">
        <w:rPr>
          <w:rFonts w:ascii="Calibri" w:hAnsi="Calibri" w:cs="Calibri"/>
          <w:sz w:val="22"/>
          <w:szCs w:val="22"/>
        </w:rPr>
        <w:t xml:space="preserve">w ZUS </w:t>
      </w:r>
      <w:r w:rsidRPr="00DA5E63">
        <w:rPr>
          <w:rFonts w:ascii="Calibri" w:hAnsi="Calibri" w:cs="Calibri"/>
          <w:sz w:val="22"/>
          <w:szCs w:val="22"/>
        </w:rPr>
        <w:t>wysłanego dokumentu. Dawny rejestr umów o dzieło w PUE, został zastąpiony zakładką Sprawy płatnika, według tematyki. Pojawiają się tam przetworzone umowy, które można wycofać, albo skorygować.</w:t>
      </w:r>
    </w:p>
    <w:p w14:paraId="22BC82FF" w14:textId="77777777" w:rsidR="0031205E" w:rsidRPr="00A56597" w:rsidRDefault="002646C9" w:rsidP="007236AB">
      <w:pPr>
        <w:pStyle w:val="Nagwek2"/>
      </w:pPr>
      <w:r w:rsidRPr="00A56597">
        <w:lastRenderedPageBreak/>
        <w:t>Katalog usług</w:t>
      </w:r>
    </w:p>
    <w:p w14:paraId="34FA4442" w14:textId="77777777" w:rsidR="00EE2192" w:rsidRDefault="00EE2192" w:rsidP="00E95CA6">
      <w:pPr>
        <w:pStyle w:val="NormalnyWeb"/>
        <w:numPr>
          <w:ilvl w:val="0"/>
          <w:numId w:val="20"/>
        </w:numPr>
        <w:spacing w:before="0" w:beforeAutospacing="0" w:afterLines="120" w:after="288" w:afterAutospacing="0" w:line="276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Co to jest katalog usług?</w:t>
      </w:r>
    </w:p>
    <w:p w14:paraId="001966BB" w14:textId="77777777" w:rsidR="00EE2192" w:rsidRDefault="00E70AFA" w:rsidP="00EE2192">
      <w:pPr>
        <w:rPr>
          <w:rFonts w:ascii="Calibri" w:eastAsia="Times New Roman" w:hAnsi="Calibri" w:cs="Calibri"/>
          <w:kern w:val="0"/>
          <w:sz w:val="22"/>
          <w:szCs w:val="22"/>
          <w:lang w:eastAsia="pl-PL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pl-PL"/>
        </w:rPr>
        <w:t xml:space="preserve">Wnioski i dokumenty </w:t>
      </w:r>
      <w:r w:rsidR="00EE2192" w:rsidRPr="00EE2192">
        <w:rPr>
          <w:rFonts w:ascii="Calibri" w:eastAsia="Times New Roman" w:hAnsi="Calibri" w:cs="Calibri"/>
          <w:kern w:val="0"/>
          <w:sz w:val="22"/>
          <w:szCs w:val="22"/>
          <w:lang w:eastAsia="pl-PL"/>
        </w:rPr>
        <w:t xml:space="preserve">, które </w:t>
      </w:r>
      <w:r>
        <w:rPr>
          <w:rFonts w:ascii="Calibri" w:eastAsia="Times New Roman" w:hAnsi="Calibri" w:cs="Calibri"/>
          <w:kern w:val="0"/>
          <w:sz w:val="22"/>
          <w:szCs w:val="22"/>
          <w:lang w:eastAsia="pl-PL"/>
        </w:rPr>
        <w:t xml:space="preserve">płatnik może złożyć do ZUS </w:t>
      </w:r>
      <w:r w:rsidR="00EE2192" w:rsidRPr="00EE2192">
        <w:rPr>
          <w:rFonts w:ascii="Calibri" w:eastAsia="Times New Roman" w:hAnsi="Calibri" w:cs="Calibri"/>
          <w:kern w:val="0"/>
          <w:sz w:val="22"/>
          <w:szCs w:val="22"/>
          <w:lang w:eastAsia="pl-PL"/>
        </w:rPr>
        <w:t>przyporządkowane są według nowych kategorii. W tej zakładce najczęściej wybierane sprawy wyświetlą się jako podpowiedzi w sekcji „Wybrane dla ciebie”. Pozostałe sprawy  można wyszukać w danej kategorii – na liście lub korzystając z wyszukiwarki.</w:t>
      </w:r>
    </w:p>
    <w:p w14:paraId="6986C3BC" w14:textId="77777777" w:rsidR="00EE2192" w:rsidRPr="00DA5E63" w:rsidRDefault="00EE2192" w:rsidP="00EE2192">
      <w:pPr>
        <w:pStyle w:val="NormalnyWeb"/>
        <w:numPr>
          <w:ilvl w:val="0"/>
          <w:numId w:val="20"/>
        </w:numPr>
        <w:spacing w:before="0" w:beforeAutospacing="0" w:afterLines="120" w:after="288" w:afterAutospacing="0" w:line="276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Jak w </w:t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eZUS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 znaleźć najczęściej składane wnioski w katalogu usług?</w:t>
      </w:r>
    </w:p>
    <w:p w14:paraId="720FFF27" w14:textId="77777777" w:rsidR="00EE2192" w:rsidRPr="00EE2192" w:rsidRDefault="00EE2192" w:rsidP="00EE2192">
      <w:pPr>
        <w:pStyle w:val="NormalnyWeb"/>
        <w:spacing w:before="0" w:beforeAutospacing="0" w:afterLines="120" w:after="288" w:afterAutospacing="0" w:line="276" w:lineRule="auto"/>
        <w:rPr>
          <w:rFonts w:ascii="Calibri" w:hAnsi="Calibri" w:cs="Calibri"/>
          <w:sz w:val="22"/>
          <w:szCs w:val="22"/>
        </w:rPr>
      </w:pPr>
      <w:r w:rsidRPr="00DA5E63">
        <w:rPr>
          <w:rFonts w:ascii="Calibri" w:hAnsi="Calibri" w:cs="Calibri"/>
          <w:sz w:val="22"/>
          <w:szCs w:val="22"/>
        </w:rPr>
        <w:t>Katalog usług zawiera wbudowaną wyszukiwarkę wniosków,</w:t>
      </w:r>
      <w:r w:rsidR="00E70AFA">
        <w:rPr>
          <w:rFonts w:ascii="Calibri" w:hAnsi="Calibri" w:cs="Calibri"/>
          <w:sz w:val="22"/>
          <w:szCs w:val="22"/>
        </w:rPr>
        <w:t xml:space="preserve"> która działa </w:t>
      </w:r>
      <w:r w:rsidRPr="00DA5E63">
        <w:rPr>
          <w:rFonts w:ascii="Calibri" w:hAnsi="Calibri" w:cs="Calibri"/>
          <w:sz w:val="22"/>
          <w:szCs w:val="22"/>
        </w:rPr>
        <w:t xml:space="preserve"> na zasadzie słów kluczowych. Wystarczy wpisanie 3 znaków</w:t>
      </w:r>
      <w:r>
        <w:rPr>
          <w:rFonts w:ascii="Calibri" w:hAnsi="Calibri" w:cs="Calibri"/>
          <w:sz w:val="22"/>
          <w:szCs w:val="22"/>
        </w:rPr>
        <w:t>.</w:t>
      </w:r>
    </w:p>
    <w:p w14:paraId="6ABC6C4F" w14:textId="77777777" w:rsidR="0031205E" w:rsidRPr="00DA5E63" w:rsidRDefault="00F11382" w:rsidP="00E95CA6">
      <w:pPr>
        <w:pStyle w:val="NormalnyWeb"/>
        <w:numPr>
          <w:ilvl w:val="0"/>
          <w:numId w:val="20"/>
        </w:numPr>
        <w:spacing w:before="0" w:beforeAutospacing="0" w:afterLines="120" w:after="288" w:afterAutospacing="0" w:line="276" w:lineRule="auto"/>
        <w:rPr>
          <w:rFonts w:ascii="Calibri" w:hAnsi="Calibri" w:cs="Calibri"/>
          <w:b/>
          <w:bCs/>
          <w:sz w:val="22"/>
          <w:szCs w:val="22"/>
        </w:rPr>
      </w:pPr>
      <w:bookmarkStart w:id="0" w:name="_Hlk226709795"/>
      <w:r>
        <w:rPr>
          <w:rFonts w:ascii="Calibri" w:hAnsi="Calibri" w:cs="Calibri"/>
          <w:b/>
          <w:bCs/>
          <w:sz w:val="22"/>
          <w:szCs w:val="22"/>
        </w:rPr>
        <w:t>Dlaczego przy wniosku o kontynuację zasiłku tworzony jest formularz ZAS-12 zamiast Z-3?</w:t>
      </w:r>
    </w:p>
    <w:p w14:paraId="5993F754" w14:textId="77777777" w:rsidR="003826BF" w:rsidRPr="001403E4" w:rsidRDefault="003826BF" w:rsidP="00234103">
      <w:pPr>
        <w:rPr>
          <w:rFonts w:ascii="Calibri" w:hAnsi="Calibri" w:cs="Calibri"/>
          <w:kern w:val="0"/>
          <w:sz w:val="22"/>
          <w:szCs w:val="22"/>
        </w:rPr>
      </w:pPr>
      <w:bookmarkStart w:id="1" w:name="_Hlk226708087"/>
      <w:r w:rsidRPr="001403E4">
        <w:rPr>
          <w:rFonts w:ascii="Calibri" w:hAnsi="Calibri" w:cs="Calibri"/>
          <w:sz w:val="22"/>
          <w:szCs w:val="22"/>
        </w:rPr>
        <w:t>Jeżeli klient korzysta z funkcji dostępnej w szczegółach zaświadczenia e-ZLA, to po wskazaniu,</w:t>
      </w:r>
      <w:r>
        <w:rPr>
          <w:rFonts w:ascii="Calibri" w:hAnsi="Calibri" w:cs="Calibri"/>
          <w:sz w:val="22"/>
          <w:szCs w:val="22"/>
        </w:rPr>
        <w:t xml:space="preserve"> </w:t>
      </w:r>
      <w:r w:rsidRPr="001403E4">
        <w:rPr>
          <w:rFonts w:ascii="Calibri" w:hAnsi="Calibri" w:cs="Calibri"/>
          <w:sz w:val="22"/>
          <w:szCs w:val="22"/>
        </w:rPr>
        <w:t xml:space="preserve">że jest to kontynuacja świadczenia czyli zgodnie z opisem dla radio </w:t>
      </w:r>
      <w:proofErr w:type="spellStart"/>
      <w:r w:rsidRPr="001403E4">
        <w:rPr>
          <w:rFonts w:ascii="Calibri" w:hAnsi="Calibri" w:cs="Calibri"/>
          <w:sz w:val="22"/>
          <w:szCs w:val="22"/>
        </w:rPr>
        <w:t>buttona</w:t>
      </w:r>
      <w:proofErr w:type="spellEnd"/>
      <w:r w:rsidRPr="001403E4">
        <w:rPr>
          <w:rFonts w:ascii="Calibri" w:hAnsi="Calibri" w:cs="Calibri"/>
          <w:sz w:val="22"/>
          <w:szCs w:val="22"/>
        </w:rPr>
        <w:t>: „</w:t>
      </w:r>
      <w:r w:rsidRPr="001403E4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kontynuacja świadczenia</w:t>
      </w:r>
      <w:r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”</w:t>
      </w:r>
      <w:r w:rsidRPr="001403E4">
        <w:rPr>
          <w:rFonts w:ascii="Calibri" w:hAnsi="Calibri" w:cs="Calibri"/>
          <w:sz w:val="22"/>
          <w:szCs w:val="22"/>
          <w:shd w:val="clear" w:color="auto" w:fill="FFFFFF"/>
        </w:rPr>
        <w:t xml:space="preserve"> - zaznacz, jeżeli ubezpieczony wnioskuje o ten sam rodzaj zasiłku, nie nastąpiła nawet jednodniowa przerwa w wystawionym e-ZLA oraz żadne dane dotyczące ubezpieczonego w stosunku do danych przekazanych w poprzednio wysłanym zaświadczeniu nie zmieniły się”</w:t>
      </w:r>
      <w:r w:rsidRPr="001403E4">
        <w:rPr>
          <w:rFonts w:ascii="Calibri" w:hAnsi="Calibri" w:cs="Calibri"/>
          <w:sz w:val="22"/>
          <w:szCs w:val="22"/>
        </w:rPr>
        <w:t xml:space="preserve">, kreator kieruje użytkownika do formularza ZAS-12. ZAS-12 zawiera znacznie mniej danych niż Z-3 i może być stosowany (zamienienie z Z-3) do wnioskowania o kontynuację wypłaty świadczenia. Jeżeli jednak płatnik składek chce przekazać do Zakładu zaświadczenie Z-3 (zamiast ZAS-12), wówczas wybiera pierwszą opcję: świadczenie przyznane po raz pierwszy. Płatnik składek ma zatem różne możliwości wnioskowania o świadczenia z ubezpieczenia społecznego w razie choroby i macierzyństwa. Każdy z ww. formularzy, przesłany do ZUS, będzie stanowić wniosek o wypłatę zasiłku. W </w:t>
      </w:r>
      <w:proofErr w:type="spellStart"/>
      <w:r w:rsidRPr="001403E4">
        <w:rPr>
          <w:rFonts w:ascii="Calibri" w:hAnsi="Calibri" w:cs="Calibri"/>
          <w:sz w:val="22"/>
          <w:szCs w:val="22"/>
        </w:rPr>
        <w:t>eZUS</w:t>
      </w:r>
      <w:proofErr w:type="spellEnd"/>
      <w:r w:rsidRPr="001403E4">
        <w:rPr>
          <w:rFonts w:ascii="Calibri" w:hAnsi="Calibri" w:cs="Calibri"/>
          <w:sz w:val="22"/>
          <w:szCs w:val="22"/>
        </w:rPr>
        <w:t xml:space="preserve"> płatnik składek ma również możliwość samodzielnego wyboru formularza, który chce wysłać do ZUS. po zalogowaniu na swój profil w </w:t>
      </w:r>
      <w:proofErr w:type="spellStart"/>
      <w:r w:rsidRPr="001403E4">
        <w:rPr>
          <w:rFonts w:ascii="Calibri" w:hAnsi="Calibri" w:cs="Calibri"/>
          <w:sz w:val="22"/>
          <w:szCs w:val="22"/>
        </w:rPr>
        <w:t>eZUS</w:t>
      </w:r>
      <w:proofErr w:type="spellEnd"/>
      <w:r w:rsidRPr="001403E4">
        <w:rPr>
          <w:rFonts w:ascii="Calibri" w:hAnsi="Calibri" w:cs="Calibri"/>
          <w:sz w:val="22"/>
          <w:szCs w:val="22"/>
        </w:rPr>
        <w:t>, przechodzi on do Katalogu usług, wybiera grupę: Zasiłki i z tego miejsca może wybrać z udostępnionej listy formularzy dotyczących zasiłków, m.in. zaświadczenie płatnika Z-3 lub ZAS-12. Sporządzając formularz z Katalogu usług płatnik składek sam decyduje (wybiera), który z formularzy chce wysłać do ZUS.</w:t>
      </w:r>
    </w:p>
    <w:bookmarkEnd w:id="0"/>
    <w:bookmarkEnd w:id="1"/>
    <w:p w14:paraId="1C84292F" w14:textId="77777777" w:rsidR="00EE1AEF" w:rsidRPr="009300CD" w:rsidRDefault="00EF2F30" w:rsidP="00250BCF">
      <w:pPr>
        <w:pStyle w:val="NormalnyWeb"/>
        <w:numPr>
          <w:ilvl w:val="0"/>
          <w:numId w:val="20"/>
        </w:numPr>
        <w:spacing w:before="0" w:beforeAutospacing="0" w:afterLines="120" w:after="288" w:afterAutospacing="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Dlaczego </w:t>
      </w:r>
      <w:r w:rsidR="00672C57">
        <w:rPr>
          <w:rFonts w:ascii="Calibri" w:hAnsi="Calibri" w:cs="Calibri"/>
          <w:b/>
          <w:bCs/>
          <w:sz w:val="22"/>
          <w:szCs w:val="22"/>
        </w:rPr>
        <w:t>nie ma możliwości wygenerowania</w:t>
      </w:r>
      <w:r>
        <w:rPr>
          <w:rFonts w:ascii="Calibri" w:hAnsi="Calibri" w:cs="Calibri"/>
          <w:b/>
          <w:bCs/>
          <w:sz w:val="22"/>
          <w:szCs w:val="22"/>
        </w:rPr>
        <w:t xml:space="preserve"> zaświadczenia płatnika (błąd: niespójność danych o saldach)?</w:t>
      </w:r>
    </w:p>
    <w:p w14:paraId="152CB77C" w14:textId="77777777" w:rsidR="003F04D1" w:rsidRPr="003232F3" w:rsidRDefault="00EE1AEF" w:rsidP="00250BCF">
      <w:pPr>
        <w:pStyle w:val="NormalnyWeb"/>
        <w:spacing w:before="0" w:beforeAutospacing="0" w:afterLines="120" w:after="288" w:afterAutospacing="0" w:line="276" w:lineRule="auto"/>
        <w:rPr>
          <w:rFonts w:ascii="Calibri" w:hAnsi="Calibri" w:cs="Calibri"/>
          <w:sz w:val="22"/>
          <w:szCs w:val="22"/>
        </w:rPr>
      </w:pPr>
      <w:r w:rsidRPr="00DA5E63">
        <w:rPr>
          <w:rFonts w:ascii="Calibri" w:hAnsi="Calibri" w:cs="Calibri"/>
          <w:sz w:val="22"/>
          <w:szCs w:val="22"/>
        </w:rPr>
        <w:t>Saldo w zaświadczeniach jest prezentowane z ostatnich 12 miesięcy</w:t>
      </w:r>
      <w:r w:rsidR="00E70AFA">
        <w:rPr>
          <w:rFonts w:ascii="Calibri" w:hAnsi="Calibri" w:cs="Calibri"/>
          <w:sz w:val="22"/>
          <w:szCs w:val="22"/>
        </w:rPr>
        <w:t>.</w:t>
      </w:r>
      <w:r w:rsidRPr="00DA5E63">
        <w:rPr>
          <w:rFonts w:ascii="Calibri" w:hAnsi="Calibri" w:cs="Calibri"/>
          <w:sz w:val="22"/>
          <w:szCs w:val="22"/>
        </w:rPr>
        <w:t xml:space="preserve"> </w:t>
      </w:r>
      <w:r w:rsidR="00E70AFA">
        <w:rPr>
          <w:rFonts w:ascii="Calibri" w:hAnsi="Calibri" w:cs="Calibri"/>
          <w:sz w:val="22"/>
          <w:szCs w:val="22"/>
        </w:rPr>
        <w:t>J</w:t>
      </w:r>
      <w:r w:rsidR="003447DF" w:rsidRPr="00DA5E63">
        <w:rPr>
          <w:rFonts w:ascii="Calibri" w:hAnsi="Calibri" w:cs="Calibri"/>
          <w:sz w:val="22"/>
          <w:szCs w:val="22"/>
        </w:rPr>
        <w:t xml:space="preserve">eśli </w:t>
      </w:r>
      <w:r w:rsidRPr="00DA5E63">
        <w:rPr>
          <w:rFonts w:ascii="Calibri" w:hAnsi="Calibri" w:cs="Calibri"/>
          <w:sz w:val="22"/>
          <w:szCs w:val="22"/>
        </w:rPr>
        <w:t xml:space="preserve">płatnik jest wyrejestrowany ponad 12 miesięcy, </w:t>
      </w:r>
      <w:r w:rsidR="00E70AFA">
        <w:rPr>
          <w:rFonts w:ascii="Calibri" w:hAnsi="Calibri" w:cs="Calibri"/>
          <w:sz w:val="22"/>
          <w:szCs w:val="22"/>
        </w:rPr>
        <w:t xml:space="preserve">to takiego zaświadczenia </w:t>
      </w:r>
      <w:r w:rsidRPr="00DA5E63">
        <w:rPr>
          <w:rFonts w:ascii="Calibri" w:hAnsi="Calibri" w:cs="Calibri"/>
          <w:sz w:val="22"/>
          <w:szCs w:val="22"/>
        </w:rPr>
        <w:t>nie może go wygenerować.</w:t>
      </w:r>
    </w:p>
    <w:p w14:paraId="6F87C77E" w14:textId="77777777" w:rsidR="004D291F" w:rsidRPr="00A56597" w:rsidRDefault="002646C9" w:rsidP="007236AB">
      <w:pPr>
        <w:pStyle w:val="Nagwek2"/>
      </w:pPr>
      <w:r w:rsidRPr="00A56597">
        <w:t>Dane płatnika</w:t>
      </w:r>
    </w:p>
    <w:p w14:paraId="46FD167F" w14:textId="77777777" w:rsidR="00EE1AEF" w:rsidRPr="00DA5E63" w:rsidRDefault="00672C57" w:rsidP="00250BCF">
      <w:pPr>
        <w:pStyle w:val="NormalnyWeb"/>
        <w:numPr>
          <w:ilvl w:val="0"/>
          <w:numId w:val="20"/>
        </w:numPr>
        <w:spacing w:before="0" w:beforeAutospacing="0" w:afterLines="120" w:after="288" w:afterAutospacing="0" w:line="276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Dlaczego numer rachunku składkowego nie jest widoczny na nowym panelu płatnika?</w:t>
      </w:r>
    </w:p>
    <w:p w14:paraId="7654EB5D" w14:textId="77777777" w:rsidR="00EB37DD" w:rsidRDefault="00C720A7" w:rsidP="00250BCF">
      <w:pPr>
        <w:pStyle w:val="NormalnyWeb"/>
        <w:spacing w:before="0" w:beforeAutospacing="0" w:afterLines="120" w:after="288" w:afterAutospacing="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Numery</w:t>
      </w:r>
      <w:r w:rsidR="00EE1AEF" w:rsidRPr="00DA5E63">
        <w:rPr>
          <w:rFonts w:ascii="Calibri" w:hAnsi="Calibri" w:cs="Calibri"/>
          <w:sz w:val="22"/>
          <w:szCs w:val="22"/>
        </w:rPr>
        <w:t xml:space="preserve"> rachunków składkowych są widoczne w danych płatnika, w sekcji: Numery rachunków składkowych</w:t>
      </w:r>
      <w:r w:rsidR="00F5540C">
        <w:rPr>
          <w:rFonts w:ascii="Calibri" w:hAnsi="Calibri" w:cs="Calibri"/>
          <w:sz w:val="22"/>
          <w:szCs w:val="22"/>
        </w:rPr>
        <w:t>.</w:t>
      </w:r>
    </w:p>
    <w:p w14:paraId="32D637D6" w14:textId="77777777" w:rsidR="00EB5380" w:rsidRPr="0075486C" w:rsidRDefault="00672C57" w:rsidP="00250BCF">
      <w:pPr>
        <w:pStyle w:val="NormalnyWeb"/>
        <w:numPr>
          <w:ilvl w:val="0"/>
          <w:numId w:val="20"/>
        </w:numPr>
        <w:spacing w:before="0" w:beforeAutospacing="0" w:afterLines="120" w:after="288" w:afterAutospacing="0" w:line="276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lastRenderedPageBreak/>
        <w:t>Dlaczego w eZUS nie jest widoczna stopa procentowa składki na ubezpieczenie wypadkowe oraz data wyrejestrowania płatnika?</w:t>
      </w:r>
    </w:p>
    <w:p w14:paraId="5F28D9B1" w14:textId="77777777" w:rsidR="00D87227" w:rsidRDefault="00EB5380" w:rsidP="00250BCF">
      <w:pPr>
        <w:pStyle w:val="NormalnyWeb"/>
        <w:spacing w:before="0" w:beforeAutospacing="0" w:afterLines="120" w:after="288" w:afterAutospacing="0" w:line="276" w:lineRule="auto"/>
        <w:rPr>
          <w:rFonts w:ascii="Calibri" w:hAnsi="Calibri" w:cs="Calibri"/>
          <w:sz w:val="22"/>
          <w:szCs w:val="22"/>
        </w:rPr>
      </w:pPr>
      <w:r w:rsidRPr="00EB5380">
        <w:rPr>
          <w:rFonts w:ascii="Calibri" w:hAnsi="Calibri" w:cs="Calibri"/>
          <w:sz w:val="22"/>
          <w:szCs w:val="22"/>
        </w:rPr>
        <w:t>W eZUS prezentujemy płatnikom tylko te dane i zakładki, które są dostępne w systemie ZUS. Dlatego jeżeli płatnik nie ma jeszcze ustalone</w:t>
      </w:r>
      <w:r w:rsidR="00F5540C">
        <w:rPr>
          <w:rFonts w:ascii="Calibri" w:hAnsi="Calibri" w:cs="Calibri"/>
          <w:sz w:val="22"/>
          <w:szCs w:val="22"/>
        </w:rPr>
        <w:t>j</w:t>
      </w:r>
      <w:r w:rsidRPr="00EB5380">
        <w:rPr>
          <w:rFonts w:ascii="Calibri" w:hAnsi="Calibri" w:cs="Calibri"/>
          <w:sz w:val="22"/>
          <w:szCs w:val="22"/>
        </w:rPr>
        <w:t xml:space="preserve"> stopy procentowej składki na ubezpieczenie wypadkowe, taka zakładka nie jest widoczna. Dotyczy to na przykład płatników, którzy samodzielnie ustalają stopę procentową, a </w:t>
      </w:r>
      <w:r w:rsidR="00F5540C">
        <w:rPr>
          <w:rFonts w:ascii="Calibri" w:hAnsi="Calibri" w:cs="Calibri"/>
          <w:sz w:val="22"/>
          <w:szCs w:val="22"/>
        </w:rPr>
        <w:t xml:space="preserve">w </w:t>
      </w:r>
      <w:r w:rsidRPr="00EB5380">
        <w:rPr>
          <w:rFonts w:ascii="Calibri" w:hAnsi="Calibri" w:cs="Calibri"/>
          <w:sz w:val="22"/>
          <w:szCs w:val="22"/>
        </w:rPr>
        <w:t>systemie ZUS zapisuje się ona na podstawie dokumentów rozliczeniowych złożonych za kwiecień. Analogiczn</w:t>
      </w:r>
      <w:r w:rsidR="00F5540C">
        <w:rPr>
          <w:rFonts w:ascii="Calibri" w:hAnsi="Calibri" w:cs="Calibri"/>
          <w:sz w:val="22"/>
          <w:szCs w:val="22"/>
        </w:rPr>
        <w:t>ie</w:t>
      </w:r>
      <w:r w:rsidRPr="00EB5380">
        <w:rPr>
          <w:rFonts w:ascii="Calibri" w:hAnsi="Calibri" w:cs="Calibri"/>
          <w:sz w:val="22"/>
          <w:szCs w:val="22"/>
        </w:rPr>
        <w:t xml:space="preserve"> dla daty wyrejestrowania – </w:t>
      </w:r>
      <w:r w:rsidR="00F5540C">
        <w:rPr>
          <w:rFonts w:ascii="Calibri" w:hAnsi="Calibri" w:cs="Calibri"/>
          <w:sz w:val="22"/>
          <w:szCs w:val="22"/>
        </w:rPr>
        <w:t xml:space="preserve">informacja </w:t>
      </w:r>
      <w:r w:rsidRPr="00EB5380">
        <w:rPr>
          <w:rFonts w:ascii="Calibri" w:hAnsi="Calibri" w:cs="Calibri"/>
          <w:sz w:val="22"/>
          <w:szCs w:val="22"/>
        </w:rPr>
        <w:t>pojawia się wtedy, gdy płatnik jest wyrejestrowany w systemie ZUS</w:t>
      </w:r>
      <w:r w:rsidR="00F5540C">
        <w:rPr>
          <w:rFonts w:ascii="Calibri" w:hAnsi="Calibri" w:cs="Calibri"/>
          <w:sz w:val="22"/>
          <w:szCs w:val="22"/>
        </w:rPr>
        <w:t>.</w:t>
      </w:r>
    </w:p>
    <w:p w14:paraId="3D344A0C" w14:textId="77777777" w:rsidR="00D87227" w:rsidRPr="00A56597" w:rsidRDefault="00A56597" w:rsidP="007236AB">
      <w:pPr>
        <w:pStyle w:val="Nagwek2"/>
      </w:pPr>
      <w:r>
        <w:t xml:space="preserve">Aplikacja </w:t>
      </w:r>
      <w:proofErr w:type="spellStart"/>
      <w:r>
        <w:t>ePłatnik</w:t>
      </w:r>
      <w:proofErr w:type="spellEnd"/>
    </w:p>
    <w:p w14:paraId="1A0973AC" w14:textId="77777777" w:rsidR="00D87227" w:rsidRPr="003F04D1" w:rsidRDefault="00D87227" w:rsidP="003F04D1">
      <w:pPr>
        <w:numPr>
          <w:ilvl w:val="0"/>
          <w:numId w:val="20"/>
        </w:numPr>
        <w:rPr>
          <w:rFonts w:ascii="Calibri" w:hAnsi="Calibri" w:cs="Calibri"/>
          <w:b/>
          <w:bCs/>
          <w:kern w:val="0"/>
          <w:sz w:val="22"/>
          <w:szCs w:val="22"/>
        </w:rPr>
      </w:pPr>
      <w:r w:rsidRPr="003F04D1">
        <w:rPr>
          <w:rFonts w:ascii="Calibri" w:hAnsi="Calibri" w:cs="Calibri"/>
          <w:b/>
          <w:bCs/>
          <w:sz w:val="22"/>
          <w:szCs w:val="22"/>
        </w:rPr>
        <w:t xml:space="preserve">Kiedy jest widoczna ikonka </w:t>
      </w:r>
      <w:proofErr w:type="spellStart"/>
      <w:r w:rsidRPr="003F04D1">
        <w:rPr>
          <w:rFonts w:ascii="Calibri" w:hAnsi="Calibri" w:cs="Calibri"/>
          <w:b/>
          <w:bCs/>
          <w:sz w:val="22"/>
          <w:szCs w:val="22"/>
        </w:rPr>
        <w:t>ePłatnika</w:t>
      </w:r>
      <w:proofErr w:type="spellEnd"/>
      <w:r w:rsidRPr="003F04D1">
        <w:rPr>
          <w:rFonts w:ascii="Calibri" w:hAnsi="Calibri" w:cs="Calibri"/>
          <w:b/>
          <w:bCs/>
          <w:sz w:val="22"/>
          <w:szCs w:val="22"/>
        </w:rPr>
        <w:t xml:space="preserve"> w </w:t>
      </w:r>
      <w:proofErr w:type="spellStart"/>
      <w:r w:rsidRPr="003F04D1">
        <w:rPr>
          <w:rFonts w:ascii="Calibri" w:hAnsi="Calibri" w:cs="Calibri"/>
          <w:b/>
          <w:bCs/>
          <w:sz w:val="22"/>
          <w:szCs w:val="22"/>
        </w:rPr>
        <w:t>eZUS</w:t>
      </w:r>
      <w:proofErr w:type="spellEnd"/>
      <w:r w:rsidRPr="003F04D1">
        <w:rPr>
          <w:rFonts w:ascii="Calibri" w:hAnsi="Calibri" w:cs="Calibri"/>
          <w:b/>
          <w:bCs/>
          <w:sz w:val="22"/>
          <w:szCs w:val="22"/>
        </w:rPr>
        <w:t>?</w:t>
      </w:r>
    </w:p>
    <w:p w14:paraId="77A741A2" w14:textId="77777777" w:rsidR="00F37939" w:rsidRDefault="00D87227" w:rsidP="00D87227">
      <w:pPr>
        <w:rPr>
          <w:rFonts w:ascii="Calibri" w:hAnsi="Calibri" w:cs="Calibri"/>
          <w:sz w:val="22"/>
          <w:szCs w:val="22"/>
        </w:rPr>
      </w:pPr>
      <w:r w:rsidRPr="003F04D1">
        <w:rPr>
          <w:rFonts w:ascii="Calibri" w:hAnsi="Calibri" w:cs="Calibri"/>
          <w:sz w:val="22"/>
          <w:szCs w:val="22"/>
        </w:rPr>
        <w:t xml:space="preserve">Aplikacja </w:t>
      </w:r>
      <w:proofErr w:type="spellStart"/>
      <w:r w:rsidRPr="003F04D1">
        <w:rPr>
          <w:rFonts w:ascii="Calibri" w:hAnsi="Calibri" w:cs="Calibri"/>
          <w:sz w:val="22"/>
          <w:szCs w:val="22"/>
        </w:rPr>
        <w:t>ePłatnik</w:t>
      </w:r>
      <w:proofErr w:type="spellEnd"/>
      <w:r w:rsidRPr="003F04D1">
        <w:rPr>
          <w:rFonts w:ascii="Calibri" w:hAnsi="Calibri" w:cs="Calibri"/>
          <w:sz w:val="22"/>
          <w:szCs w:val="22"/>
        </w:rPr>
        <w:t xml:space="preserve"> aktywuje się automatycznie </w:t>
      </w:r>
      <w:r w:rsidR="00F37939">
        <w:rPr>
          <w:rFonts w:ascii="Calibri" w:hAnsi="Calibri" w:cs="Calibri"/>
          <w:sz w:val="22"/>
          <w:szCs w:val="22"/>
        </w:rPr>
        <w:t>u</w:t>
      </w:r>
      <w:r w:rsidRPr="003F04D1">
        <w:rPr>
          <w:rFonts w:ascii="Calibri" w:hAnsi="Calibri" w:cs="Calibri"/>
          <w:sz w:val="22"/>
          <w:szCs w:val="22"/>
        </w:rPr>
        <w:t xml:space="preserve"> płatników, którzy mają zgłoszonych maksymalnie 100 ubezpieczonych. </w:t>
      </w:r>
      <w:r w:rsidR="003826BF" w:rsidRPr="003F04D1">
        <w:rPr>
          <w:rFonts w:ascii="Calibri" w:hAnsi="Calibri" w:cs="Calibri"/>
          <w:sz w:val="22"/>
          <w:szCs w:val="22"/>
        </w:rPr>
        <w:t xml:space="preserve">Aby skorzystać z aplikacji </w:t>
      </w:r>
      <w:proofErr w:type="spellStart"/>
      <w:r w:rsidR="003826BF" w:rsidRPr="003F04D1">
        <w:rPr>
          <w:rFonts w:ascii="Calibri" w:hAnsi="Calibri" w:cs="Calibri"/>
          <w:sz w:val="22"/>
          <w:szCs w:val="22"/>
        </w:rPr>
        <w:t>ePłatnik</w:t>
      </w:r>
      <w:proofErr w:type="spellEnd"/>
      <w:r w:rsidR="003826BF" w:rsidRPr="003F04D1">
        <w:rPr>
          <w:rFonts w:ascii="Calibri" w:hAnsi="Calibri" w:cs="Calibri"/>
          <w:sz w:val="22"/>
          <w:szCs w:val="22"/>
        </w:rPr>
        <w:t xml:space="preserve"> należy z bocznego menu, w </w:t>
      </w:r>
      <w:proofErr w:type="spellStart"/>
      <w:r w:rsidR="003826BF" w:rsidRPr="003F04D1">
        <w:rPr>
          <w:rFonts w:ascii="Calibri" w:hAnsi="Calibri" w:cs="Calibri"/>
          <w:sz w:val="22"/>
          <w:szCs w:val="22"/>
        </w:rPr>
        <w:t>eZUS</w:t>
      </w:r>
      <w:proofErr w:type="spellEnd"/>
      <w:r w:rsidR="003826BF" w:rsidRPr="003F04D1">
        <w:rPr>
          <w:rFonts w:ascii="Calibri" w:hAnsi="Calibri" w:cs="Calibri"/>
          <w:sz w:val="22"/>
          <w:szCs w:val="22"/>
        </w:rPr>
        <w:t xml:space="preserve"> wybrać ostatnią pozycję </w:t>
      </w:r>
      <w:proofErr w:type="spellStart"/>
      <w:r w:rsidR="003826BF" w:rsidRPr="003F04D1">
        <w:rPr>
          <w:rFonts w:ascii="Calibri" w:hAnsi="Calibri" w:cs="Calibri"/>
          <w:sz w:val="22"/>
          <w:szCs w:val="22"/>
        </w:rPr>
        <w:t>ePłatnik</w:t>
      </w:r>
      <w:proofErr w:type="spellEnd"/>
      <w:r w:rsidR="003826BF" w:rsidRPr="003F04D1">
        <w:rPr>
          <w:rFonts w:ascii="Calibri" w:hAnsi="Calibri" w:cs="Calibri"/>
          <w:sz w:val="22"/>
          <w:szCs w:val="22"/>
        </w:rPr>
        <w:t>. Po tym jak otworzy się okno aplikacji może zostać przeprowadzona synchronizacja kartotek ubezpieczonych, należy odczekać na zakończenie procesu</w:t>
      </w:r>
    </w:p>
    <w:p w14:paraId="668DCDE0" w14:textId="77777777" w:rsidR="00D87227" w:rsidRPr="003F04D1" w:rsidRDefault="00D87227" w:rsidP="003F04D1">
      <w:pPr>
        <w:numPr>
          <w:ilvl w:val="0"/>
          <w:numId w:val="20"/>
        </w:numPr>
        <w:rPr>
          <w:rFonts w:ascii="Calibri" w:hAnsi="Calibri" w:cs="Calibri"/>
          <w:b/>
          <w:bCs/>
          <w:sz w:val="22"/>
          <w:szCs w:val="22"/>
        </w:rPr>
      </w:pPr>
      <w:r w:rsidRPr="003F04D1">
        <w:rPr>
          <w:rFonts w:ascii="Calibri" w:hAnsi="Calibri" w:cs="Calibri"/>
          <w:sz w:val="22"/>
          <w:szCs w:val="22"/>
        </w:rPr>
        <w:t>.</w:t>
      </w:r>
      <w:r w:rsidRPr="003F04D1">
        <w:rPr>
          <w:rFonts w:ascii="Calibri" w:hAnsi="Calibri" w:cs="Calibri"/>
          <w:b/>
          <w:bCs/>
          <w:sz w:val="22"/>
          <w:szCs w:val="22"/>
        </w:rPr>
        <w:t xml:space="preserve">W jaki sposób mogę wysyłać dokumenty do ZUS jeśli nie mam aktywnego </w:t>
      </w:r>
      <w:proofErr w:type="spellStart"/>
      <w:r w:rsidRPr="003F04D1">
        <w:rPr>
          <w:rFonts w:ascii="Calibri" w:hAnsi="Calibri" w:cs="Calibri"/>
          <w:b/>
          <w:bCs/>
          <w:sz w:val="22"/>
          <w:szCs w:val="22"/>
        </w:rPr>
        <w:t>ePłatnika</w:t>
      </w:r>
      <w:proofErr w:type="spellEnd"/>
      <w:r w:rsidRPr="003F04D1">
        <w:rPr>
          <w:rFonts w:ascii="Calibri" w:hAnsi="Calibri" w:cs="Calibri"/>
          <w:b/>
          <w:bCs/>
          <w:sz w:val="22"/>
          <w:szCs w:val="22"/>
        </w:rPr>
        <w:t>?</w:t>
      </w:r>
    </w:p>
    <w:p w14:paraId="691FE51C" w14:textId="77777777" w:rsidR="00D87227" w:rsidRPr="00D87227" w:rsidRDefault="00D87227" w:rsidP="003F04D1">
      <w:pPr>
        <w:rPr>
          <w:rFonts w:ascii="Calibri" w:hAnsi="Calibri" w:cs="Calibri"/>
          <w:sz w:val="22"/>
          <w:szCs w:val="22"/>
        </w:rPr>
      </w:pPr>
      <w:r w:rsidRPr="003F04D1">
        <w:rPr>
          <w:rFonts w:ascii="Calibri" w:hAnsi="Calibri" w:cs="Calibri"/>
          <w:sz w:val="22"/>
          <w:szCs w:val="22"/>
        </w:rPr>
        <w:t xml:space="preserve">Jeśli płatnik zgłasza do ubezpieczeń ponad 100 ubezpieczonych, system automatycznie dezaktywuje </w:t>
      </w:r>
      <w:r w:rsidR="00F37939">
        <w:rPr>
          <w:rFonts w:ascii="Calibri" w:hAnsi="Calibri" w:cs="Calibri"/>
          <w:sz w:val="22"/>
          <w:szCs w:val="22"/>
        </w:rPr>
        <w:t xml:space="preserve">aplikację </w:t>
      </w:r>
      <w:proofErr w:type="spellStart"/>
      <w:r w:rsidRPr="003F04D1">
        <w:rPr>
          <w:rFonts w:ascii="Calibri" w:hAnsi="Calibri" w:cs="Calibri"/>
          <w:sz w:val="22"/>
          <w:szCs w:val="22"/>
        </w:rPr>
        <w:t>ePłatnik</w:t>
      </w:r>
      <w:proofErr w:type="spellEnd"/>
      <w:r w:rsidRPr="003F04D1">
        <w:rPr>
          <w:rFonts w:ascii="Calibri" w:hAnsi="Calibri" w:cs="Calibri"/>
          <w:sz w:val="22"/>
          <w:szCs w:val="22"/>
        </w:rPr>
        <w:t xml:space="preserve">. Tacy </w:t>
      </w:r>
      <w:r w:rsidR="00F37939">
        <w:rPr>
          <w:rFonts w:ascii="Calibri" w:hAnsi="Calibri" w:cs="Calibri"/>
          <w:sz w:val="22"/>
          <w:szCs w:val="22"/>
        </w:rPr>
        <w:t xml:space="preserve">płatnicy </w:t>
      </w:r>
      <w:r w:rsidRPr="003F04D1">
        <w:rPr>
          <w:rFonts w:ascii="Calibri" w:hAnsi="Calibri" w:cs="Calibri"/>
          <w:sz w:val="22"/>
          <w:szCs w:val="22"/>
        </w:rPr>
        <w:t>mogą korzystać z udostępnianego za darmo przez Z</w:t>
      </w:r>
      <w:r w:rsidR="00F37939">
        <w:rPr>
          <w:rFonts w:ascii="Calibri" w:hAnsi="Calibri" w:cs="Calibri"/>
          <w:sz w:val="22"/>
          <w:szCs w:val="22"/>
        </w:rPr>
        <w:t>US P</w:t>
      </w:r>
      <w:r w:rsidRPr="003F04D1">
        <w:rPr>
          <w:rFonts w:ascii="Calibri" w:hAnsi="Calibri" w:cs="Calibri"/>
          <w:sz w:val="22"/>
          <w:szCs w:val="22"/>
        </w:rPr>
        <w:t xml:space="preserve">rogramu Płatnik. Link do pobrania </w:t>
      </w:r>
      <w:r w:rsidR="00F37939">
        <w:rPr>
          <w:rFonts w:ascii="Calibri" w:hAnsi="Calibri" w:cs="Calibri"/>
          <w:sz w:val="22"/>
          <w:szCs w:val="22"/>
        </w:rPr>
        <w:t>P</w:t>
      </w:r>
      <w:r w:rsidRPr="003F04D1">
        <w:rPr>
          <w:rFonts w:ascii="Calibri" w:hAnsi="Calibri" w:cs="Calibri"/>
          <w:sz w:val="22"/>
          <w:szCs w:val="22"/>
        </w:rPr>
        <w:t xml:space="preserve">rogramu: </w:t>
      </w:r>
      <w:hyperlink r:id="rId9" w:history="1">
        <w:r w:rsidRPr="003F04D1">
          <w:rPr>
            <w:rStyle w:val="Hipercze"/>
            <w:rFonts w:ascii="Calibri" w:hAnsi="Calibri" w:cs="Calibri"/>
            <w:sz w:val="22"/>
            <w:szCs w:val="22"/>
          </w:rPr>
          <w:t>https://www.zus.pl/firmy/program-platnik/pobierz</w:t>
        </w:r>
      </w:hyperlink>
    </w:p>
    <w:p w14:paraId="07A5621B" w14:textId="77777777" w:rsidR="00EB5380" w:rsidRPr="00DA5E63" w:rsidRDefault="00EB5380" w:rsidP="00250BCF">
      <w:pPr>
        <w:pStyle w:val="NormalnyWeb"/>
        <w:spacing w:before="0" w:beforeAutospacing="0" w:afterLines="120" w:after="288" w:afterAutospacing="0" w:line="276" w:lineRule="auto"/>
        <w:rPr>
          <w:rFonts w:ascii="Calibri" w:hAnsi="Calibri" w:cs="Calibri"/>
          <w:sz w:val="22"/>
          <w:szCs w:val="22"/>
        </w:rPr>
      </w:pPr>
    </w:p>
    <w:p w14:paraId="6EB14DBE" w14:textId="77777777" w:rsidR="002646C9" w:rsidRPr="00DA5E63" w:rsidRDefault="002646C9" w:rsidP="00250BCF">
      <w:pPr>
        <w:pStyle w:val="NormalnyWeb"/>
        <w:spacing w:before="0" w:beforeAutospacing="0" w:afterLines="120" w:after="288" w:afterAutospacing="0" w:line="276" w:lineRule="auto"/>
        <w:rPr>
          <w:rFonts w:ascii="Calibri" w:hAnsi="Calibri" w:cs="Calibri"/>
          <w:sz w:val="22"/>
          <w:szCs w:val="22"/>
        </w:rPr>
      </w:pPr>
    </w:p>
    <w:p w14:paraId="23006B1C" w14:textId="77777777" w:rsidR="00F26782" w:rsidRPr="00DA5E63" w:rsidRDefault="00F26782" w:rsidP="00250BCF">
      <w:pPr>
        <w:pStyle w:val="NormalnyWeb"/>
        <w:spacing w:before="0" w:beforeAutospacing="0" w:afterLines="120" w:after="288" w:afterAutospacing="0" w:line="276" w:lineRule="auto"/>
        <w:rPr>
          <w:rFonts w:ascii="Calibri" w:hAnsi="Calibri" w:cs="Calibri"/>
          <w:sz w:val="22"/>
          <w:szCs w:val="22"/>
        </w:rPr>
      </w:pPr>
    </w:p>
    <w:sectPr w:rsidR="00F26782" w:rsidRPr="00DA5E63" w:rsidSect="00840B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61CBD"/>
    <w:multiLevelType w:val="hybridMultilevel"/>
    <w:tmpl w:val="979CD05C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124C78"/>
    <w:multiLevelType w:val="hybridMultilevel"/>
    <w:tmpl w:val="A09624B6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7C7203A"/>
    <w:multiLevelType w:val="hybridMultilevel"/>
    <w:tmpl w:val="EC32F6A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17A0A"/>
    <w:multiLevelType w:val="hybridMultilevel"/>
    <w:tmpl w:val="2A08E666"/>
    <w:lvl w:ilvl="0" w:tplc="7AE881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772C4"/>
    <w:multiLevelType w:val="hybridMultilevel"/>
    <w:tmpl w:val="4B0C59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8683A"/>
    <w:multiLevelType w:val="hybridMultilevel"/>
    <w:tmpl w:val="826E31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01799"/>
    <w:multiLevelType w:val="hybridMultilevel"/>
    <w:tmpl w:val="575834FA"/>
    <w:lvl w:ilvl="0" w:tplc="90DCC8F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A23260"/>
    <w:multiLevelType w:val="hybridMultilevel"/>
    <w:tmpl w:val="979CD05C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82B2818"/>
    <w:multiLevelType w:val="multilevel"/>
    <w:tmpl w:val="DBDC2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E453E83"/>
    <w:multiLevelType w:val="hybridMultilevel"/>
    <w:tmpl w:val="005AE8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29626F"/>
    <w:multiLevelType w:val="multilevel"/>
    <w:tmpl w:val="35A0B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3DB10A4"/>
    <w:multiLevelType w:val="hybridMultilevel"/>
    <w:tmpl w:val="532C1B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740C9C"/>
    <w:multiLevelType w:val="hybridMultilevel"/>
    <w:tmpl w:val="E2741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9042E3"/>
    <w:multiLevelType w:val="hybridMultilevel"/>
    <w:tmpl w:val="8B3600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420FC4"/>
    <w:multiLevelType w:val="hybridMultilevel"/>
    <w:tmpl w:val="F2D68A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676134"/>
    <w:multiLevelType w:val="hybridMultilevel"/>
    <w:tmpl w:val="078E42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7C5B1F"/>
    <w:multiLevelType w:val="hybridMultilevel"/>
    <w:tmpl w:val="9CAE43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206AF3"/>
    <w:multiLevelType w:val="hybridMultilevel"/>
    <w:tmpl w:val="5BE841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24603A"/>
    <w:multiLevelType w:val="hybridMultilevel"/>
    <w:tmpl w:val="9FCCC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625785"/>
    <w:multiLevelType w:val="multilevel"/>
    <w:tmpl w:val="AA74C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38218BB"/>
    <w:multiLevelType w:val="hybridMultilevel"/>
    <w:tmpl w:val="76F62C56"/>
    <w:lvl w:ilvl="0" w:tplc="0415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5AB742B"/>
    <w:multiLevelType w:val="multilevel"/>
    <w:tmpl w:val="C366A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92B4D2B"/>
    <w:multiLevelType w:val="multilevel"/>
    <w:tmpl w:val="42948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9B4188"/>
    <w:multiLevelType w:val="hybridMultilevel"/>
    <w:tmpl w:val="979CD05C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BFD5EC3"/>
    <w:multiLevelType w:val="hybridMultilevel"/>
    <w:tmpl w:val="59C438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8A208D"/>
    <w:multiLevelType w:val="hybridMultilevel"/>
    <w:tmpl w:val="BF385906"/>
    <w:lvl w:ilvl="0" w:tplc="0415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FF24E6D"/>
    <w:multiLevelType w:val="hybridMultilevel"/>
    <w:tmpl w:val="55A40F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633337"/>
    <w:multiLevelType w:val="hybridMultilevel"/>
    <w:tmpl w:val="8A52026C"/>
    <w:lvl w:ilvl="0" w:tplc="0415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0B7552E"/>
    <w:multiLevelType w:val="hybridMultilevel"/>
    <w:tmpl w:val="3EAA7DDC"/>
    <w:lvl w:ilvl="0" w:tplc="0AA6DAF4">
      <w:numFmt w:val="bullet"/>
      <w:lvlText w:val="•"/>
      <w:lvlJc w:val="left"/>
      <w:pPr>
        <w:ind w:left="1180" w:hanging="820"/>
      </w:pPr>
      <w:rPr>
        <w:rFonts w:ascii="Calibri" w:eastAsia="Aptos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6A225E"/>
    <w:multiLevelType w:val="hybridMultilevel"/>
    <w:tmpl w:val="C00297D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523753D3"/>
    <w:multiLevelType w:val="hybridMultilevel"/>
    <w:tmpl w:val="01AC61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1C32A4"/>
    <w:multiLevelType w:val="hybridMultilevel"/>
    <w:tmpl w:val="15D4EC6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574131D6"/>
    <w:multiLevelType w:val="hybridMultilevel"/>
    <w:tmpl w:val="542ED83A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5F2F6982"/>
    <w:multiLevelType w:val="hybridMultilevel"/>
    <w:tmpl w:val="B98EEC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E071A3"/>
    <w:multiLevelType w:val="hybridMultilevel"/>
    <w:tmpl w:val="42704568"/>
    <w:lvl w:ilvl="0" w:tplc="AAD05BA6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81124E3"/>
    <w:multiLevelType w:val="hybridMultilevel"/>
    <w:tmpl w:val="DFD820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A47736"/>
    <w:multiLevelType w:val="hybridMultilevel"/>
    <w:tmpl w:val="39EA5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303503"/>
    <w:multiLevelType w:val="hybridMultilevel"/>
    <w:tmpl w:val="208854AE"/>
    <w:lvl w:ilvl="0" w:tplc="FFFFFFFF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43023B3"/>
    <w:multiLevelType w:val="hybridMultilevel"/>
    <w:tmpl w:val="75687A4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74AE1546"/>
    <w:multiLevelType w:val="hybridMultilevel"/>
    <w:tmpl w:val="979CD05C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4BF0F32"/>
    <w:multiLevelType w:val="hybridMultilevel"/>
    <w:tmpl w:val="B76AF0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5C6C0A"/>
    <w:multiLevelType w:val="hybridMultilevel"/>
    <w:tmpl w:val="38A467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5C09A8"/>
    <w:multiLevelType w:val="hybridMultilevel"/>
    <w:tmpl w:val="2B8CDE4C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209540706">
    <w:abstractNumId w:val="8"/>
  </w:num>
  <w:num w:numId="2" w16cid:durableId="1153840554">
    <w:abstractNumId w:val="6"/>
  </w:num>
  <w:num w:numId="3" w16cid:durableId="50661367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50708029">
    <w:abstractNumId w:val="5"/>
  </w:num>
  <w:num w:numId="5" w16cid:durableId="175269845">
    <w:abstractNumId w:val="3"/>
  </w:num>
  <w:num w:numId="6" w16cid:durableId="710766004">
    <w:abstractNumId w:val="2"/>
  </w:num>
  <w:num w:numId="7" w16cid:durableId="1648706604">
    <w:abstractNumId w:val="41"/>
  </w:num>
  <w:num w:numId="8" w16cid:durableId="292440738">
    <w:abstractNumId w:val="29"/>
  </w:num>
  <w:num w:numId="9" w16cid:durableId="1919630401">
    <w:abstractNumId w:val="35"/>
  </w:num>
  <w:num w:numId="10" w16cid:durableId="1420178936">
    <w:abstractNumId w:val="30"/>
  </w:num>
  <w:num w:numId="11" w16cid:durableId="443694259">
    <w:abstractNumId w:val="14"/>
  </w:num>
  <w:num w:numId="12" w16cid:durableId="1415055714">
    <w:abstractNumId w:val="40"/>
  </w:num>
  <w:num w:numId="13" w16cid:durableId="516501952">
    <w:abstractNumId w:val="11"/>
  </w:num>
  <w:num w:numId="14" w16cid:durableId="1451512554">
    <w:abstractNumId w:val="26"/>
  </w:num>
  <w:num w:numId="15" w16cid:durableId="359740924">
    <w:abstractNumId w:val="15"/>
  </w:num>
  <w:num w:numId="16" w16cid:durableId="997878218">
    <w:abstractNumId w:val="27"/>
  </w:num>
  <w:num w:numId="17" w16cid:durableId="818767810">
    <w:abstractNumId w:val="4"/>
  </w:num>
  <w:num w:numId="18" w16cid:durableId="1526409758">
    <w:abstractNumId w:val="17"/>
  </w:num>
  <w:num w:numId="19" w16cid:durableId="19328165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56617901">
    <w:abstractNumId w:val="34"/>
  </w:num>
  <w:num w:numId="21" w16cid:durableId="744455895">
    <w:abstractNumId w:val="0"/>
  </w:num>
  <w:num w:numId="22" w16cid:durableId="1280530298">
    <w:abstractNumId w:val="23"/>
  </w:num>
  <w:num w:numId="23" w16cid:durableId="940069575">
    <w:abstractNumId w:val="39"/>
  </w:num>
  <w:num w:numId="24" w16cid:durableId="1446191172">
    <w:abstractNumId w:val="7"/>
  </w:num>
  <w:num w:numId="25" w16cid:durableId="168838604">
    <w:abstractNumId w:val="19"/>
  </w:num>
  <w:num w:numId="26" w16cid:durableId="1794786457">
    <w:abstractNumId w:val="21"/>
  </w:num>
  <w:num w:numId="27" w16cid:durableId="1629429775">
    <w:abstractNumId w:val="10"/>
  </w:num>
  <w:num w:numId="28" w16cid:durableId="568812903">
    <w:abstractNumId w:val="32"/>
  </w:num>
  <w:num w:numId="29" w16cid:durableId="2036274954">
    <w:abstractNumId w:val="1"/>
  </w:num>
  <w:num w:numId="30" w16cid:durableId="93523502">
    <w:abstractNumId w:val="38"/>
  </w:num>
  <w:num w:numId="31" w16cid:durableId="726413615">
    <w:abstractNumId w:val="18"/>
  </w:num>
  <w:num w:numId="32" w16cid:durableId="152264288">
    <w:abstractNumId w:val="31"/>
  </w:num>
  <w:num w:numId="33" w16cid:durableId="1607543251">
    <w:abstractNumId w:val="24"/>
  </w:num>
  <w:num w:numId="34" w16cid:durableId="1029918084">
    <w:abstractNumId w:val="13"/>
  </w:num>
  <w:num w:numId="35" w16cid:durableId="105658536">
    <w:abstractNumId w:val="33"/>
  </w:num>
  <w:num w:numId="36" w16cid:durableId="1163591725">
    <w:abstractNumId w:val="37"/>
  </w:num>
  <w:num w:numId="37" w16cid:durableId="2116319795">
    <w:abstractNumId w:val="12"/>
  </w:num>
  <w:num w:numId="38" w16cid:durableId="1136725719">
    <w:abstractNumId w:val="22"/>
  </w:num>
  <w:num w:numId="39" w16cid:durableId="2094542768">
    <w:abstractNumId w:val="20"/>
  </w:num>
  <w:num w:numId="40" w16cid:durableId="1086879864">
    <w:abstractNumId w:val="25"/>
  </w:num>
  <w:num w:numId="41" w16cid:durableId="1485124037">
    <w:abstractNumId w:val="2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 w16cid:durableId="184297043">
    <w:abstractNumId w:val="42"/>
  </w:num>
  <w:num w:numId="43" w16cid:durableId="214500180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CD6"/>
    <w:rsid w:val="000156AA"/>
    <w:rsid w:val="000262BC"/>
    <w:rsid w:val="00035283"/>
    <w:rsid w:val="00042CCE"/>
    <w:rsid w:val="00084CF4"/>
    <w:rsid w:val="000863FA"/>
    <w:rsid w:val="0008646E"/>
    <w:rsid w:val="00095E65"/>
    <w:rsid w:val="000A7CF1"/>
    <w:rsid w:val="000B3AAD"/>
    <w:rsid w:val="000B7E86"/>
    <w:rsid w:val="000F0138"/>
    <w:rsid w:val="000F1A41"/>
    <w:rsid w:val="000F20B4"/>
    <w:rsid w:val="00106B8C"/>
    <w:rsid w:val="00141DE8"/>
    <w:rsid w:val="00142200"/>
    <w:rsid w:val="001713A4"/>
    <w:rsid w:val="00191789"/>
    <w:rsid w:val="001A137E"/>
    <w:rsid w:val="001A228E"/>
    <w:rsid w:val="001B510D"/>
    <w:rsid w:val="001B7BCE"/>
    <w:rsid w:val="001D49FF"/>
    <w:rsid w:val="001D591B"/>
    <w:rsid w:val="001D74F4"/>
    <w:rsid w:val="001F57AE"/>
    <w:rsid w:val="001F5C39"/>
    <w:rsid w:val="002050DF"/>
    <w:rsid w:val="002311EB"/>
    <w:rsid w:val="00233412"/>
    <w:rsid w:val="00234103"/>
    <w:rsid w:val="002441AC"/>
    <w:rsid w:val="002459B8"/>
    <w:rsid w:val="00250BCF"/>
    <w:rsid w:val="00253609"/>
    <w:rsid w:val="0025738D"/>
    <w:rsid w:val="002646C9"/>
    <w:rsid w:val="00283435"/>
    <w:rsid w:val="002D0AB5"/>
    <w:rsid w:val="002E5026"/>
    <w:rsid w:val="002F3062"/>
    <w:rsid w:val="002F640E"/>
    <w:rsid w:val="003010BA"/>
    <w:rsid w:val="00303B3C"/>
    <w:rsid w:val="0030456F"/>
    <w:rsid w:val="0030623E"/>
    <w:rsid w:val="0031205E"/>
    <w:rsid w:val="003232F3"/>
    <w:rsid w:val="003240B8"/>
    <w:rsid w:val="00336342"/>
    <w:rsid w:val="00341A71"/>
    <w:rsid w:val="003447DF"/>
    <w:rsid w:val="00350879"/>
    <w:rsid w:val="0037476F"/>
    <w:rsid w:val="003826BF"/>
    <w:rsid w:val="003B5418"/>
    <w:rsid w:val="003C5BE8"/>
    <w:rsid w:val="003F04D1"/>
    <w:rsid w:val="0041550E"/>
    <w:rsid w:val="004279D0"/>
    <w:rsid w:val="00435C66"/>
    <w:rsid w:val="004422D8"/>
    <w:rsid w:val="00443AD7"/>
    <w:rsid w:val="00447EBC"/>
    <w:rsid w:val="004708CF"/>
    <w:rsid w:val="004918CA"/>
    <w:rsid w:val="004B0844"/>
    <w:rsid w:val="004B6C1E"/>
    <w:rsid w:val="004C2DF7"/>
    <w:rsid w:val="004C42CD"/>
    <w:rsid w:val="004C644C"/>
    <w:rsid w:val="004D291F"/>
    <w:rsid w:val="00542D8F"/>
    <w:rsid w:val="00543BB0"/>
    <w:rsid w:val="00557DB0"/>
    <w:rsid w:val="005732F0"/>
    <w:rsid w:val="0057350E"/>
    <w:rsid w:val="00595CA2"/>
    <w:rsid w:val="005B0D5E"/>
    <w:rsid w:val="005B52EE"/>
    <w:rsid w:val="005C2E6A"/>
    <w:rsid w:val="005C63A1"/>
    <w:rsid w:val="005D2596"/>
    <w:rsid w:val="005D7F10"/>
    <w:rsid w:val="005E0654"/>
    <w:rsid w:val="005F0DD1"/>
    <w:rsid w:val="0061108D"/>
    <w:rsid w:val="00621FA8"/>
    <w:rsid w:val="0063581B"/>
    <w:rsid w:val="00645C27"/>
    <w:rsid w:val="00672C57"/>
    <w:rsid w:val="00673430"/>
    <w:rsid w:val="006A3D29"/>
    <w:rsid w:val="006C586F"/>
    <w:rsid w:val="006E1FD2"/>
    <w:rsid w:val="00721BF6"/>
    <w:rsid w:val="007236AB"/>
    <w:rsid w:val="0072427E"/>
    <w:rsid w:val="0075486C"/>
    <w:rsid w:val="00777B69"/>
    <w:rsid w:val="00782FA7"/>
    <w:rsid w:val="00795BD2"/>
    <w:rsid w:val="007A60A0"/>
    <w:rsid w:val="007C656C"/>
    <w:rsid w:val="007E648D"/>
    <w:rsid w:val="0081290E"/>
    <w:rsid w:val="00812950"/>
    <w:rsid w:val="00817565"/>
    <w:rsid w:val="00830B51"/>
    <w:rsid w:val="00840B04"/>
    <w:rsid w:val="00844F25"/>
    <w:rsid w:val="00852A45"/>
    <w:rsid w:val="00872D0A"/>
    <w:rsid w:val="00893B39"/>
    <w:rsid w:val="00896625"/>
    <w:rsid w:val="008A1609"/>
    <w:rsid w:val="00904438"/>
    <w:rsid w:val="0091608C"/>
    <w:rsid w:val="009300CD"/>
    <w:rsid w:val="0093291D"/>
    <w:rsid w:val="00934B34"/>
    <w:rsid w:val="00942CCE"/>
    <w:rsid w:val="0094478F"/>
    <w:rsid w:val="00966C8A"/>
    <w:rsid w:val="009917F7"/>
    <w:rsid w:val="009963F3"/>
    <w:rsid w:val="009B2443"/>
    <w:rsid w:val="009C0CD6"/>
    <w:rsid w:val="009C0F95"/>
    <w:rsid w:val="009C5822"/>
    <w:rsid w:val="00A05299"/>
    <w:rsid w:val="00A11119"/>
    <w:rsid w:val="00A36E24"/>
    <w:rsid w:val="00A41AE6"/>
    <w:rsid w:val="00A56597"/>
    <w:rsid w:val="00A80622"/>
    <w:rsid w:val="00A821A6"/>
    <w:rsid w:val="00A92475"/>
    <w:rsid w:val="00AB05E0"/>
    <w:rsid w:val="00AD403A"/>
    <w:rsid w:val="00AF2EBB"/>
    <w:rsid w:val="00B1359A"/>
    <w:rsid w:val="00B172AF"/>
    <w:rsid w:val="00B17AEB"/>
    <w:rsid w:val="00B45A0D"/>
    <w:rsid w:val="00B55203"/>
    <w:rsid w:val="00B57455"/>
    <w:rsid w:val="00B60310"/>
    <w:rsid w:val="00B70C14"/>
    <w:rsid w:val="00B8540F"/>
    <w:rsid w:val="00B90C9E"/>
    <w:rsid w:val="00B96298"/>
    <w:rsid w:val="00BA22E2"/>
    <w:rsid w:val="00BA588D"/>
    <w:rsid w:val="00BB1221"/>
    <w:rsid w:val="00BD66D5"/>
    <w:rsid w:val="00BE0B33"/>
    <w:rsid w:val="00BE26DC"/>
    <w:rsid w:val="00C03889"/>
    <w:rsid w:val="00C03C65"/>
    <w:rsid w:val="00C05876"/>
    <w:rsid w:val="00C14EB1"/>
    <w:rsid w:val="00C263A8"/>
    <w:rsid w:val="00C27190"/>
    <w:rsid w:val="00C36532"/>
    <w:rsid w:val="00C402C7"/>
    <w:rsid w:val="00C6220C"/>
    <w:rsid w:val="00C63717"/>
    <w:rsid w:val="00C720A7"/>
    <w:rsid w:val="00C86802"/>
    <w:rsid w:val="00C8759C"/>
    <w:rsid w:val="00C91CC6"/>
    <w:rsid w:val="00CA609E"/>
    <w:rsid w:val="00CB04EC"/>
    <w:rsid w:val="00D13427"/>
    <w:rsid w:val="00D26A34"/>
    <w:rsid w:val="00D32F95"/>
    <w:rsid w:val="00D60E18"/>
    <w:rsid w:val="00D82675"/>
    <w:rsid w:val="00D829A8"/>
    <w:rsid w:val="00D83B53"/>
    <w:rsid w:val="00D87227"/>
    <w:rsid w:val="00D9414E"/>
    <w:rsid w:val="00DA5E63"/>
    <w:rsid w:val="00DC52CF"/>
    <w:rsid w:val="00E142B6"/>
    <w:rsid w:val="00E37FDA"/>
    <w:rsid w:val="00E45679"/>
    <w:rsid w:val="00E474E7"/>
    <w:rsid w:val="00E70AFA"/>
    <w:rsid w:val="00E7627B"/>
    <w:rsid w:val="00E81EC7"/>
    <w:rsid w:val="00E91EF6"/>
    <w:rsid w:val="00E95CA6"/>
    <w:rsid w:val="00E9669A"/>
    <w:rsid w:val="00EA6A9B"/>
    <w:rsid w:val="00EA7AE6"/>
    <w:rsid w:val="00EB37DD"/>
    <w:rsid w:val="00EB5380"/>
    <w:rsid w:val="00EC062A"/>
    <w:rsid w:val="00EE1AEF"/>
    <w:rsid w:val="00EE2192"/>
    <w:rsid w:val="00EF0C52"/>
    <w:rsid w:val="00EF2F30"/>
    <w:rsid w:val="00EF339A"/>
    <w:rsid w:val="00EF3B26"/>
    <w:rsid w:val="00F11382"/>
    <w:rsid w:val="00F1690B"/>
    <w:rsid w:val="00F26782"/>
    <w:rsid w:val="00F37939"/>
    <w:rsid w:val="00F5540C"/>
    <w:rsid w:val="00F60B12"/>
    <w:rsid w:val="00F60C19"/>
    <w:rsid w:val="00F77DF0"/>
    <w:rsid w:val="00F833FD"/>
    <w:rsid w:val="00F8372E"/>
    <w:rsid w:val="00FA0ECE"/>
    <w:rsid w:val="00FA1950"/>
    <w:rsid w:val="00FB5B7E"/>
    <w:rsid w:val="00FC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2E90379"/>
  <w15:docId w15:val="{1C881FAF-1C88-45F6-ACB4-FCA14D95A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8" w:lineRule="auto"/>
    </w:pPr>
    <w:rPr>
      <w:kern w:val="2"/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0CD6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C0CD6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C0CD6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0CD6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0CD6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0CD6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0CD6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0CD6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0CD6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9C0CD6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gwek2Znak">
    <w:name w:val="Nagłówek 2 Znak"/>
    <w:link w:val="Nagwek2"/>
    <w:uiPriority w:val="9"/>
    <w:rsid w:val="009C0CD6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gwek3Znak">
    <w:name w:val="Nagłówek 3 Znak"/>
    <w:link w:val="Nagwek3"/>
    <w:uiPriority w:val="9"/>
    <w:rsid w:val="009C0CD6"/>
    <w:rPr>
      <w:rFonts w:eastAsia="Times New Roman" w:cs="Times New Roman"/>
      <w:color w:val="0F4761"/>
      <w:sz w:val="28"/>
      <w:szCs w:val="28"/>
    </w:rPr>
  </w:style>
  <w:style w:type="character" w:customStyle="1" w:styleId="Nagwek4Znak">
    <w:name w:val="Nagłówek 4 Znak"/>
    <w:link w:val="Nagwek4"/>
    <w:uiPriority w:val="9"/>
    <w:semiHidden/>
    <w:rsid w:val="009C0CD6"/>
    <w:rPr>
      <w:rFonts w:eastAsia="Times New Roman" w:cs="Times New Roman"/>
      <w:i/>
      <w:iCs/>
      <w:color w:val="0F4761"/>
    </w:rPr>
  </w:style>
  <w:style w:type="character" w:customStyle="1" w:styleId="Nagwek5Znak">
    <w:name w:val="Nagłówek 5 Znak"/>
    <w:link w:val="Nagwek5"/>
    <w:uiPriority w:val="9"/>
    <w:semiHidden/>
    <w:rsid w:val="009C0CD6"/>
    <w:rPr>
      <w:rFonts w:eastAsia="Times New Roman" w:cs="Times New Roman"/>
      <w:color w:val="0F4761"/>
    </w:rPr>
  </w:style>
  <w:style w:type="character" w:customStyle="1" w:styleId="Nagwek6Znak">
    <w:name w:val="Nagłówek 6 Znak"/>
    <w:link w:val="Nagwek6"/>
    <w:uiPriority w:val="9"/>
    <w:semiHidden/>
    <w:rsid w:val="009C0CD6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link w:val="Nagwek7"/>
    <w:uiPriority w:val="9"/>
    <w:semiHidden/>
    <w:rsid w:val="009C0CD6"/>
    <w:rPr>
      <w:rFonts w:eastAsia="Times New Roman" w:cs="Times New Roman"/>
      <w:color w:val="595959"/>
    </w:rPr>
  </w:style>
  <w:style w:type="character" w:customStyle="1" w:styleId="Nagwek8Znak">
    <w:name w:val="Nagłówek 8 Znak"/>
    <w:link w:val="Nagwek8"/>
    <w:uiPriority w:val="9"/>
    <w:semiHidden/>
    <w:rsid w:val="009C0CD6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link w:val="Nagwek9"/>
    <w:uiPriority w:val="9"/>
    <w:semiHidden/>
    <w:rsid w:val="009C0CD6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link w:val="TytuZnak"/>
    <w:uiPriority w:val="10"/>
    <w:qFormat/>
    <w:rsid w:val="009C0CD6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9C0CD6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0CD6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PodtytuZnak">
    <w:name w:val="Podtytuł Znak"/>
    <w:link w:val="Podtytu"/>
    <w:uiPriority w:val="11"/>
    <w:rsid w:val="009C0CD6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C0CD6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link w:val="Cytat"/>
    <w:uiPriority w:val="29"/>
    <w:rsid w:val="009C0CD6"/>
    <w:rPr>
      <w:i/>
      <w:iCs/>
      <w:color w:val="404040"/>
    </w:rPr>
  </w:style>
  <w:style w:type="paragraph" w:styleId="Akapitzlist">
    <w:name w:val="List Paragraph"/>
    <w:basedOn w:val="Normalny"/>
    <w:uiPriority w:val="34"/>
    <w:qFormat/>
    <w:rsid w:val="009C0CD6"/>
    <w:pPr>
      <w:ind w:left="720"/>
      <w:contextualSpacing/>
    </w:pPr>
  </w:style>
  <w:style w:type="character" w:styleId="Wyrnienieintensywne">
    <w:name w:val="Intense Emphasis"/>
    <w:uiPriority w:val="21"/>
    <w:qFormat/>
    <w:rsid w:val="009C0CD6"/>
    <w:rPr>
      <w:i/>
      <w:iCs/>
      <w:color w:val="0F476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0CD6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ytatintensywnyZnak">
    <w:name w:val="Cytat intensywny Znak"/>
    <w:link w:val="Cytatintensywny"/>
    <w:uiPriority w:val="30"/>
    <w:rsid w:val="009C0CD6"/>
    <w:rPr>
      <w:i/>
      <w:iCs/>
      <w:color w:val="0F4761"/>
    </w:rPr>
  </w:style>
  <w:style w:type="character" w:styleId="Odwoanieintensywne">
    <w:name w:val="Intense Reference"/>
    <w:uiPriority w:val="32"/>
    <w:qFormat/>
    <w:rsid w:val="009C0CD6"/>
    <w:rPr>
      <w:b/>
      <w:bCs/>
      <w:smallCaps/>
      <w:color w:val="0F4761"/>
      <w:spacing w:val="5"/>
    </w:rPr>
  </w:style>
  <w:style w:type="paragraph" w:styleId="NormalnyWeb">
    <w:name w:val="Normal (Web)"/>
    <w:basedOn w:val="Normalny"/>
    <w:uiPriority w:val="99"/>
    <w:unhideWhenUsed/>
    <w:rsid w:val="009C0CD6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eastAsia="pl-PL"/>
    </w:rPr>
  </w:style>
  <w:style w:type="character" w:styleId="Hipercze">
    <w:name w:val="Hyperlink"/>
    <w:uiPriority w:val="99"/>
    <w:unhideWhenUsed/>
    <w:rsid w:val="009C0CD6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5F0D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0D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5F0D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0DD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F0DD1"/>
    <w:rPr>
      <w:b/>
      <w:bCs/>
      <w:sz w:val="20"/>
      <w:szCs w:val="20"/>
    </w:rPr>
  </w:style>
  <w:style w:type="character" w:customStyle="1" w:styleId="Nierozpoznanawzmianka1">
    <w:name w:val="Nierozpoznana wzmianka1"/>
    <w:uiPriority w:val="99"/>
    <w:semiHidden/>
    <w:unhideWhenUsed/>
    <w:rsid w:val="005F0DD1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3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33412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EF3B26"/>
    <w:rPr>
      <w:kern w:val="2"/>
      <w:sz w:val="24"/>
      <w:szCs w:val="24"/>
      <w:lang w:eastAsia="en-US"/>
    </w:rPr>
  </w:style>
  <w:style w:type="character" w:customStyle="1" w:styleId="Nierozpoznanawzmianka2">
    <w:name w:val="Nierozpoznana wzmianka2"/>
    <w:uiPriority w:val="99"/>
    <w:semiHidden/>
    <w:unhideWhenUsed/>
    <w:rsid w:val="00191789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084CF4"/>
    <w:rPr>
      <w:color w:val="96607D"/>
      <w:u w:val="single"/>
    </w:rPr>
  </w:style>
  <w:style w:type="character" w:customStyle="1" w:styleId="vkekvd">
    <w:name w:val="vkekvd"/>
    <w:basedOn w:val="Domylnaczcionkaakapitu"/>
    <w:rsid w:val="004B0844"/>
  </w:style>
  <w:style w:type="paragraph" w:customStyle="1" w:styleId="df3vjf">
    <w:name w:val="df3vjf"/>
    <w:basedOn w:val="Normalny"/>
    <w:rsid w:val="004B0844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eastAsia="pl-PL"/>
    </w:rPr>
  </w:style>
  <w:style w:type="character" w:customStyle="1" w:styleId="t286pc">
    <w:name w:val="t286pc"/>
    <w:basedOn w:val="Domylnaczcionkaakapitu"/>
    <w:rsid w:val="004B0844"/>
  </w:style>
  <w:style w:type="character" w:styleId="Pogrubienie">
    <w:name w:val="Strong"/>
    <w:uiPriority w:val="22"/>
    <w:qFormat/>
    <w:rsid w:val="004B0844"/>
    <w:rPr>
      <w:b/>
      <w:bCs/>
    </w:rPr>
  </w:style>
  <w:style w:type="character" w:styleId="Uwydatnienie">
    <w:name w:val="Emphasis"/>
    <w:uiPriority w:val="20"/>
    <w:qFormat/>
    <w:rsid w:val="004B0844"/>
    <w:rPr>
      <w:i/>
      <w:iCs/>
    </w:rPr>
  </w:style>
  <w:style w:type="character" w:styleId="Nierozpoznanawzmianka">
    <w:name w:val="Unresolved Mention"/>
    <w:uiPriority w:val="99"/>
    <w:semiHidden/>
    <w:unhideWhenUsed/>
    <w:rsid w:val="005735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76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8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us.pl/ezla/najczesciej-zadawane-pytania/platnik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zus.pl/ezla/najczesciej-zadawane-pytania/platni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zus.pl/ezla/najczesciej-zadawane-pytania/platnik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zus.pl/firmy/program-platnik/pobierz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405E2-1E98-4D9B-8882-754D537BC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2404</Words>
  <Characters>14426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16797</CharactersWithSpaces>
  <SharedDoc>false</SharedDoc>
  <HLinks>
    <vt:vector size="24" baseType="variant">
      <vt:variant>
        <vt:i4>720974</vt:i4>
      </vt:variant>
      <vt:variant>
        <vt:i4>12</vt:i4>
      </vt:variant>
      <vt:variant>
        <vt:i4>0</vt:i4>
      </vt:variant>
      <vt:variant>
        <vt:i4>5</vt:i4>
      </vt:variant>
      <vt:variant>
        <vt:lpwstr>https://www.zus.pl/firmy/program-platnik/pobierz</vt:lpwstr>
      </vt:variant>
      <vt:variant>
        <vt:lpwstr/>
      </vt:variant>
      <vt:variant>
        <vt:i4>917510</vt:i4>
      </vt:variant>
      <vt:variant>
        <vt:i4>6</vt:i4>
      </vt:variant>
      <vt:variant>
        <vt:i4>0</vt:i4>
      </vt:variant>
      <vt:variant>
        <vt:i4>5</vt:i4>
      </vt:variant>
      <vt:variant>
        <vt:lpwstr>https://www.zus.pl/ezla/najczesciej-zadawane-pytania/platnik</vt:lpwstr>
      </vt:variant>
      <vt:variant>
        <vt:lpwstr/>
      </vt:variant>
      <vt:variant>
        <vt:i4>917510</vt:i4>
      </vt:variant>
      <vt:variant>
        <vt:i4>3</vt:i4>
      </vt:variant>
      <vt:variant>
        <vt:i4>0</vt:i4>
      </vt:variant>
      <vt:variant>
        <vt:i4>5</vt:i4>
      </vt:variant>
      <vt:variant>
        <vt:lpwstr>https://www.zus.pl/ezla/najczesciej-zadawane-pytania/platnik</vt:lpwstr>
      </vt:variant>
      <vt:variant>
        <vt:lpwstr/>
      </vt:variant>
      <vt:variant>
        <vt:i4>917510</vt:i4>
      </vt:variant>
      <vt:variant>
        <vt:i4>0</vt:i4>
      </vt:variant>
      <vt:variant>
        <vt:i4>0</vt:i4>
      </vt:variant>
      <vt:variant>
        <vt:i4>5</vt:i4>
      </vt:variant>
      <vt:variant>
        <vt:lpwstr>https://www.zus.pl/ezla/najczesciej-zadawane-pytania/platnik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Skorupka, Karolina</dc:creator>
  <cp:keywords/>
  <cp:lastModifiedBy>Borowska, Anna</cp:lastModifiedBy>
  <cp:revision>2</cp:revision>
  <cp:lastPrinted>2026-01-19T13:52:00Z</cp:lastPrinted>
  <dcterms:created xsi:type="dcterms:W3CDTF">2026-04-10T11:42:00Z</dcterms:created>
  <dcterms:modified xsi:type="dcterms:W3CDTF">2026-04-10T11:42:00Z</dcterms:modified>
</cp:coreProperties>
</file>