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EE788" w14:textId="0F43C170" w:rsidR="00B237F6" w:rsidRPr="00FA68BF" w:rsidRDefault="00234642" w:rsidP="00236F0B">
      <w:pPr>
        <w:pStyle w:val="Nagwek1"/>
        <w:spacing w:after="240"/>
        <w:ind w:left="0" w:firstLine="0"/>
        <w:rPr>
          <w:rFonts w:asciiTheme="minorHAnsi" w:hAnsiTheme="minorHAnsi"/>
          <w:b/>
          <w:sz w:val="40"/>
          <w:szCs w:val="40"/>
        </w:rPr>
      </w:pPr>
      <w:r w:rsidRPr="00FA68BF">
        <w:rPr>
          <w:rFonts w:asciiTheme="minorHAnsi" w:hAnsiTheme="minorHAnsi"/>
          <w:b/>
          <w:sz w:val="40"/>
          <w:szCs w:val="40"/>
        </w:rPr>
        <w:t>Regulamin przetargu</w:t>
      </w:r>
      <w:r w:rsidR="0013462D" w:rsidRPr="00FA68BF">
        <w:rPr>
          <w:rFonts w:asciiTheme="minorHAnsi" w:hAnsiTheme="minorHAnsi"/>
          <w:b/>
          <w:sz w:val="40"/>
          <w:szCs w:val="40"/>
        </w:rPr>
        <w:t xml:space="preserve"> </w:t>
      </w:r>
      <w:r w:rsidRPr="00FA68BF">
        <w:rPr>
          <w:rFonts w:asciiTheme="minorHAnsi" w:hAnsiTheme="minorHAnsi"/>
          <w:b/>
          <w:sz w:val="40"/>
          <w:szCs w:val="40"/>
        </w:rPr>
        <w:t>pisemnego nieograniczonego</w:t>
      </w:r>
      <w:r w:rsidR="0067279E" w:rsidRPr="00FA68BF">
        <w:rPr>
          <w:rFonts w:asciiTheme="minorHAnsi" w:hAnsiTheme="minorHAnsi"/>
          <w:b/>
          <w:sz w:val="40"/>
          <w:szCs w:val="40"/>
        </w:rPr>
        <w:t xml:space="preserve"> </w:t>
      </w:r>
      <w:r w:rsidRPr="00FA68BF">
        <w:rPr>
          <w:rFonts w:asciiTheme="minorHAnsi" w:hAnsiTheme="minorHAnsi"/>
          <w:b/>
          <w:sz w:val="40"/>
          <w:szCs w:val="40"/>
        </w:rPr>
        <w:t>na sprzedaż</w:t>
      </w:r>
      <w:r w:rsidR="008A4FBC" w:rsidRPr="00FA68BF">
        <w:rPr>
          <w:rFonts w:asciiTheme="minorHAnsi" w:hAnsiTheme="minorHAnsi"/>
          <w:b/>
          <w:sz w:val="40"/>
          <w:szCs w:val="40"/>
        </w:rPr>
        <w:t xml:space="preserve"> </w:t>
      </w:r>
      <w:r w:rsidR="00AB254F">
        <w:rPr>
          <w:rFonts w:asciiTheme="minorHAnsi" w:hAnsiTheme="minorHAnsi"/>
          <w:b/>
          <w:sz w:val="40"/>
          <w:szCs w:val="40"/>
        </w:rPr>
        <w:t xml:space="preserve">lokalu </w:t>
      </w:r>
      <w:r w:rsidR="00152FC2">
        <w:rPr>
          <w:rFonts w:asciiTheme="minorHAnsi" w:hAnsiTheme="minorHAnsi"/>
          <w:b/>
          <w:sz w:val="40"/>
          <w:szCs w:val="40"/>
        </w:rPr>
        <w:t xml:space="preserve">niemieszkalnego </w:t>
      </w:r>
      <w:r w:rsidR="00AB254F">
        <w:rPr>
          <w:rFonts w:asciiTheme="minorHAnsi" w:hAnsiTheme="minorHAnsi"/>
          <w:b/>
          <w:sz w:val="40"/>
          <w:szCs w:val="40"/>
        </w:rPr>
        <w:t>położonego</w:t>
      </w:r>
      <w:r w:rsidR="001D387F">
        <w:rPr>
          <w:rFonts w:asciiTheme="minorHAnsi" w:hAnsiTheme="minorHAnsi"/>
          <w:b/>
          <w:sz w:val="40"/>
          <w:szCs w:val="40"/>
        </w:rPr>
        <w:t xml:space="preserve"> w</w:t>
      </w:r>
      <w:r w:rsidR="00AB254F">
        <w:rPr>
          <w:rFonts w:asciiTheme="minorHAnsi" w:hAnsiTheme="minorHAnsi"/>
          <w:b/>
          <w:sz w:val="40"/>
          <w:szCs w:val="40"/>
        </w:rPr>
        <w:t xml:space="preserve"> </w:t>
      </w:r>
      <w:r w:rsidR="00D009D4" w:rsidRPr="00AB254F">
        <w:rPr>
          <w:rFonts w:asciiTheme="minorHAnsi" w:hAnsiTheme="minorHAnsi"/>
          <w:b/>
          <w:sz w:val="40"/>
          <w:szCs w:val="40"/>
        </w:rPr>
        <w:t>Nowej Rudzie przy ul. Piłsudskiego 4</w:t>
      </w:r>
    </w:p>
    <w:p w14:paraId="38651490" w14:textId="77777777" w:rsidR="00B87EA0" w:rsidRPr="008A4FBC" w:rsidRDefault="00C241AD" w:rsidP="00236F0B">
      <w:pPr>
        <w:pStyle w:val="Nagwek2"/>
      </w:pPr>
      <w:r w:rsidRPr="008A4FBC">
        <w:t>§ 1</w:t>
      </w:r>
      <w:r w:rsidR="008A4FBC" w:rsidRPr="008A4FBC">
        <w:t xml:space="preserve"> </w:t>
      </w:r>
      <w:r w:rsidR="003E1AE4" w:rsidRPr="008A4FBC">
        <w:t>Organizator przetargu</w:t>
      </w:r>
      <w:r w:rsidR="00EE7757" w:rsidRPr="008A4FBC">
        <w:t xml:space="preserve"> i informacje wstępne</w:t>
      </w:r>
    </w:p>
    <w:p w14:paraId="18D2AF15" w14:textId="77777777" w:rsidR="00307DC2" w:rsidRPr="00FD1969" w:rsidRDefault="00C241AD" w:rsidP="00CE2028">
      <w:pPr>
        <w:pStyle w:val="Akapitzlist"/>
        <w:numPr>
          <w:ilvl w:val="0"/>
          <w:numId w:val="2"/>
        </w:numPr>
        <w:suppressAutoHyphens/>
        <w:spacing w:line="360" w:lineRule="auto"/>
        <w:ind w:left="284" w:hanging="284"/>
        <w:rPr>
          <w:rFonts w:asciiTheme="minorHAnsi" w:hAnsiTheme="minorHAnsi"/>
          <w:szCs w:val="24"/>
        </w:rPr>
      </w:pPr>
      <w:r w:rsidRPr="00FD1969">
        <w:rPr>
          <w:rFonts w:asciiTheme="minorHAnsi" w:hAnsiTheme="minorHAnsi"/>
          <w:szCs w:val="24"/>
        </w:rPr>
        <w:t xml:space="preserve">Organizatorem przetargu </w:t>
      </w:r>
      <w:r w:rsidR="007A5C60" w:rsidRPr="00FD1969">
        <w:rPr>
          <w:rFonts w:asciiTheme="minorHAnsi" w:hAnsiTheme="minorHAnsi"/>
          <w:szCs w:val="24"/>
        </w:rPr>
        <w:t xml:space="preserve">pisemnego nieograniczonego </w:t>
      </w:r>
      <w:r w:rsidRPr="00FD1969">
        <w:rPr>
          <w:rFonts w:asciiTheme="minorHAnsi" w:hAnsiTheme="minorHAnsi"/>
          <w:szCs w:val="24"/>
        </w:rPr>
        <w:t xml:space="preserve">jest </w:t>
      </w:r>
      <w:r w:rsidR="00CE2028">
        <w:rPr>
          <w:rFonts w:asciiTheme="minorHAnsi" w:hAnsiTheme="minorHAnsi"/>
          <w:szCs w:val="24"/>
        </w:rPr>
        <w:t xml:space="preserve">Dyrektor </w:t>
      </w:r>
      <w:r w:rsidR="00CE2028" w:rsidRPr="00CE2028">
        <w:rPr>
          <w:rFonts w:asciiTheme="minorHAnsi" w:hAnsiTheme="minorHAnsi"/>
          <w:szCs w:val="24"/>
        </w:rPr>
        <w:t>Departamentu Zarządzania Nieruchomościami</w:t>
      </w:r>
      <w:r w:rsidR="00CE2028" w:rsidRPr="00CE2028" w:rsidDel="00CE2028">
        <w:rPr>
          <w:rFonts w:asciiTheme="minorHAnsi" w:hAnsiTheme="minorHAnsi"/>
          <w:szCs w:val="24"/>
        </w:rPr>
        <w:t xml:space="preserve"> </w:t>
      </w:r>
      <w:r w:rsidR="001D387F" w:rsidRPr="00165F8D">
        <w:rPr>
          <w:rFonts w:asciiTheme="minorHAnsi" w:hAnsiTheme="minorHAnsi" w:cstheme="minorHAnsi"/>
          <w:szCs w:val="24"/>
        </w:rPr>
        <w:t>Z</w:t>
      </w:r>
      <w:r w:rsidR="00741813">
        <w:rPr>
          <w:rFonts w:asciiTheme="minorHAnsi" w:hAnsiTheme="minorHAnsi" w:cstheme="minorHAnsi"/>
          <w:szCs w:val="24"/>
        </w:rPr>
        <w:t xml:space="preserve">akładu </w:t>
      </w:r>
      <w:r w:rsidR="001D387F" w:rsidRPr="00165F8D">
        <w:rPr>
          <w:rFonts w:asciiTheme="minorHAnsi" w:hAnsiTheme="minorHAnsi" w:cstheme="minorHAnsi"/>
          <w:szCs w:val="24"/>
        </w:rPr>
        <w:t>U</w:t>
      </w:r>
      <w:r w:rsidR="00741813">
        <w:rPr>
          <w:rFonts w:asciiTheme="minorHAnsi" w:hAnsiTheme="minorHAnsi" w:cstheme="minorHAnsi"/>
          <w:szCs w:val="24"/>
        </w:rPr>
        <w:t xml:space="preserve">bezpieczeń </w:t>
      </w:r>
      <w:r w:rsidR="001D387F" w:rsidRPr="00165F8D">
        <w:rPr>
          <w:rFonts w:asciiTheme="minorHAnsi" w:hAnsiTheme="minorHAnsi" w:cstheme="minorHAnsi"/>
          <w:szCs w:val="24"/>
        </w:rPr>
        <w:t>S</w:t>
      </w:r>
      <w:r w:rsidR="00741813">
        <w:rPr>
          <w:rFonts w:asciiTheme="minorHAnsi" w:hAnsiTheme="minorHAnsi" w:cstheme="minorHAnsi"/>
          <w:szCs w:val="24"/>
        </w:rPr>
        <w:t>połecznych</w:t>
      </w:r>
      <w:r w:rsidR="001F77EC">
        <w:rPr>
          <w:rFonts w:asciiTheme="minorHAnsi" w:hAnsiTheme="minorHAnsi" w:cstheme="minorHAnsi"/>
          <w:szCs w:val="24"/>
        </w:rPr>
        <w:t xml:space="preserve"> </w:t>
      </w:r>
      <w:r w:rsidR="003B28B3">
        <w:rPr>
          <w:rFonts w:asciiTheme="minorHAnsi" w:hAnsiTheme="minorHAnsi"/>
          <w:szCs w:val="24"/>
        </w:rPr>
        <w:t>z</w:t>
      </w:r>
      <w:r w:rsidR="00741813">
        <w:rPr>
          <w:rFonts w:asciiTheme="minorHAnsi" w:hAnsiTheme="minorHAnsi"/>
          <w:szCs w:val="24"/>
        </w:rPr>
        <w:t xml:space="preserve"> </w:t>
      </w:r>
      <w:r w:rsidRPr="00FD1969">
        <w:rPr>
          <w:rFonts w:asciiTheme="minorHAnsi" w:hAnsiTheme="minorHAnsi"/>
          <w:szCs w:val="24"/>
        </w:rPr>
        <w:t>siedzibą</w:t>
      </w:r>
      <w:r w:rsidR="00741813">
        <w:rPr>
          <w:rFonts w:asciiTheme="minorHAnsi" w:hAnsiTheme="minorHAnsi"/>
          <w:szCs w:val="24"/>
        </w:rPr>
        <w:t xml:space="preserve"> </w:t>
      </w:r>
      <w:r w:rsidR="00270902">
        <w:rPr>
          <w:rFonts w:asciiTheme="minorHAnsi" w:hAnsiTheme="minorHAnsi"/>
          <w:szCs w:val="24"/>
        </w:rPr>
        <w:t>w Warszawie (</w:t>
      </w:r>
      <w:r w:rsidR="00270902" w:rsidRPr="00165F8D">
        <w:rPr>
          <w:rFonts w:asciiTheme="minorHAnsi" w:hAnsiTheme="minorHAnsi" w:cstheme="minorHAnsi"/>
          <w:szCs w:val="24"/>
        </w:rPr>
        <w:t>01-748</w:t>
      </w:r>
      <w:r w:rsidR="00270902">
        <w:rPr>
          <w:rFonts w:asciiTheme="minorHAnsi" w:hAnsiTheme="minorHAnsi" w:cstheme="minorHAnsi"/>
          <w:szCs w:val="24"/>
        </w:rPr>
        <w:t xml:space="preserve">) </w:t>
      </w:r>
      <w:r w:rsidR="00270902">
        <w:rPr>
          <w:rFonts w:asciiTheme="minorHAnsi" w:hAnsiTheme="minorHAnsi"/>
          <w:szCs w:val="24"/>
        </w:rPr>
        <w:t xml:space="preserve">przy ul. </w:t>
      </w:r>
      <w:r w:rsidR="00270902" w:rsidRPr="00165F8D">
        <w:rPr>
          <w:rFonts w:asciiTheme="minorHAnsi" w:hAnsiTheme="minorHAnsi" w:cstheme="minorHAnsi"/>
          <w:szCs w:val="24"/>
        </w:rPr>
        <w:t>Szamock</w:t>
      </w:r>
      <w:r w:rsidR="00270902">
        <w:rPr>
          <w:rFonts w:asciiTheme="minorHAnsi" w:hAnsiTheme="minorHAnsi" w:cstheme="minorHAnsi"/>
          <w:szCs w:val="24"/>
        </w:rPr>
        <w:t>iej</w:t>
      </w:r>
      <w:r w:rsidR="00270902" w:rsidRPr="00165F8D">
        <w:rPr>
          <w:rFonts w:asciiTheme="minorHAnsi" w:hAnsiTheme="minorHAnsi" w:cstheme="minorHAnsi"/>
          <w:szCs w:val="24"/>
        </w:rPr>
        <w:t xml:space="preserve"> 3, 5</w:t>
      </w:r>
      <w:r w:rsidR="00270902">
        <w:rPr>
          <w:rFonts w:asciiTheme="minorHAnsi" w:hAnsiTheme="minorHAnsi" w:cstheme="minorHAnsi"/>
          <w:szCs w:val="24"/>
        </w:rPr>
        <w:t>.</w:t>
      </w:r>
    </w:p>
    <w:p w14:paraId="65937924" w14:textId="77777777" w:rsidR="00307DC2" w:rsidRPr="00FD1969" w:rsidRDefault="00EE7757" w:rsidP="00236F0B">
      <w:pPr>
        <w:pStyle w:val="Akapitzlist"/>
        <w:numPr>
          <w:ilvl w:val="0"/>
          <w:numId w:val="2"/>
        </w:numPr>
        <w:suppressAutoHyphens/>
        <w:spacing w:line="360" w:lineRule="auto"/>
        <w:ind w:left="284" w:hanging="284"/>
        <w:rPr>
          <w:rFonts w:asciiTheme="minorHAnsi" w:hAnsiTheme="minorHAnsi"/>
          <w:szCs w:val="24"/>
        </w:rPr>
      </w:pPr>
      <w:r w:rsidRPr="00FD1969">
        <w:rPr>
          <w:rFonts w:asciiTheme="minorHAnsi" w:hAnsiTheme="minorHAnsi"/>
          <w:szCs w:val="24"/>
        </w:rPr>
        <w:t xml:space="preserve">Czynności związane z przeprowadzeniem przetargu, wykonuje Komisja przetargowa </w:t>
      </w:r>
      <w:r w:rsidR="00307DC2" w:rsidRPr="00FD1969">
        <w:rPr>
          <w:rFonts w:asciiTheme="minorHAnsi" w:hAnsiTheme="minorHAnsi"/>
          <w:szCs w:val="24"/>
        </w:rPr>
        <w:t>powołana</w:t>
      </w:r>
      <w:r w:rsidR="00BF1D38" w:rsidRPr="00FD1969">
        <w:rPr>
          <w:rFonts w:asciiTheme="minorHAnsi" w:hAnsiTheme="minorHAnsi"/>
          <w:szCs w:val="24"/>
        </w:rPr>
        <w:t xml:space="preserve"> przez o</w:t>
      </w:r>
      <w:r w:rsidRPr="00FD1969">
        <w:rPr>
          <w:rFonts w:asciiTheme="minorHAnsi" w:hAnsiTheme="minorHAnsi"/>
          <w:szCs w:val="24"/>
        </w:rPr>
        <w:t xml:space="preserve">rganizatora przetargu. </w:t>
      </w:r>
    </w:p>
    <w:p w14:paraId="659B42FA" w14:textId="77777777" w:rsidR="00307DC2" w:rsidRDefault="00EE7757" w:rsidP="00236F0B">
      <w:pPr>
        <w:pStyle w:val="Akapitzlist"/>
        <w:numPr>
          <w:ilvl w:val="0"/>
          <w:numId w:val="2"/>
        </w:numPr>
        <w:suppressAutoHyphens/>
        <w:spacing w:line="360" w:lineRule="auto"/>
        <w:ind w:left="284" w:hanging="284"/>
        <w:rPr>
          <w:rFonts w:asciiTheme="minorHAnsi" w:hAnsiTheme="minorHAnsi"/>
          <w:szCs w:val="24"/>
        </w:rPr>
      </w:pPr>
      <w:r w:rsidRPr="00FD1969">
        <w:rPr>
          <w:rFonts w:asciiTheme="minorHAnsi" w:hAnsiTheme="minorHAnsi"/>
          <w:szCs w:val="24"/>
        </w:rPr>
        <w:t>Komisja przetargowa podejmuje rozstrzygnięcia w drodze głosowania. W przypadku równej liczby głosów decyduje głos przewodniczącego Komisji przetargowej.</w:t>
      </w:r>
    </w:p>
    <w:p w14:paraId="1065560D" w14:textId="77777777" w:rsidR="00270902" w:rsidRPr="00B96885" w:rsidRDefault="00270902" w:rsidP="00270902">
      <w:pPr>
        <w:pStyle w:val="Akapitzlist"/>
        <w:numPr>
          <w:ilvl w:val="0"/>
          <w:numId w:val="2"/>
        </w:numPr>
        <w:suppressAutoHyphens/>
        <w:spacing w:line="360" w:lineRule="auto"/>
        <w:ind w:left="284" w:hanging="284"/>
        <w:rPr>
          <w:rFonts w:asciiTheme="minorHAnsi" w:hAnsiTheme="minorHAnsi"/>
          <w:szCs w:val="24"/>
        </w:rPr>
      </w:pPr>
      <w:r w:rsidRPr="00B96885">
        <w:rPr>
          <w:rFonts w:asciiTheme="minorHAnsi" w:eastAsiaTheme="minorHAnsi" w:hAnsiTheme="minorHAnsi" w:cs="TimesNewRomanPSMT"/>
          <w:szCs w:val="24"/>
        </w:rPr>
        <w:t>Przetarg będzie ważny, jeżeli wpłynęła chociaż jedna ważna oferta, to jest spełniająca warunki określone w Regulaminie i ogłoszeniu o przetargu.</w:t>
      </w:r>
    </w:p>
    <w:p w14:paraId="1AA2F369" w14:textId="220653B0" w:rsidR="00D24FFF" w:rsidRPr="00FD1969" w:rsidRDefault="00EE7757" w:rsidP="00AB254F">
      <w:pPr>
        <w:pStyle w:val="Akapitzlist"/>
        <w:numPr>
          <w:ilvl w:val="0"/>
          <w:numId w:val="2"/>
        </w:numPr>
        <w:suppressAutoHyphens/>
        <w:spacing w:line="360" w:lineRule="auto"/>
        <w:ind w:left="284" w:hanging="284"/>
        <w:rPr>
          <w:rFonts w:asciiTheme="minorHAnsi" w:hAnsiTheme="minorHAnsi"/>
          <w:szCs w:val="24"/>
        </w:rPr>
      </w:pPr>
      <w:r w:rsidRPr="00FD1969">
        <w:rPr>
          <w:rFonts w:asciiTheme="minorHAnsi" w:hAnsiTheme="minorHAnsi"/>
          <w:szCs w:val="24"/>
        </w:rPr>
        <w:t xml:space="preserve">Ogłoszenie o przetargu </w:t>
      </w:r>
      <w:r w:rsidR="00307DC2" w:rsidRPr="00FD1969">
        <w:rPr>
          <w:rFonts w:asciiTheme="minorHAnsi" w:hAnsiTheme="minorHAnsi"/>
          <w:szCs w:val="24"/>
        </w:rPr>
        <w:t xml:space="preserve">pisemnym nieograniczonym </w:t>
      </w:r>
      <w:r w:rsidR="00654D0C">
        <w:rPr>
          <w:rFonts w:asciiTheme="minorHAnsi" w:hAnsiTheme="minorHAnsi"/>
          <w:szCs w:val="24"/>
        </w:rPr>
        <w:t>n</w:t>
      </w:r>
      <w:r w:rsidR="00C70FF1" w:rsidRPr="00FD1969">
        <w:rPr>
          <w:rFonts w:asciiTheme="minorHAnsi" w:hAnsiTheme="minorHAnsi"/>
          <w:szCs w:val="24"/>
        </w:rPr>
        <w:t>a</w:t>
      </w:r>
      <w:r w:rsidR="00307DC2" w:rsidRPr="00FD1969">
        <w:rPr>
          <w:rFonts w:asciiTheme="minorHAnsi" w:hAnsiTheme="minorHAnsi"/>
          <w:szCs w:val="24"/>
        </w:rPr>
        <w:t xml:space="preserve"> </w:t>
      </w:r>
      <w:r w:rsidR="00AB254F">
        <w:rPr>
          <w:rFonts w:asciiTheme="minorHAnsi" w:hAnsiTheme="minorHAnsi"/>
          <w:szCs w:val="24"/>
        </w:rPr>
        <w:t xml:space="preserve">sprzedaż </w:t>
      </w:r>
      <w:r w:rsidR="00AB254F" w:rsidRPr="00AB254F">
        <w:rPr>
          <w:rFonts w:asciiTheme="minorHAnsi" w:hAnsiTheme="minorHAnsi"/>
          <w:szCs w:val="24"/>
        </w:rPr>
        <w:t>lokalu niemieszkalnego</w:t>
      </w:r>
      <w:r w:rsidR="00AF4F5C">
        <w:rPr>
          <w:rFonts w:asciiTheme="minorHAnsi" w:hAnsiTheme="minorHAnsi"/>
          <w:szCs w:val="24"/>
        </w:rPr>
        <w:t xml:space="preserve"> </w:t>
      </w:r>
      <w:r w:rsidR="00AB254F" w:rsidRPr="00AB254F">
        <w:rPr>
          <w:rFonts w:asciiTheme="minorHAnsi" w:hAnsiTheme="minorHAnsi"/>
          <w:szCs w:val="24"/>
        </w:rPr>
        <w:t xml:space="preserve">położonego w </w:t>
      </w:r>
      <w:r w:rsidR="00D009D4" w:rsidRPr="00AB254F">
        <w:rPr>
          <w:rFonts w:asciiTheme="minorHAnsi" w:hAnsiTheme="minorHAnsi"/>
          <w:szCs w:val="24"/>
        </w:rPr>
        <w:t>Nowej Rudzie przy ul. Piłsudskiego 4</w:t>
      </w:r>
      <w:r w:rsidR="009C21B2" w:rsidRPr="00FD1969">
        <w:rPr>
          <w:rFonts w:asciiTheme="minorHAnsi" w:hAnsiTheme="minorHAnsi"/>
          <w:szCs w:val="24"/>
        </w:rPr>
        <w:t>, zostanie wywieszone</w:t>
      </w:r>
      <w:r w:rsidR="00307DC2" w:rsidRPr="00FD1969">
        <w:rPr>
          <w:rFonts w:asciiTheme="minorHAnsi" w:hAnsiTheme="minorHAnsi"/>
          <w:szCs w:val="24"/>
        </w:rPr>
        <w:t xml:space="preserve"> </w:t>
      </w:r>
      <w:r w:rsidR="003F2721" w:rsidRPr="00FD1969">
        <w:rPr>
          <w:rFonts w:asciiTheme="minorHAnsi" w:hAnsiTheme="minorHAnsi"/>
          <w:szCs w:val="24"/>
        </w:rPr>
        <w:t xml:space="preserve">na tablicach ogłoszeń </w:t>
      </w:r>
      <w:r w:rsidR="00307DC2" w:rsidRPr="00FD1969">
        <w:rPr>
          <w:rFonts w:asciiTheme="minorHAnsi" w:hAnsiTheme="minorHAnsi"/>
          <w:szCs w:val="24"/>
        </w:rPr>
        <w:t xml:space="preserve">w </w:t>
      </w:r>
      <w:r w:rsidR="00362804" w:rsidRPr="00FD1969">
        <w:rPr>
          <w:rFonts w:asciiTheme="minorHAnsi" w:hAnsiTheme="minorHAnsi"/>
          <w:szCs w:val="24"/>
        </w:rPr>
        <w:t xml:space="preserve">siedzibie Oddziału </w:t>
      </w:r>
      <w:r w:rsidR="004B1003">
        <w:rPr>
          <w:rFonts w:asciiTheme="minorHAnsi" w:hAnsiTheme="minorHAnsi"/>
          <w:szCs w:val="24"/>
        </w:rPr>
        <w:t xml:space="preserve">ZUS </w:t>
      </w:r>
      <w:r w:rsidR="00362804" w:rsidRPr="00FD1969">
        <w:rPr>
          <w:rFonts w:asciiTheme="minorHAnsi" w:hAnsiTheme="minorHAnsi"/>
          <w:szCs w:val="24"/>
        </w:rPr>
        <w:t>w</w:t>
      </w:r>
      <w:r w:rsidR="00AB254F">
        <w:rPr>
          <w:rFonts w:asciiTheme="minorHAnsi" w:hAnsiTheme="minorHAnsi"/>
          <w:szCs w:val="24"/>
        </w:rPr>
        <w:t xml:space="preserve"> </w:t>
      </w:r>
      <w:r w:rsidR="00D009D4">
        <w:rPr>
          <w:rFonts w:asciiTheme="minorHAnsi" w:hAnsiTheme="minorHAnsi"/>
          <w:szCs w:val="24"/>
        </w:rPr>
        <w:t>Wałbrzychu,</w:t>
      </w:r>
      <w:r w:rsidR="009C21B2" w:rsidRPr="00FD1969">
        <w:rPr>
          <w:rFonts w:asciiTheme="minorHAnsi" w:hAnsiTheme="minorHAnsi"/>
          <w:szCs w:val="24"/>
        </w:rPr>
        <w:t xml:space="preserve"> </w:t>
      </w:r>
      <w:r w:rsidR="00307DC2" w:rsidRPr="00FD1969">
        <w:rPr>
          <w:rFonts w:asciiTheme="minorHAnsi" w:hAnsiTheme="minorHAnsi"/>
          <w:szCs w:val="24"/>
        </w:rPr>
        <w:t>na</w:t>
      </w:r>
      <w:r w:rsidR="009C21B2" w:rsidRPr="00FD1969">
        <w:rPr>
          <w:rFonts w:asciiTheme="minorHAnsi" w:hAnsiTheme="minorHAnsi"/>
          <w:szCs w:val="24"/>
        </w:rPr>
        <w:t xml:space="preserve"> terenie</w:t>
      </w:r>
      <w:r w:rsidR="00307DC2" w:rsidRPr="00FD1969">
        <w:rPr>
          <w:rFonts w:asciiTheme="minorHAnsi" w:hAnsiTheme="minorHAnsi"/>
          <w:szCs w:val="24"/>
        </w:rPr>
        <w:t xml:space="preserve"> nieruchom</w:t>
      </w:r>
      <w:r w:rsidR="002A2605" w:rsidRPr="00FD1969">
        <w:rPr>
          <w:rFonts w:asciiTheme="minorHAnsi" w:hAnsiTheme="minorHAnsi"/>
          <w:szCs w:val="24"/>
        </w:rPr>
        <w:t>o</w:t>
      </w:r>
      <w:r w:rsidR="004F2695" w:rsidRPr="00FD1969">
        <w:rPr>
          <w:rFonts w:asciiTheme="minorHAnsi" w:hAnsiTheme="minorHAnsi"/>
          <w:szCs w:val="24"/>
        </w:rPr>
        <w:t>ści przeznaczonej do sprzedaży</w:t>
      </w:r>
      <w:r w:rsidR="00722911" w:rsidRPr="00FD1969">
        <w:rPr>
          <w:rFonts w:asciiTheme="minorHAnsi" w:hAnsiTheme="minorHAnsi"/>
          <w:szCs w:val="24"/>
        </w:rPr>
        <w:t xml:space="preserve"> oraz w serwisie informacyjnym ZUS, </w:t>
      </w:r>
      <w:r w:rsidR="00722911" w:rsidRPr="00D153D3">
        <w:rPr>
          <w:rFonts w:asciiTheme="minorHAnsi" w:hAnsiTheme="minorHAnsi"/>
          <w:szCs w:val="24"/>
        </w:rPr>
        <w:t>t</w:t>
      </w:r>
      <w:r w:rsidR="00D153D3" w:rsidRPr="00D153D3">
        <w:rPr>
          <w:rFonts w:asciiTheme="minorHAnsi" w:hAnsiTheme="minorHAnsi"/>
          <w:szCs w:val="24"/>
        </w:rPr>
        <w:t>o jest</w:t>
      </w:r>
      <w:r w:rsidR="00722911" w:rsidRPr="00FD1969">
        <w:rPr>
          <w:rFonts w:asciiTheme="minorHAnsi" w:hAnsiTheme="minorHAnsi"/>
          <w:szCs w:val="24"/>
        </w:rPr>
        <w:t xml:space="preserve"> na stronie </w:t>
      </w:r>
      <w:hyperlink r:id="rId8" w:tooltip="kliknij aby przejść na stronę główną ZUS" w:history="1">
        <w:r w:rsidR="006C005B" w:rsidRPr="006C005B">
          <w:rPr>
            <w:rStyle w:val="Hipercze"/>
            <w:rFonts w:asciiTheme="minorHAnsi" w:hAnsiTheme="minorHAnsi"/>
            <w:szCs w:val="24"/>
          </w:rPr>
          <w:t>strona główna ZUS</w:t>
        </w:r>
      </w:hyperlink>
      <w:r w:rsidR="00AA1B4C" w:rsidRPr="00FD1969">
        <w:rPr>
          <w:rFonts w:asciiTheme="minorHAnsi" w:hAnsiTheme="minorHAnsi"/>
          <w:szCs w:val="24"/>
        </w:rPr>
        <w:t xml:space="preserve">. </w:t>
      </w:r>
      <w:r w:rsidR="00722911" w:rsidRPr="00FD1969">
        <w:rPr>
          <w:rFonts w:asciiTheme="minorHAnsi" w:hAnsiTheme="minorHAnsi"/>
          <w:szCs w:val="24"/>
        </w:rPr>
        <w:t xml:space="preserve">Ponadto informacja o przetargu zostanie </w:t>
      </w:r>
      <w:r w:rsidR="00AA1B4C" w:rsidRPr="00FD1969">
        <w:rPr>
          <w:rFonts w:asciiTheme="minorHAnsi" w:hAnsiTheme="minorHAnsi"/>
          <w:szCs w:val="24"/>
        </w:rPr>
        <w:t>zamieszczon</w:t>
      </w:r>
      <w:r w:rsidR="00722911" w:rsidRPr="00FD1969">
        <w:rPr>
          <w:rFonts w:asciiTheme="minorHAnsi" w:hAnsiTheme="minorHAnsi"/>
          <w:szCs w:val="24"/>
        </w:rPr>
        <w:t>a</w:t>
      </w:r>
      <w:r w:rsidR="00AA1B4C" w:rsidRPr="00FD1969">
        <w:rPr>
          <w:rFonts w:asciiTheme="minorHAnsi" w:hAnsiTheme="minorHAnsi"/>
          <w:szCs w:val="24"/>
        </w:rPr>
        <w:t xml:space="preserve"> w prasie</w:t>
      </w:r>
      <w:r w:rsidR="00722911" w:rsidRPr="00FD1969">
        <w:rPr>
          <w:rFonts w:asciiTheme="minorHAnsi" w:hAnsiTheme="minorHAnsi"/>
          <w:szCs w:val="24"/>
        </w:rPr>
        <w:t xml:space="preserve"> oraz </w:t>
      </w:r>
      <w:r w:rsidR="00AA1B4C" w:rsidRPr="00FD1969">
        <w:rPr>
          <w:rFonts w:asciiTheme="minorHAnsi" w:hAnsiTheme="minorHAnsi"/>
          <w:szCs w:val="24"/>
        </w:rPr>
        <w:t xml:space="preserve">w </w:t>
      </w:r>
      <w:r w:rsidR="00BE6184">
        <w:rPr>
          <w:rFonts w:asciiTheme="minorHAnsi" w:hAnsiTheme="minorHAnsi"/>
          <w:szCs w:val="24"/>
        </w:rPr>
        <w:t>I</w:t>
      </w:r>
      <w:r w:rsidR="00B17EEA" w:rsidRPr="00FD1969">
        <w:rPr>
          <w:rFonts w:asciiTheme="minorHAnsi" w:hAnsiTheme="minorHAnsi"/>
          <w:szCs w:val="24"/>
        </w:rPr>
        <w:t>nternecie</w:t>
      </w:r>
      <w:r w:rsidR="00AA1B4C" w:rsidRPr="00FD1969">
        <w:rPr>
          <w:rFonts w:asciiTheme="minorHAnsi" w:hAnsiTheme="minorHAnsi"/>
          <w:szCs w:val="24"/>
        </w:rPr>
        <w:t xml:space="preserve"> na portal</w:t>
      </w:r>
      <w:r w:rsidR="008100AB">
        <w:rPr>
          <w:rFonts w:asciiTheme="minorHAnsi" w:hAnsiTheme="minorHAnsi"/>
          <w:szCs w:val="24"/>
        </w:rPr>
        <w:t>ach</w:t>
      </w:r>
      <w:r w:rsidR="00AA1B4C" w:rsidRPr="00FD1969">
        <w:rPr>
          <w:rFonts w:asciiTheme="minorHAnsi" w:hAnsiTheme="minorHAnsi"/>
          <w:szCs w:val="24"/>
        </w:rPr>
        <w:t xml:space="preserve"> nieruchomości</w:t>
      </w:r>
      <w:r w:rsidR="00860277">
        <w:rPr>
          <w:rFonts w:asciiTheme="minorHAnsi" w:hAnsiTheme="minorHAnsi"/>
          <w:szCs w:val="24"/>
        </w:rPr>
        <w:t>owych</w:t>
      </w:r>
      <w:r w:rsidR="00722911" w:rsidRPr="00FD1969">
        <w:rPr>
          <w:rFonts w:asciiTheme="minorHAnsi" w:hAnsiTheme="minorHAnsi"/>
          <w:szCs w:val="24"/>
        </w:rPr>
        <w:t>.</w:t>
      </w:r>
      <w:r w:rsidR="00AA1B4C" w:rsidRPr="00FD1969">
        <w:rPr>
          <w:rFonts w:asciiTheme="minorHAnsi" w:hAnsiTheme="minorHAnsi"/>
          <w:szCs w:val="24"/>
        </w:rPr>
        <w:t xml:space="preserve"> </w:t>
      </w:r>
    </w:p>
    <w:p w14:paraId="7860CFF1" w14:textId="77777777" w:rsidR="00263365" w:rsidRPr="00FD1969" w:rsidRDefault="00263365" w:rsidP="00236F0B">
      <w:pPr>
        <w:pStyle w:val="Akapitzlist"/>
        <w:numPr>
          <w:ilvl w:val="0"/>
          <w:numId w:val="2"/>
        </w:numPr>
        <w:tabs>
          <w:tab w:val="left" w:pos="1080"/>
        </w:tabs>
        <w:suppressAutoHyphens/>
        <w:spacing w:line="360" w:lineRule="auto"/>
        <w:ind w:left="284" w:hanging="284"/>
        <w:rPr>
          <w:rFonts w:asciiTheme="minorHAnsi" w:hAnsiTheme="minorHAnsi"/>
        </w:rPr>
      </w:pPr>
      <w:r w:rsidRPr="00FD1969">
        <w:rPr>
          <w:rFonts w:asciiTheme="minorHAnsi" w:hAnsiTheme="minorHAnsi"/>
          <w:szCs w:val="24"/>
        </w:rPr>
        <w:t xml:space="preserve">W sprawach nie uregulowanych w niniejszym regulaminie mają zastosowanie </w:t>
      </w:r>
      <w:r w:rsidRPr="00FD1969">
        <w:rPr>
          <w:rFonts w:asciiTheme="minorHAnsi" w:hAnsiTheme="minorHAnsi"/>
        </w:rPr>
        <w:t>przepisy ustawy z dnia 23 kwietnia</w:t>
      </w:r>
      <w:r w:rsidR="00D005FD" w:rsidRPr="00FD1969">
        <w:rPr>
          <w:rFonts w:asciiTheme="minorHAnsi" w:hAnsiTheme="minorHAnsi"/>
        </w:rPr>
        <w:t xml:space="preserve"> 1964 roku Kodeks </w:t>
      </w:r>
      <w:r w:rsidR="00D005FD" w:rsidRPr="004B1003">
        <w:rPr>
          <w:rFonts w:asciiTheme="minorHAnsi" w:hAnsiTheme="minorHAnsi"/>
        </w:rPr>
        <w:t xml:space="preserve">cywilny </w:t>
      </w:r>
      <w:r w:rsidRPr="00FD1969">
        <w:rPr>
          <w:rFonts w:asciiTheme="minorHAnsi" w:hAnsiTheme="minorHAnsi"/>
        </w:rPr>
        <w:t>oraz przepisy prawne obowiązujące w zakresie przedmiotowym.</w:t>
      </w:r>
    </w:p>
    <w:p w14:paraId="351657B9" w14:textId="77777777" w:rsidR="00D24FFF" w:rsidRPr="00353F7D" w:rsidRDefault="007D5C6D" w:rsidP="00236F0B">
      <w:pPr>
        <w:pStyle w:val="Nagwek2"/>
      </w:pPr>
      <w:r w:rsidRPr="00353F7D">
        <w:t>§ 2</w:t>
      </w:r>
      <w:r w:rsidR="008A4FBC" w:rsidRPr="00353F7D">
        <w:t xml:space="preserve"> </w:t>
      </w:r>
      <w:r w:rsidR="00D24FFF" w:rsidRPr="00353F7D">
        <w:t>Przedmiot przetargu</w:t>
      </w:r>
    </w:p>
    <w:p w14:paraId="51686759" w14:textId="2F1778AE" w:rsidR="0041620C" w:rsidRPr="00EB25AC" w:rsidRDefault="0041620C" w:rsidP="0041620C">
      <w:pPr>
        <w:pStyle w:val="Tekstpodstawowy"/>
        <w:numPr>
          <w:ilvl w:val="0"/>
          <w:numId w:val="43"/>
        </w:numPr>
        <w:tabs>
          <w:tab w:val="left" w:pos="851"/>
        </w:tabs>
        <w:suppressAutoHyphens/>
        <w:spacing w:line="360" w:lineRule="auto"/>
        <w:ind w:left="284" w:hanging="284"/>
        <w:rPr>
          <w:rFonts w:asciiTheme="minorHAnsi" w:hAnsiTheme="minorHAnsi"/>
          <w:sz w:val="24"/>
          <w:szCs w:val="24"/>
        </w:rPr>
      </w:pPr>
      <w:r w:rsidRPr="00EB25AC">
        <w:rPr>
          <w:rFonts w:asciiTheme="minorHAnsi" w:hAnsiTheme="minorHAnsi"/>
          <w:sz w:val="24"/>
          <w:szCs w:val="24"/>
        </w:rPr>
        <w:t xml:space="preserve">Przedmiotem przetargu pisemnego nieograniczonego jest sprzedaż prawa własności lokalu niemieszkalnego o powierzchni </w:t>
      </w:r>
      <w:r w:rsidR="00D009D4">
        <w:rPr>
          <w:rFonts w:asciiTheme="minorHAnsi" w:hAnsiTheme="minorHAnsi"/>
          <w:sz w:val="24"/>
          <w:szCs w:val="24"/>
        </w:rPr>
        <w:t>155,3</w:t>
      </w:r>
      <w:r w:rsidRPr="00EB25AC">
        <w:rPr>
          <w:rFonts w:asciiTheme="minorHAnsi" w:hAnsiTheme="minorHAnsi"/>
          <w:sz w:val="24"/>
          <w:szCs w:val="24"/>
        </w:rPr>
        <w:t xml:space="preserve"> m</w:t>
      </w:r>
      <w:r w:rsidRPr="00EB25AC">
        <w:rPr>
          <w:rFonts w:asciiTheme="minorHAnsi" w:hAnsiTheme="minorHAnsi"/>
          <w:sz w:val="24"/>
          <w:szCs w:val="24"/>
          <w:vertAlign w:val="superscript"/>
        </w:rPr>
        <w:t>2</w:t>
      </w:r>
      <w:r w:rsidRPr="00EB25AC">
        <w:rPr>
          <w:rFonts w:asciiTheme="minorHAnsi" w:hAnsiTheme="minorHAnsi"/>
          <w:sz w:val="24"/>
          <w:szCs w:val="24"/>
        </w:rPr>
        <w:t xml:space="preserve">, </w:t>
      </w:r>
      <w:r>
        <w:rPr>
          <w:rFonts w:asciiTheme="minorHAnsi" w:hAnsiTheme="minorHAnsi"/>
          <w:sz w:val="24"/>
          <w:szCs w:val="24"/>
        </w:rPr>
        <w:t xml:space="preserve">znajdującego się w budynku położonym </w:t>
      </w:r>
      <w:r w:rsidR="00D009D4" w:rsidRPr="00AB254F">
        <w:rPr>
          <w:rFonts w:asciiTheme="minorHAnsi" w:hAnsiTheme="minorHAnsi"/>
          <w:sz w:val="24"/>
          <w:szCs w:val="24"/>
        </w:rPr>
        <w:t>w Nowej Rudzie przy ul. Piłsudskiego 4</w:t>
      </w:r>
      <w:r>
        <w:rPr>
          <w:rFonts w:asciiTheme="minorHAnsi" w:hAnsiTheme="minorHAnsi"/>
          <w:sz w:val="24"/>
          <w:szCs w:val="24"/>
        </w:rPr>
        <w:t xml:space="preserve">, wraz z udziałem wynoszącym </w:t>
      </w:r>
      <w:r w:rsidR="00D009D4" w:rsidRPr="00D009D4">
        <w:rPr>
          <w:rFonts w:asciiTheme="minorHAnsi" w:hAnsiTheme="minorHAnsi"/>
          <w:sz w:val="24"/>
          <w:szCs w:val="24"/>
        </w:rPr>
        <w:t>27/100</w:t>
      </w:r>
      <w:r>
        <w:rPr>
          <w:rFonts w:asciiTheme="minorHAnsi" w:hAnsiTheme="minorHAnsi"/>
          <w:sz w:val="24"/>
          <w:szCs w:val="24"/>
        </w:rPr>
        <w:t xml:space="preserve"> części w nieruchomości wspólnej, którą stanowi prawo własności działki nr </w:t>
      </w:r>
      <w:r w:rsidR="00D009D4">
        <w:rPr>
          <w:rFonts w:asciiTheme="minorHAnsi" w:hAnsiTheme="minorHAnsi"/>
          <w:sz w:val="24"/>
          <w:szCs w:val="24"/>
        </w:rPr>
        <w:t>400/8</w:t>
      </w:r>
      <w:r>
        <w:rPr>
          <w:rFonts w:asciiTheme="minorHAnsi" w:hAnsiTheme="minorHAnsi"/>
          <w:sz w:val="24"/>
          <w:szCs w:val="24"/>
        </w:rPr>
        <w:t xml:space="preserve"> oraz części budynku i urządzenia, które nie służą wyłącznie do użytku właścicieli lokali</w:t>
      </w:r>
      <w:r w:rsidRPr="00EB25AC">
        <w:rPr>
          <w:rFonts w:asciiTheme="minorHAnsi" w:hAnsiTheme="minorHAnsi"/>
          <w:sz w:val="24"/>
          <w:szCs w:val="24"/>
        </w:rPr>
        <w:t>.</w:t>
      </w:r>
    </w:p>
    <w:p w14:paraId="128BE93E" w14:textId="73243111" w:rsidR="009D5BF8" w:rsidRPr="00FD1969" w:rsidRDefault="00C62731" w:rsidP="00AB254F">
      <w:pPr>
        <w:pStyle w:val="Akapitzlist"/>
        <w:numPr>
          <w:ilvl w:val="0"/>
          <w:numId w:val="43"/>
        </w:numPr>
        <w:suppressAutoHyphens/>
        <w:spacing w:line="360" w:lineRule="auto"/>
        <w:ind w:left="284" w:hanging="284"/>
        <w:rPr>
          <w:rFonts w:asciiTheme="minorHAnsi" w:hAnsiTheme="minorHAnsi"/>
          <w:szCs w:val="24"/>
        </w:rPr>
      </w:pPr>
      <w:r w:rsidRPr="00FD1969">
        <w:rPr>
          <w:rFonts w:asciiTheme="minorHAnsi" w:hAnsiTheme="minorHAnsi"/>
          <w:szCs w:val="24"/>
        </w:rPr>
        <w:t>D</w:t>
      </w:r>
      <w:r w:rsidR="00492031" w:rsidRPr="00FD1969">
        <w:rPr>
          <w:rFonts w:asciiTheme="minorHAnsi" w:hAnsiTheme="minorHAnsi"/>
          <w:szCs w:val="24"/>
        </w:rPr>
        <w:t xml:space="preserve">la </w:t>
      </w:r>
      <w:r w:rsidR="00BE04B4">
        <w:rPr>
          <w:rFonts w:asciiTheme="minorHAnsi" w:hAnsiTheme="minorHAnsi"/>
          <w:szCs w:val="24"/>
        </w:rPr>
        <w:t>wyżej wymienionej</w:t>
      </w:r>
      <w:r w:rsidRPr="00FD1969">
        <w:rPr>
          <w:rFonts w:asciiTheme="minorHAnsi" w:hAnsiTheme="minorHAnsi"/>
          <w:szCs w:val="24"/>
        </w:rPr>
        <w:t xml:space="preserve"> nieruchomości</w:t>
      </w:r>
      <w:r w:rsidR="00492031" w:rsidRPr="00FD1969">
        <w:rPr>
          <w:rFonts w:asciiTheme="minorHAnsi" w:hAnsiTheme="minorHAnsi"/>
          <w:szCs w:val="24"/>
        </w:rPr>
        <w:t xml:space="preserve"> Sąd Rejonowy</w:t>
      </w:r>
      <w:r w:rsidR="00AB254F">
        <w:rPr>
          <w:rFonts w:asciiTheme="minorHAnsi" w:hAnsiTheme="minorHAnsi"/>
          <w:szCs w:val="24"/>
        </w:rPr>
        <w:t xml:space="preserve"> w </w:t>
      </w:r>
      <w:r w:rsidR="007F72C3">
        <w:rPr>
          <w:rFonts w:asciiTheme="minorHAnsi" w:hAnsiTheme="minorHAnsi"/>
          <w:szCs w:val="24"/>
        </w:rPr>
        <w:t xml:space="preserve">Kłodzku V </w:t>
      </w:r>
      <w:r w:rsidR="00766466">
        <w:rPr>
          <w:rFonts w:asciiTheme="minorHAnsi" w:hAnsiTheme="minorHAnsi"/>
          <w:szCs w:val="24"/>
        </w:rPr>
        <w:t xml:space="preserve">Wydział Ksiąg Wieczystych </w:t>
      </w:r>
      <w:r w:rsidR="001D387F" w:rsidRPr="009D735E">
        <w:rPr>
          <w:rFonts w:asciiTheme="minorHAnsi" w:hAnsiTheme="minorHAnsi"/>
          <w:szCs w:val="24"/>
        </w:rPr>
        <w:t>prowadzi księgę wieczystą n</w:t>
      </w:r>
      <w:r w:rsidR="001D387F">
        <w:rPr>
          <w:rFonts w:asciiTheme="minorHAnsi" w:hAnsiTheme="minorHAnsi"/>
          <w:szCs w:val="24"/>
        </w:rPr>
        <w:t>ume</w:t>
      </w:r>
      <w:r w:rsidR="001D387F" w:rsidRPr="009D735E">
        <w:rPr>
          <w:rFonts w:asciiTheme="minorHAnsi" w:hAnsiTheme="minorHAnsi"/>
          <w:szCs w:val="24"/>
        </w:rPr>
        <w:t>r</w:t>
      </w:r>
      <w:r w:rsidR="00AB254F">
        <w:rPr>
          <w:rFonts w:asciiTheme="minorHAnsi" w:hAnsiTheme="minorHAnsi"/>
          <w:szCs w:val="24"/>
        </w:rPr>
        <w:t xml:space="preserve"> </w:t>
      </w:r>
      <w:r w:rsidR="007F72C3" w:rsidRPr="007F72C3">
        <w:rPr>
          <w:rFonts w:asciiTheme="minorHAnsi" w:hAnsiTheme="minorHAnsi"/>
          <w:szCs w:val="24"/>
        </w:rPr>
        <w:t>SW2K/00014367/7</w:t>
      </w:r>
      <w:r w:rsidR="007F72C3">
        <w:rPr>
          <w:rFonts w:asciiTheme="minorHAnsi" w:hAnsiTheme="minorHAnsi"/>
          <w:szCs w:val="24"/>
        </w:rPr>
        <w:t>.</w:t>
      </w:r>
    </w:p>
    <w:p w14:paraId="17A6C1FB" w14:textId="77777777" w:rsidR="00236F0B" w:rsidRPr="003272B3" w:rsidRDefault="007D5C6D" w:rsidP="003272B3">
      <w:pPr>
        <w:pStyle w:val="Nagwek2"/>
      </w:pPr>
      <w:r w:rsidRPr="003272B3">
        <w:lastRenderedPageBreak/>
        <w:t>§ 3</w:t>
      </w:r>
      <w:r w:rsidR="008A4FBC" w:rsidRPr="003272B3">
        <w:t xml:space="preserve"> </w:t>
      </w:r>
      <w:r w:rsidR="00FD79E2" w:rsidRPr="003272B3">
        <w:t>Warunek zawarcia umowy sprzedaży</w:t>
      </w:r>
    </w:p>
    <w:p w14:paraId="736C8988" w14:textId="75A21C51" w:rsidR="008813E5" w:rsidRPr="00926D0E" w:rsidRDefault="00926D0E" w:rsidP="00926D0E">
      <w:pPr>
        <w:pStyle w:val="Skrconyadreszwrotny"/>
        <w:suppressAutoHyphens/>
        <w:spacing w:before="120" w:after="120" w:line="360" w:lineRule="auto"/>
        <w:ind w:left="284" w:firstLine="0"/>
        <w:rPr>
          <w:rFonts w:asciiTheme="minorHAnsi" w:hAnsiTheme="minorHAnsi"/>
          <w:szCs w:val="24"/>
        </w:rPr>
      </w:pPr>
      <w:bookmarkStart w:id="0" w:name="_Hlk243034667"/>
      <w:r>
        <w:rPr>
          <w:rFonts w:asciiTheme="minorHAnsi" w:hAnsiTheme="minorHAnsi"/>
          <w:szCs w:val="24"/>
        </w:rPr>
        <w:t>W zależności od ceny osiągniętej w przetargu</w:t>
      </w:r>
      <w:r w:rsidR="001B6F73" w:rsidRPr="00926D0E">
        <w:rPr>
          <w:rFonts w:asciiTheme="minorHAnsi" w:hAnsiTheme="minorHAnsi"/>
          <w:szCs w:val="24"/>
        </w:rPr>
        <w:t xml:space="preserve"> </w:t>
      </w:r>
      <w:r w:rsidR="00FD0BA9" w:rsidRPr="00926D0E">
        <w:rPr>
          <w:rFonts w:asciiTheme="minorHAnsi" w:hAnsiTheme="minorHAnsi"/>
          <w:szCs w:val="24"/>
        </w:rPr>
        <w:t xml:space="preserve">sprzedaż </w:t>
      </w:r>
      <w:r w:rsidRPr="00926D0E">
        <w:rPr>
          <w:rFonts w:asciiTheme="minorHAnsi" w:hAnsiTheme="minorHAnsi"/>
          <w:szCs w:val="24"/>
        </w:rPr>
        <w:t xml:space="preserve">nieruchomości </w:t>
      </w:r>
      <w:r w:rsidR="00DB329B" w:rsidRPr="00926D0E">
        <w:rPr>
          <w:rFonts w:asciiTheme="minorHAnsi" w:hAnsiTheme="minorHAnsi"/>
          <w:szCs w:val="24"/>
        </w:rPr>
        <w:t xml:space="preserve">może wymagać </w:t>
      </w:r>
      <w:r w:rsidR="008813E5" w:rsidRPr="00926D0E">
        <w:rPr>
          <w:rFonts w:asciiTheme="minorHAnsi" w:hAnsiTheme="minorHAnsi"/>
          <w:szCs w:val="24"/>
        </w:rPr>
        <w:t>uzyskania zgody</w:t>
      </w:r>
      <w:r w:rsidR="001C4F5C" w:rsidRPr="00926D0E">
        <w:rPr>
          <w:rFonts w:asciiTheme="minorHAnsi" w:hAnsiTheme="minorHAnsi"/>
          <w:szCs w:val="24"/>
        </w:rPr>
        <w:t xml:space="preserve"> </w:t>
      </w:r>
      <w:r w:rsidR="002B3878" w:rsidRPr="00926D0E">
        <w:rPr>
          <w:rFonts w:asciiTheme="minorHAnsi" w:hAnsiTheme="minorHAnsi"/>
          <w:szCs w:val="24"/>
        </w:rPr>
        <w:t>Ministra Rodziny</w:t>
      </w:r>
      <w:r w:rsidR="00A75440" w:rsidRPr="00926D0E">
        <w:rPr>
          <w:rFonts w:asciiTheme="minorHAnsi" w:hAnsiTheme="minorHAnsi"/>
          <w:szCs w:val="24"/>
        </w:rPr>
        <w:t>, Pracy i</w:t>
      </w:r>
      <w:r w:rsidR="00ED53E1">
        <w:rPr>
          <w:rFonts w:asciiTheme="minorHAnsi" w:hAnsiTheme="minorHAnsi"/>
          <w:szCs w:val="24"/>
        </w:rPr>
        <w:t xml:space="preserve"> </w:t>
      </w:r>
      <w:r w:rsidR="002B3878" w:rsidRPr="00926D0E">
        <w:rPr>
          <w:rFonts w:asciiTheme="minorHAnsi" w:hAnsiTheme="minorHAnsi"/>
          <w:szCs w:val="24"/>
        </w:rPr>
        <w:t>Polityki Społecznej</w:t>
      </w:r>
      <w:r w:rsidR="008813E5" w:rsidRPr="00926D0E">
        <w:rPr>
          <w:rFonts w:asciiTheme="minorHAnsi" w:hAnsiTheme="minorHAnsi"/>
          <w:szCs w:val="24"/>
        </w:rPr>
        <w:t>.</w:t>
      </w:r>
      <w:bookmarkEnd w:id="0"/>
      <w:r w:rsidR="008813E5" w:rsidRPr="00926D0E">
        <w:rPr>
          <w:rFonts w:asciiTheme="minorHAnsi" w:hAnsiTheme="minorHAnsi"/>
          <w:szCs w:val="24"/>
        </w:rPr>
        <w:t xml:space="preserve"> W </w:t>
      </w:r>
      <w:r>
        <w:rPr>
          <w:rFonts w:asciiTheme="minorHAnsi" w:hAnsiTheme="minorHAnsi"/>
          <w:szCs w:val="24"/>
        </w:rPr>
        <w:t>takim przypadku</w:t>
      </w:r>
      <w:r w:rsidR="008813E5" w:rsidRPr="00926D0E">
        <w:rPr>
          <w:rFonts w:asciiTheme="minorHAnsi" w:hAnsiTheme="minorHAnsi"/>
          <w:szCs w:val="24"/>
        </w:rPr>
        <w:t xml:space="preserve"> zawarcie umowy sprzedaży przez organizatora przetargu będzie możliwe po uzyskaniu takiej zgody.</w:t>
      </w:r>
    </w:p>
    <w:p w14:paraId="662CB312" w14:textId="77777777" w:rsidR="008469C4" w:rsidRPr="008A4FBC" w:rsidRDefault="008469C4" w:rsidP="00236F0B">
      <w:pPr>
        <w:pStyle w:val="Nagwek2"/>
      </w:pPr>
      <w:r w:rsidRPr="008A4FBC">
        <w:t>§ 4</w:t>
      </w:r>
      <w:r w:rsidR="008A4FBC" w:rsidRPr="008A4FBC">
        <w:t xml:space="preserve"> </w:t>
      </w:r>
      <w:r w:rsidR="009D1BC8" w:rsidRPr="008A4FBC">
        <w:t>Warunki udziału w przetargu i wymagane dokumenty</w:t>
      </w:r>
    </w:p>
    <w:p w14:paraId="5BDE9DB8" w14:textId="77777777" w:rsidR="008D0729" w:rsidRPr="00FD1969" w:rsidRDefault="008D0729" w:rsidP="00236F0B">
      <w:pPr>
        <w:pStyle w:val="Tekstpodstawowy"/>
        <w:numPr>
          <w:ilvl w:val="0"/>
          <w:numId w:val="5"/>
        </w:numPr>
        <w:tabs>
          <w:tab w:val="left" w:pos="851"/>
        </w:tabs>
        <w:suppressAutoHyphens/>
        <w:spacing w:line="360" w:lineRule="auto"/>
        <w:ind w:left="284" w:hanging="284"/>
        <w:rPr>
          <w:rFonts w:asciiTheme="minorHAnsi" w:hAnsiTheme="minorHAnsi"/>
          <w:sz w:val="24"/>
          <w:szCs w:val="24"/>
        </w:rPr>
      </w:pPr>
      <w:r w:rsidRPr="00FD1969">
        <w:rPr>
          <w:rFonts w:asciiTheme="minorHAnsi" w:hAnsiTheme="minorHAnsi"/>
          <w:sz w:val="24"/>
          <w:szCs w:val="24"/>
        </w:rPr>
        <w:t>Uczestnicy przetargu zobowiązani są</w:t>
      </w:r>
      <w:r w:rsidR="00702F6F" w:rsidRPr="00FD1969">
        <w:rPr>
          <w:rFonts w:asciiTheme="minorHAnsi" w:hAnsiTheme="minorHAnsi"/>
          <w:sz w:val="24"/>
          <w:szCs w:val="24"/>
        </w:rPr>
        <w:t xml:space="preserve"> do</w:t>
      </w:r>
      <w:r w:rsidRPr="00FD1969">
        <w:rPr>
          <w:rFonts w:asciiTheme="minorHAnsi" w:hAnsiTheme="minorHAnsi"/>
          <w:sz w:val="24"/>
          <w:szCs w:val="24"/>
        </w:rPr>
        <w:t xml:space="preserve">: </w:t>
      </w:r>
    </w:p>
    <w:p w14:paraId="06557011" w14:textId="62D9C2AA" w:rsidR="00D436B4" w:rsidRPr="00FD1969" w:rsidRDefault="008D0729" w:rsidP="009B2263">
      <w:pPr>
        <w:pStyle w:val="Tekstpodstawowy"/>
        <w:numPr>
          <w:ilvl w:val="0"/>
          <w:numId w:val="6"/>
        </w:numPr>
        <w:tabs>
          <w:tab w:val="left" w:pos="851"/>
        </w:tabs>
        <w:suppressAutoHyphens/>
        <w:spacing w:line="360" w:lineRule="auto"/>
        <w:ind w:left="567" w:hanging="284"/>
        <w:rPr>
          <w:rFonts w:asciiTheme="minorHAnsi" w:hAnsiTheme="minorHAnsi"/>
          <w:sz w:val="24"/>
          <w:szCs w:val="24"/>
        </w:rPr>
      </w:pPr>
      <w:r w:rsidRPr="00FD1969">
        <w:rPr>
          <w:rFonts w:asciiTheme="minorHAnsi" w:hAnsiTheme="minorHAnsi"/>
          <w:sz w:val="24"/>
          <w:szCs w:val="24"/>
        </w:rPr>
        <w:t>złoż</w:t>
      </w:r>
      <w:r w:rsidR="00702F6F" w:rsidRPr="00FD1969">
        <w:rPr>
          <w:rFonts w:asciiTheme="minorHAnsi" w:hAnsiTheme="minorHAnsi"/>
          <w:sz w:val="24"/>
          <w:szCs w:val="24"/>
        </w:rPr>
        <w:t>enia</w:t>
      </w:r>
      <w:r w:rsidRPr="00FD1969">
        <w:rPr>
          <w:rFonts w:asciiTheme="minorHAnsi" w:hAnsiTheme="minorHAnsi"/>
          <w:sz w:val="24"/>
          <w:szCs w:val="24"/>
        </w:rPr>
        <w:t xml:space="preserve"> wypełnion</w:t>
      </w:r>
      <w:r w:rsidR="00702F6F" w:rsidRPr="00FD1969">
        <w:rPr>
          <w:rFonts w:asciiTheme="minorHAnsi" w:hAnsiTheme="minorHAnsi"/>
          <w:sz w:val="24"/>
          <w:szCs w:val="24"/>
        </w:rPr>
        <w:t>ego</w:t>
      </w:r>
      <w:r w:rsidRPr="00FD1969">
        <w:rPr>
          <w:rFonts w:asciiTheme="minorHAnsi" w:hAnsiTheme="minorHAnsi"/>
          <w:sz w:val="24"/>
          <w:szCs w:val="24"/>
        </w:rPr>
        <w:t xml:space="preserve"> formularz</w:t>
      </w:r>
      <w:r w:rsidR="00702F6F" w:rsidRPr="00FD1969">
        <w:rPr>
          <w:rFonts w:asciiTheme="minorHAnsi" w:hAnsiTheme="minorHAnsi"/>
          <w:sz w:val="24"/>
          <w:szCs w:val="24"/>
        </w:rPr>
        <w:t>a</w:t>
      </w:r>
      <w:r w:rsidRPr="00FD1969">
        <w:rPr>
          <w:rFonts w:asciiTheme="minorHAnsi" w:hAnsiTheme="minorHAnsi"/>
          <w:sz w:val="24"/>
          <w:szCs w:val="24"/>
        </w:rPr>
        <w:t xml:space="preserve"> ofertow</w:t>
      </w:r>
      <w:r w:rsidR="00702F6F" w:rsidRPr="00FD1969">
        <w:rPr>
          <w:rFonts w:asciiTheme="minorHAnsi" w:hAnsiTheme="minorHAnsi"/>
          <w:sz w:val="24"/>
          <w:szCs w:val="24"/>
        </w:rPr>
        <w:t>ego</w:t>
      </w:r>
      <w:r w:rsidRPr="00FD1969">
        <w:rPr>
          <w:rFonts w:asciiTheme="minorHAnsi" w:hAnsiTheme="minorHAnsi"/>
          <w:sz w:val="24"/>
          <w:szCs w:val="24"/>
        </w:rPr>
        <w:t xml:space="preserve">, </w:t>
      </w:r>
      <w:r w:rsidR="001B6F73">
        <w:rPr>
          <w:rFonts w:asciiTheme="minorHAnsi" w:hAnsiTheme="minorHAnsi"/>
          <w:sz w:val="24"/>
          <w:szCs w:val="24"/>
        </w:rPr>
        <w:t>według</w:t>
      </w:r>
      <w:r w:rsidR="00702F6F" w:rsidRPr="00FD1969">
        <w:rPr>
          <w:rFonts w:asciiTheme="minorHAnsi" w:hAnsiTheme="minorHAnsi"/>
          <w:sz w:val="24"/>
          <w:szCs w:val="24"/>
        </w:rPr>
        <w:t xml:space="preserve"> wzoru </w:t>
      </w:r>
      <w:r w:rsidRPr="00FD1969">
        <w:rPr>
          <w:rFonts w:asciiTheme="minorHAnsi" w:hAnsiTheme="minorHAnsi"/>
          <w:sz w:val="24"/>
          <w:szCs w:val="24"/>
        </w:rPr>
        <w:t>określon</w:t>
      </w:r>
      <w:r w:rsidR="00702F6F" w:rsidRPr="00FD1969">
        <w:rPr>
          <w:rFonts w:asciiTheme="minorHAnsi" w:hAnsiTheme="minorHAnsi"/>
          <w:sz w:val="24"/>
          <w:szCs w:val="24"/>
        </w:rPr>
        <w:t>ego</w:t>
      </w:r>
      <w:r w:rsidRPr="00FD1969">
        <w:rPr>
          <w:rFonts w:asciiTheme="minorHAnsi" w:hAnsiTheme="minorHAnsi"/>
          <w:sz w:val="24"/>
          <w:szCs w:val="24"/>
        </w:rPr>
        <w:t xml:space="preserve"> w załączniku </w:t>
      </w:r>
      <w:r w:rsidRPr="00D153D3">
        <w:rPr>
          <w:rFonts w:asciiTheme="minorHAnsi" w:hAnsiTheme="minorHAnsi"/>
          <w:sz w:val="24"/>
          <w:szCs w:val="24"/>
        </w:rPr>
        <w:t>n</w:t>
      </w:r>
      <w:r w:rsidR="00D153D3">
        <w:rPr>
          <w:rFonts w:asciiTheme="minorHAnsi" w:hAnsiTheme="minorHAnsi"/>
          <w:sz w:val="24"/>
          <w:szCs w:val="24"/>
        </w:rPr>
        <w:t>ume</w:t>
      </w:r>
      <w:r w:rsidRPr="00D153D3">
        <w:rPr>
          <w:rFonts w:asciiTheme="minorHAnsi" w:hAnsiTheme="minorHAnsi"/>
          <w:sz w:val="24"/>
          <w:szCs w:val="24"/>
        </w:rPr>
        <w:t>r</w:t>
      </w:r>
      <w:r w:rsidRPr="00FD1969">
        <w:rPr>
          <w:rFonts w:asciiTheme="minorHAnsi" w:hAnsiTheme="minorHAnsi"/>
          <w:sz w:val="24"/>
          <w:szCs w:val="24"/>
        </w:rPr>
        <w:t xml:space="preserve"> </w:t>
      </w:r>
      <w:r w:rsidR="003272B3">
        <w:rPr>
          <w:rFonts w:asciiTheme="minorHAnsi" w:hAnsiTheme="minorHAnsi"/>
          <w:sz w:val="24"/>
          <w:szCs w:val="24"/>
        </w:rPr>
        <w:t>1</w:t>
      </w:r>
      <w:r w:rsidRPr="00FD1969">
        <w:rPr>
          <w:rFonts w:asciiTheme="minorHAnsi" w:hAnsiTheme="minorHAnsi"/>
          <w:sz w:val="24"/>
          <w:szCs w:val="24"/>
        </w:rPr>
        <w:t xml:space="preserve"> do nin</w:t>
      </w:r>
      <w:r w:rsidR="00C921E7">
        <w:rPr>
          <w:rFonts w:asciiTheme="minorHAnsi" w:hAnsiTheme="minorHAnsi"/>
          <w:sz w:val="24"/>
          <w:szCs w:val="24"/>
        </w:rPr>
        <w:t xml:space="preserve">iejszego </w:t>
      </w:r>
      <w:r w:rsidR="00921011">
        <w:rPr>
          <w:rFonts w:asciiTheme="minorHAnsi" w:hAnsiTheme="minorHAnsi"/>
          <w:sz w:val="24"/>
          <w:szCs w:val="24"/>
        </w:rPr>
        <w:t>R</w:t>
      </w:r>
      <w:r w:rsidR="00C921E7">
        <w:rPr>
          <w:rFonts w:asciiTheme="minorHAnsi" w:hAnsiTheme="minorHAnsi"/>
          <w:sz w:val="24"/>
          <w:szCs w:val="24"/>
        </w:rPr>
        <w:t>egulaminu, zawierającego</w:t>
      </w:r>
      <w:r w:rsidRPr="00FD1969">
        <w:rPr>
          <w:rFonts w:asciiTheme="minorHAnsi" w:hAnsiTheme="minorHAnsi"/>
          <w:sz w:val="24"/>
          <w:szCs w:val="24"/>
        </w:rPr>
        <w:t xml:space="preserve"> wymagane oświadczenia oraz informacje</w:t>
      </w:r>
      <w:r w:rsidR="001B6F73">
        <w:rPr>
          <w:rFonts w:asciiTheme="minorHAnsi" w:hAnsiTheme="minorHAnsi"/>
          <w:sz w:val="24"/>
          <w:szCs w:val="24"/>
        </w:rPr>
        <w:t>,</w:t>
      </w:r>
    </w:p>
    <w:p w14:paraId="16B8F5F3" w14:textId="77777777" w:rsidR="00E54AA0" w:rsidRPr="00FD1969" w:rsidRDefault="00374890" w:rsidP="009B2263">
      <w:pPr>
        <w:pStyle w:val="Tekstpodstawowy"/>
        <w:numPr>
          <w:ilvl w:val="0"/>
          <w:numId w:val="6"/>
        </w:numPr>
        <w:tabs>
          <w:tab w:val="left" w:pos="851"/>
        </w:tabs>
        <w:suppressAutoHyphens/>
        <w:spacing w:line="360" w:lineRule="auto"/>
        <w:ind w:left="567" w:hanging="284"/>
        <w:rPr>
          <w:rFonts w:asciiTheme="minorHAnsi" w:hAnsiTheme="minorHAnsi"/>
          <w:sz w:val="24"/>
          <w:szCs w:val="24"/>
        </w:rPr>
      </w:pPr>
      <w:r w:rsidRPr="00FD1969">
        <w:rPr>
          <w:rFonts w:asciiTheme="minorHAnsi" w:hAnsiTheme="minorHAnsi"/>
          <w:sz w:val="24"/>
          <w:szCs w:val="24"/>
        </w:rPr>
        <w:t>wnie</w:t>
      </w:r>
      <w:r w:rsidR="00702F6F" w:rsidRPr="00FD1969">
        <w:rPr>
          <w:rFonts w:asciiTheme="minorHAnsi" w:hAnsiTheme="minorHAnsi"/>
          <w:sz w:val="24"/>
          <w:szCs w:val="24"/>
        </w:rPr>
        <w:t>sienia</w:t>
      </w:r>
      <w:r w:rsidRPr="00FD1969">
        <w:rPr>
          <w:rFonts w:asciiTheme="minorHAnsi" w:hAnsiTheme="minorHAnsi"/>
          <w:sz w:val="24"/>
          <w:szCs w:val="24"/>
        </w:rPr>
        <w:t xml:space="preserve"> wadium w wysokości i </w:t>
      </w:r>
      <w:r w:rsidR="008813E5" w:rsidRPr="00FD1969">
        <w:rPr>
          <w:rFonts w:asciiTheme="minorHAnsi" w:hAnsiTheme="minorHAnsi"/>
          <w:sz w:val="24"/>
          <w:szCs w:val="24"/>
        </w:rPr>
        <w:t xml:space="preserve">na warunkach określonych </w:t>
      </w:r>
      <w:r w:rsidR="008813E5" w:rsidRPr="00926D0E">
        <w:rPr>
          <w:rFonts w:asciiTheme="minorHAnsi" w:hAnsiTheme="minorHAnsi"/>
          <w:sz w:val="24"/>
          <w:szCs w:val="24"/>
        </w:rPr>
        <w:t>w § 5</w:t>
      </w:r>
      <w:r w:rsidR="008813E5" w:rsidRPr="00FD1969">
        <w:rPr>
          <w:rFonts w:asciiTheme="minorHAnsi" w:hAnsiTheme="minorHAnsi"/>
          <w:sz w:val="24"/>
          <w:szCs w:val="24"/>
        </w:rPr>
        <w:t xml:space="preserve"> R</w:t>
      </w:r>
      <w:r w:rsidRPr="00FD1969">
        <w:rPr>
          <w:rFonts w:asciiTheme="minorHAnsi" w:hAnsiTheme="minorHAnsi"/>
          <w:sz w:val="24"/>
          <w:szCs w:val="24"/>
        </w:rPr>
        <w:t>egulaminu,</w:t>
      </w:r>
    </w:p>
    <w:p w14:paraId="50C0207A" w14:textId="4801DF16" w:rsidR="0043336C" w:rsidRPr="00552F6E" w:rsidRDefault="0043336C" w:rsidP="009B2263">
      <w:pPr>
        <w:pStyle w:val="Tekstpodstawowy"/>
        <w:numPr>
          <w:ilvl w:val="0"/>
          <w:numId w:val="6"/>
        </w:numPr>
        <w:tabs>
          <w:tab w:val="left" w:pos="851"/>
        </w:tabs>
        <w:suppressAutoHyphens/>
        <w:spacing w:line="360" w:lineRule="auto"/>
        <w:ind w:left="567" w:hanging="284"/>
        <w:rPr>
          <w:rFonts w:asciiTheme="minorHAnsi" w:hAnsiTheme="minorHAnsi"/>
          <w:sz w:val="24"/>
          <w:szCs w:val="24"/>
        </w:rPr>
      </w:pPr>
      <w:r w:rsidRPr="00552F6E">
        <w:rPr>
          <w:rFonts w:asciiTheme="minorHAnsi" w:hAnsiTheme="minorHAnsi"/>
          <w:sz w:val="24"/>
          <w:szCs w:val="24"/>
        </w:rPr>
        <w:t>dostarcz</w:t>
      </w:r>
      <w:r w:rsidR="00702F6F" w:rsidRPr="00552F6E">
        <w:rPr>
          <w:rFonts w:asciiTheme="minorHAnsi" w:hAnsiTheme="minorHAnsi"/>
          <w:sz w:val="24"/>
          <w:szCs w:val="24"/>
        </w:rPr>
        <w:t>enia</w:t>
      </w:r>
      <w:r w:rsidRPr="00552F6E">
        <w:rPr>
          <w:rFonts w:asciiTheme="minorHAnsi" w:hAnsiTheme="minorHAnsi"/>
          <w:sz w:val="24"/>
          <w:szCs w:val="24"/>
        </w:rPr>
        <w:t xml:space="preserve"> aktualn</w:t>
      </w:r>
      <w:r w:rsidR="00702F6F" w:rsidRPr="00552F6E">
        <w:rPr>
          <w:rFonts w:asciiTheme="minorHAnsi" w:hAnsiTheme="minorHAnsi"/>
          <w:sz w:val="24"/>
          <w:szCs w:val="24"/>
        </w:rPr>
        <w:t>ego</w:t>
      </w:r>
      <w:r w:rsidRPr="00552F6E">
        <w:rPr>
          <w:rFonts w:asciiTheme="minorHAnsi" w:hAnsiTheme="minorHAnsi"/>
          <w:sz w:val="24"/>
          <w:szCs w:val="24"/>
        </w:rPr>
        <w:t xml:space="preserve"> odpis</w:t>
      </w:r>
      <w:r w:rsidR="00702F6F" w:rsidRPr="00552F6E">
        <w:rPr>
          <w:rFonts w:asciiTheme="minorHAnsi" w:hAnsiTheme="minorHAnsi"/>
          <w:sz w:val="24"/>
          <w:szCs w:val="24"/>
        </w:rPr>
        <w:t>u</w:t>
      </w:r>
      <w:r w:rsidRPr="00552F6E">
        <w:rPr>
          <w:rFonts w:asciiTheme="minorHAnsi" w:hAnsiTheme="minorHAnsi"/>
          <w:sz w:val="24"/>
          <w:szCs w:val="24"/>
        </w:rPr>
        <w:t xml:space="preserve"> z właściwego rejestru lub z centralnej ewidencji i informacji</w:t>
      </w:r>
      <w:r w:rsidR="00D20D14">
        <w:rPr>
          <w:rFonts w:asciiTheme="minorHAnsi" w:hAnsiTheme="minorHAnsi"/>
          <w:sz w:val="24"/>
          <w:szCs w:val="24"/>
        </w:rPr>
        <w:t xml:space="preserve"> </w:t>
      </w:r>
      <w:r w:rsidR="00A75440">
        <w:rPr>
          <w:rFonts w:asciiTheme="minorHAnsi" w:hAnsiTheme="minorHAnsi"/>
          <w:sz w:val="24"/>
          <w:szCs w:val="24"/>
        </w:rPr>
        <w:t>o </w:t>
      </w:r>
      <w:r w:rsidRPr="00552F6E">
        <w:rPr>
          <w:rFonts w:asciiTheme="minorHAnsi" w:hAnsiTheme="minorHAnsi"/>
          <w:sz w:val="24"/>
          <w:szCs w:val="24"/>
        </w:rPr>
        <w:t xml:space="preserve">działalności gospodarczej, (np. </w:t>
      </w:r>
      <w:r w:rsidR="00B71BF3" w:rsidRPr="00552F6E">
        <w:rPr>
          <w:rFonts w:asciiTheme="minorHAnsi" w:hAnsiTheme="minorHAnsi"/>
          <w:sz w:val="24"/>
          <w:szCs w:val="24"/>
        </w:rPr>
        <w:t xml:space="preserve">CEIDG, </w:t>
      </w:r>
      <w:r w:rsidRPr="00552F6E">
        <w:rPr>
          <w:rFonts w:asciiTheme="minorHAnsi" w:hAnsiTheme="minorHAnsi"/>
          <w:sz w:val="24"/>
          <w:szCs w:val="24"/>
        </w:rPr>
        <w:t>K</w:t>
      </w:r>
      <w:r w:rsidR="00B71BF3" w:rsidRPr="00552F6E">
        <w:rPr>
          <w:rFonts w:asciiTheme="minorHAnsi" w:hAnsiTheme="minorHAnsi"/>
          <w:sz w:val="24"/>
          <w:szCs w:val="24"/>
        </w:rPr>
        <w:t>RS</w:t>
      </w:r>
      <w:r w:rsidRPr="00552F6E">
        <w:rPr>
          <w:rFonts w:asciiTheme="minorHAnsi" w:hAnsiTheme="minorHAnsi"/>
          <w:sz w:val="24"/>
          <w:szCs w:val="24"/>
        </w:rPr>
        <w:t>, itp.</w:t>
      </w:r>
      <w:r w:rsidR="005A16F1" w:rsidRPr="00552F6E">
        <w:rPr>
          <w:rFonts w:asciiTheme="minorHAnsi" w:hAnsiTheme="minorHAnsi"/>
          <w:sz w:val="24"/>
          <w:szCs w:val="24"/>
        </w:rPr>
        <w:t>) – jeżeli odrębne przepisy wymagają tego wpisu,</w:t>
      </w:r>
    </w:p>
    <w:p w14:paraId="75AAC0CF" w14:textId="768E00DD" w:rsidR="00212D27" w:rsidRPr="00FD1969" w:rsidRDefault="00702F6F" w:rsidP="009B2263">
      <w:pPr>
        <w:pStyle w:val="Tekstpodstawowy"/>
        <w:numPr>
          <w:ilvl w:val="0"/>
          <w:numId w:val="6"/>
        </w:numPr>
        <w:tabs>
          <w:tab w:val="left" w:pos="851"/>
        </w:tabs>
        <w:suppressAutoHyphens/>
        <w:spacing w:line="360" w:lineRule="auto"/>
        <w:ind w:left="567" w:hanging="284"/>
        <w:rPr>
          <w:rFonts w:asciiTheme="minorHAnsi" w:hAnsiTheme="minorHAnsi"/>
          <w:sz w:val="24"/>
          <w:szCs w:val="24"/>
        </w:rPr>
      </w:pPr>
      <w:r w:rsidRPr="00FD1969">
        <w:rPr>
          <w:rFonts w:asciiTheme="minorHAnsi" w:hAnsiTheme="minorHAnsi"/>
          <w:sz w:val="24"/>
          <w:szCs w:val="24"/>
        </w:rPr>
        <w:t xml:space="preserve">złożenia uchwały </w:t>
      </w:r>
      <w:r w:rsidR="0043336C" w:rsidRPr="00FD1969">
        <w:rPr>
          <w:rFonts w:asciiTheme="minorHAnsi" w:hAnsiTheme="minorHAnsi"/>
          <w:sz w:val="24"/>
          <w:szCs w:val="24"/>
        </w:rPr>
        <w:t>właściwych organów lub wspólników</w:t>
      </w:r>
      <w:r w:rsidR="00010D5F" w:rsidRPr="00FD1969">
        <w:rPr>
          <w:rFonts w:asciiTheme="minorHAnsi" w:hAnsiTheme="minorHAnsi"/>
          <w:sz w:val="24"/>
          <w:szCs w:val="24"/>
        </w:rPr>
        <w:t>, dot</w:t>
      </w:r>
      <w:r w:rsidR="00AE3FF3" w:rsidRPr="00FD1969">
        <w:rPr>
          <w:rFonts w:asciiTheme="minorHAnsi" w:hAnsiTheme="minorHAnsi"/>
          <w:sz w:val="24"/>
          <w:szCs w:val="24"/>
        </w:rPr>
        <w:t>yczącej</w:t>
      </w:r>
      <w:r w:rsidR="00010D5F" w:rsidRPr="00FD1969">
        <w:rPr>
          <w:rFonts w:asciiTheme="minorHAnsi" w:hAnsiTheme="minorHAnsi"/>
          <w:sz w:val="24"/>
          <w:szCs w:val="24"/>
        </w:rPr>
        <w:t xml:space="preserve"> wyrażenia</w:t>
      </w:r>
      <w:r w:rsidR="0043336C" w:rsidRPr="00FD1969">
        <w:rPr>
          <w:rFonts w:asciiTheme="minorHAnsi" w:hAnsiTheme="minorHAnsi"/>
          <w:sz w:val="24"/>
          <w:szCs w:val="24"/>
        </w:rPr>
        <w:t xml:space="preserve"> zgody na zakup nieruchomości</w:t>
      </w:r>
      <w:r w:rsidR="00010D5F" w:rsidRPr="00FD1969">
        <w:rPr>
          <w:rFonts w:asciiTheme="minorHAnsi" w:hAnsiTheme="minorHAnsi"/>
          <w:sz w:val="24"/>
          <w:szCs w:val="24"/>
        </w:rPr>
        <w:t xml:space="preserve"> -</w:t>
      </w:r>
      <w:r w:rsidR="0043336C" w:rsidRPr="00FD1969">
        <w:rPr>
          <w:rFonts w:asciiTheme="minorHAnsi" w:hAnsiTheme="minorHAnsi"/>
          <w:sz w:val="24"/>
          <w:szCs w:val="24"/>
        </w:rPr>
        <w:t xml:space="preserve"> jeżeli jest to wymagane, wraz z </w:t>
      </w:r>
      <w:r w:rsidR="009D0EBE">
        <w:rPr>
          <w:rFonts w:asciiTheme="minorHAnsi" w:hAnsiTheme="minorHAnsi"/>
          <w:sz w:val="24"/>
          <w:szCs w:val="24"/>
        </w:rPr>
        <w:t>aktualnym odpisem umowy spółki</w:t>
      </w:r>
      <w:r w:rsidR="002E5DF7">
        <w:rPr>
          <w:rFonts w:asciiTheme="minorHAnsi" w:hAnsiTheme="minorHAnsi"/>
          <w:sz w:val="24"/>
          <w:szCs w:val="24"/>
        </w:rPr>
        <w:t xml:space="preserve"> lub statutem</w:t>
      </w:r>
      <w:r w:rsidR="009D0EBE">
        <w:rPr>
          <w:rFonts w:asciiTheme="minorHAnsi" w:hAnsiTheme="minorHAnsi"/>
          <w:sz w:val="24"/>
          <w:szCs w:val="24"/>
        </w:rPr>
        <w:t>,</w:t>
      </w:r>
      <w:r w:rsidR="00D20D14">
        <w:rPr>
          <w:rFonts w:asciiTheme="minorHAnsi" w:hAnsiTheme="minorHAnsi"/>
          <w:sz w:val="24"/>
          <w:szCs w:val="24"/>
        </w:rPr>
        <w:t xml:space="preserve"> </w:t>
      </w:r>
      <w:r w:rsidR="00AE3FF3" w:rsidRPr="00FD1969">
        <w:rPr>
          <w:rFonts w:asciiTheme="minorHAnsi" w:hAnsiTheme="minorHAnsi"/>
          <w:sz w:val="24"/>
          <w:szCs w:val="24"/>
        </w:rPr>
        <w:t>w przypadku osób prawnych lub podmiotów nie posiadających osobowości prawnej,</w:t>
      </w:r>
    </w:p>
    <w:p w14:paraId="32B3B2E5" w14:textId="77777777" w:rsidR="00270902" w:rsidRPr="00270902" w:rsidRDefault="00AE3FF3" w:rsidP="009B2263">
      <w:pPr>
        <w:pStyle w:val="Tekstpodstawowy"/>
        <w:numPr>
          <w:ilvl w:val="0"/>
          <w:numId w:val="6"/>
        </w:numPr>
        <w:tabs>
          <w:tab w:val="left" w:pos="851"/>
        </w:tabs>
        <w:suppressAutoHyphens/>
        <w:spacing w:line="360" w:lineRule="auto"/>
        <w:ind w:left="567" w:hanging="284"/>
        <w:rPr>
          <w:rFonts w:asciiTheme="minorHAnsi" w:hAnsiTheme="minorHAnsi"/>
          <w:sz w:val="24"/>
          <w:szCs w:val="24"/>
        </w:rPr>
      </w:pPr>
      <w:r w:rsidRPr="00FD1969">
        <w:rPr>
          <w:rFonts w:asciiTheme="minorHAnsi" w:hAnsiTheme="minorHAnsi"/>
          <w:sz w:val="24"/>
        </w:rPr>
        <w:t xml:space="preserve">złożenia oryginału dokumentu </w:t>
      </w:r>
      <w:r w:rsidR="00125295">
        <w:rPr>
          <w:rFonts w:asciiTheme="minorHAnsi" w:hAnsiTheme="minorHAnsi"/>
          <w:sz w:val="24"/>
        </w:rPr>
        <w:t>potwierdzającego udzielenie</w:t>
      </w:r>
      <w:r w:rsidRPr="00FD1969">
        <w:rPr>
          <w:rFonts w:asciiTheme="minorHAnsi" w:hAnsiTheme="minorHAnsi"/>
          <w:sz w:val="24"/>
        </w:rPr>
        <w:t xml:space="preserve"> pełnomocnictwa lu</w:t>
      </w:r>
      <w:r w:rsidR="00C921E7">
        <w:rPr>
          <w:rFonts w:asciiTheme="minorHAnsi" w:hAnsiTheme="minorHAnsi"/>
          <w:sz w:val="24"/>
        </w:rPr>
        <w:t>b jego notarialnie potwierdzonej kopii</w:t>
      </w:r>
      <w:r w:rsidRPr="00FD1969">
        <w:rPr>
          <w:rFonts w:asciiTheme="minorHAnsi" w:hAnsiTheme="minorHAnsi"/>
          <w:sz w:val="24"/>
        </w:rPr>
        <w:t>, zawierającego jednoznaczne określenie rodzaju i zakresu udzielonego pełnomocnictwa (między innymi określenie do jakiej czynności prawnej i komu udzielono pełnomocnictwa, w jakim zakresie, oznaczenie terminów, oznaczenie udzielającego pełnomocnictwa, itp.) – dotyczy uczestników przetargu działających przez pełnomocników</w:t>
      </w:r>
      <w:r w:rsidR="00270902">
        <w:rPr>
          <w:rFonts w:asciiTheme="minorHAnsi" w:hAnsiTheme="minorHAnsi"/>
          <w:sz w:val="24"/>
        </w:rPr>
        <w:t>,</w:t>
      </w:r>
    </w:p>
    <w:p w14:paraId="32E2D209" w14:textId="14808E16" w:rsidR="00212D27" w:rsidRPr="00270902" w:rsidRDefault="00270902" w:rsidP="00270902">
      <w:pPr>
        <w:pStyle w:val="Tekstpodstawowy"/>
        <w:numPr>
          <w:ilvl w:val="0"/>
          <w:numId w:val="6"/>
        </w:numPr>
        <w:tabs>
          <w:tab w:val="left" w:pos="851"/>
        </w:tabs>
        <w:suppressAutoHyphens/>
        <w:spacing w:line="360" w:lineRule="auto"/>
        <w:ind w:left="567" w:hanging="284"/>
        <w:rPr>
          <w:rFonts w:asciiTheme="minorHAnsi" w:hAnsiTheme="minorHAnsi"/>
          <w:sz w:val="24"/>
        </w:rPr>
      </w:pPr>
      <w:r w:rsidRPr="00B96885">
        <w:rPr>
          <w:rFonts w:asciiTheme="minorHAnsi" w:hAnsiTheme="minorHAnsi"/>
          <w:sz w:val="24"/>
        </w:rPr>
        <w:t xml:space="preserve">złożenia </w:t>
      </w:r>
      <w:r w:rsidR="00EE650E">
        <w:rPr>
          <w:rFonts w:asciiTheme="minorHAnsi" w:hAnsiTheme="minorHAnsi"/>
          <w:sz w:val="24"/>
        </w:rPr>
        <w:t>w formie pisemnej</w:t>
      </w:r>
      <w:r w:rsidRPr="00B96885">
        <w:rPr>
          <w:rFonts w:asciiTheme="minorHAnsi" w:hAnsiTheme="minorHAnsi"/>
          <w:sz w:val="24"/>
        </w:rPr>
        <w:t xml:space="preserve"> oświadczenia współmałżonka o wyrażeniu zgody na nabycie nieruchomości ze środków pochodzących z</w:t>
      </w:r>
      <w:r>
        <w:rPr>
          <w:rFonts w:asciiTheme="minorHAnsi" w:hAnsiTheme="minorHAnsi"/>
          <w:sz w:val="24"/>
        </w:rPr>
        <w:t xml:space="preserve"> majątku wspólnego lub złożenie </w:t>
      </w:r>
      <w:r w:rsidRPr="00B96885">
        <w:rPr>
          <w:rFonts w:asciiTheme="minorHAnsi" w:hAnsiTheme="minorHAnsi"/>
          <w:sz w:val="24"/>
        </w:rPr>
        <w:t xml:space="preserve">oświadczenia </w:t>
      </w:r>
      <w:r w:rsidR="00EE650E">
        <w:rPr>
          <w:rFonts w:asciiTheme="minorHAnsi" w:hAnsiTheme="minorHAnsi"/>
          <w:sz w:val="24"/>
        </w:rPr>
        <w:t>w formie pisemnej</w:t>
      </w:r>
      <w:r w:rsidR="00EE650E" w:rsidRPr="00B96885">
        <w:rPr>
          <w:rFonts w:asciiTheme="minorHAnsi" w:hAnsiTheme="minorHAnsi"/>
          <w:sz w:val="24"/>
        </w:rPr>
        <w:t xml:space="preserve"> </w:t>
      </w:r>
      <w:r w:rsidR="00EE650E">
        <w:rPr>
          <w:rFonts w:asciiTheme="minorHAnsi" w:hAnsiTheme="minorHAnsi"/>
          <w:sz w:val="24"/>
        </w:rPr>
        <w:t xml:space="preserve">dotyczącego </w:t>
      </w:r>
      <w:r w:rsidRPr="00B96885">
        <w:rPr>
          <w:rFonts w:asciiTheme="minorHAnsi" w:hAnsiTheme="minorHAnsi"/>
          <w:sz w:val="24"/>
        </w:rPr>
        <w:t>nabycia nieruchomości z majątku osobistego - w przypadku składania oferty przez jednego ze współmałżonków</w:t>
      </w:r>
      <w:r w:rsidR="00AE3FF3" w:rsidRPr="00270902">
        <w:rPr>
          <w:rFonts w:asciiTheme="minorHAnsi" w:hAnsiTheme="minorHAnsi"/>
          <w:sz w:val="24"/>
        </w:rPr>
        <w:t>.</w:t>
      </w:r>
    </w:p>
    <w:p w14:paraId="4F14D41A" w14:textId="08ACC312" w:rsidR="00363929" w:rsidRPr="00363929" w:rsidRDefault="00363929" w:rsidP="00363929">
      <w:pPr>
        <w:pStyle w:val="Tekstpodstawowy"/>
        <w:numPr>
          <w:ilvl w:val="0"/>
          <w:numId w:val="5"/>
        </w:numPr>
        <w:suppressAutoHyphens/>
        <w:spacing w:line="360" w:lineRule="auto"/>
        <w:ind w:left="284" w:hanging="284"/>
        <w:rPr>
          <w:rFonts w:asciiTheme="minorHAnsi" w:hAnsiTheme="minorHAnsi"/>
          <w:sz w:val="24"/>
          <w:szCs w:val="24"/>
        </w:rPr>
      </w:pPr>
      <w:r w:rsidRPr="00363929">
        <w:rPr>
          <w:rFonts w:asciiTheme="minorHAnsi" w:hAnsiTheme="minorHAnsi"/>
          <w:sz w:val="24"/>
          <w:szCs w:val="24"/>
        </w:rPr>
        <w:t>W przetargu nie mogą uczestniczyć:</w:t>
      </w:r>
    </w:p>
    <w:p w14:paraId="6D19BD70" w14:textId="7A24203B" w:rsidR="00363929" w:rsidRPr="00363929" w:rsidRDefault="00363929" w:rsidP="00363929">
      <w:pPr>
        <w:pStyle w:val="Tekstpodstawowy"/>
        <w:numPr>
          <w:ilvl w:val="0"/>
          <w:numId w:val="48"/>
        </w:numPr>
        <w:tabs>
          <w:tab w:val="left" w:pos="567"/>
        </w:tabs>
        <w:suppressAutoHyphens/>
        <w:spacing w:line="360" w:lineRule="auto"/>
        <w:ind w:left="567" w:hanging="283"/>
        <w:rPr>
          <w:rFonts w:asciiTheme="minorHAnsi" w:hAnsiTheme="minorHAnsi"/>
          <w:sz w:val="24"/>
          <w:szCs w:val="24"/>
        </w:rPr>
      </w:pPr>
      <w:r w:rsidRPr="00363929">
        <w:rPr>
          <w:rFonts w:asciiTheme="minorHAnsi" w:hAnsiTheme="minorHAnsi"/>
          <w:sz w:val="24"/>
          <w:szCs w:val="24"/>
        </w:rPr>
        <w:t>osoby wchodzące w skład Komisji przetargowej, a także osoby, które pozostają z członkami Komisji przetargowej w takim stosunku prawnym lub faktycznym, że może budzić to uzasadnione wątpliwości co do bez</w:t>
      </w:r>
      <w:r>
        <w:rPr>
          <w:rFonts w:asciiTheme="minorHAnsi" w:hAnsiTheme="minorHAnsi"/>
          <w:sz w:val="24"/>
          <w:szCs w:val="24"/>
        </w:rPr>
        <w:t>stronności Komisji przetargowej,</w:t>
      </w:r>
    </w:p>
    <w:p w14:paraId="42A06AC0" w14:textId="55AB1E85" w:rsidR="006044EA" w:rsidRPr="00AD4265" w:rsidRDefault="00363929" w:rsidP="00363929">
      <w:pPr>
        <w:pStyle w:val="Tekstpodstawowy"/>
        <w:numPr>
          <w:ilvl w:val="0"/>
          <w:numId w:val="48"/>
        </w:numPr>
        <w:tabs>
          <w:tab w:val="left" w:pos="567"/>
        </w:tabs>
        <w:suppressAutoHyphens/>
        <w:spacing w:line="360" w:lineRule="auto"/>
        <w:ind w:left="567" w:hanging="283"/>
        <w:rPr>
          <w:rFonts w:asciiTheme="minorHAnsi" w:hAnsiTheme="minorHAnsi"/>
          <w:sz w:val="24"/>
          <w:szCs w:val="24"/>
        </w:rPr>
      </w:pPr>
      <w:r w:rsidRPr="00363929">
        <w:rPr>
          <w:rFonts w:asciiTheme="minorHAnsi" w:hAnsiTheme="minorHAnsi"/>
          <w:sz w:val="24"/>
          <w:szCs w:val="24"/>
        </w:rPr>
        <w:t>osoby, którym powierzono wykonanie czynności związanych z procesem sprzedaży nieruchomości oraz osoby pozostające z nimi w takim stosunku prawnym lub faktycznym, który może budzić wątpliwości co do ich bezstronności.</w:t>
      </w:r>
    </w:p>
    <w:p w14:paraId="1F2C2C88" w14:textId="77777777" w:rsidR="009D1BC8" w:rsidRPr="00FD1969" w:rsidRDefault="009D1BC8" w:rsidP="00236F0B">
      <w:pPr>
        <w:pStyle w:val="Nagwek2"/>
      </w:pPr>
      <w:r w:rsidRPr="00FD1969">
        <w:lastRenderedPageBreak/>
        <w:t>§ 5</w:t>
      </w:r>
      <w:r w:rsidR="00353F7D">
        <w:t xml:space="preserve"> </w:t>
      </w:r>
      <w:r w:rsidRPr="00FD1969">
        <w:t>Wymagania dotyczące wadium</w:t>
      </w:r>
    </w:p>
    <w:p w14:paraId="7CB51CA4" w14:textId="19C676EA" w:rsidR="009D1BC8" w:rsidRPr="00246575" w:rsidRDefault="009D1BC8" w:rsidP="00236F0B">
      <w:pPr>
        <w:pStyle w:val="Lista"/>
        <w:numPr>
          <w:ilvl w:val="0"/>
          <w:numId w:val="3"/>
        </w:numPr>
        <w:suppressAutoHyphens/>
        <w:spacing w:line="360" w:lineRule="auto"/>
        <w:ind w:left="284" w:hanging="284"/>
        <w:rPr>
          <w:rFonts w:asciiTheme="minorHAnsi" w:hAnsiTheme="minorHAnsi"/>
          <w:szCs w:val="24"/>
        </w:rPr>
      </w:pPr>
      <w:r w:rsidRPr="00903A3C">
        <w:rPr>
          <w:rFonts w:asciiTheme="minorHAnsi" w:hAnsiTheme="minorHAnsi"/>
          <w:szCs w:val="24"/>
        </w:rPr>
        <w:t xml:space="preserve">Składający ofertę </w:t>
      </w:r>
      <w:r w:rsidRPr="00926D0E">
        <w:rPr>
          <w:rFonts w:asciiTheme="minorHAnsi" w:hAnsiTheme="minorHAnsi"/>
          <w:szCs w:val="24"/>
        </w:rPr>
        <w:t>zobowiązany jest do wniesienia wadium przed upływem terminu skł</w:t>
      </w:r>
      <w:r w:rsidR="00101F78" w:rsidRPr="00926D0E">
        <w:rPr>
          <w:rFonts w:asciiTheme="minorHAnsi" w:hAnsiTheme="minorHAnsi"/>
          <w:szCs w:val="24"/>
        </w:rPr>
        <w:t>adania ofert, t</w:t>
      </w:r>
      <w:r w:rsidR="00D153D3" w:rsidRPr="00926D0E">
        <w:rPr>
          <w:rFonts w:asciiTheme="minorHAnsi" w:hAnsiTheme="minorHAnsi"/>
          <w:szCs w:val="24"/>
        </w:rPr>
        <w:t>o jest</w:t>
      </w:r>
      <w:r w:rsidR="00101F78" w:rsidRPr="00926D0E">
        <w:rPr>
          <w:rFonts w:asciiTheme="minorHAnsi" w:hAnsiTheme="minorHAnsi"/>
          <w:szCs w:val="24"/>
        </w:rPr>
        <w:t xml:space="preserve"> do dnia</w:t>
      </w:r>
      <w:r w:rsidR="001C4F5C" w:rsidRPr="00926D0E">
        <w:rPr>
          <w:rFonts w:asciiTheme="minorHAnsi" w:hAnsiTheme="minorHAnsi"/>
          <w:szCs w:val="24"/>
        </w:rPr>
        <w:t xml:space="preserve"> </w:t>
      </w:r>
      <w:r w:rsidR="000F6ECD">
        <w:rPr>
          <w:rFonts w:asciiTheme="minorHAnsi" w:hAnsiTheme="minorHAnsi"/>
          <w:b/>
          <w:szCs w:val="24"/>
        </w:rPr>
        <w:t>03.12</w:t>
      </w:r>
      <w:r w:rsidR="00926D0E" w:rsidRPr="00926D0E">
        <w:rPr>
          <w:rFonts w:asciiTheme="minorHAnsi" w:hAnsiTheme="minorHAnsi"/>
          <w:b/>
          <w:szCs w:val="24"/>
        </w:rPr>
        <w:t>.2026</w:t>
      </w:r>
      <w:r w:rsidR="001C4F5C" w:rsidRPr="00926D0E">
        <w:rPr>
          <w:rFonts w:asciiTheme="minorHAnsi" w:hAnsiTheme="minorHAnsi"/>
          <w:b/>
          <w:szCs w:val="24"/>
        </w:rPr>
        <w:t xml:space="preserve"> r.</w:t>
      </w:r>
      <w:r w:rsidR="001C4F5C" w:rsidRPr="00926D0E">
        <w:rPr>
          <w:rFonts w:asciiTheme="minorHAnsi" w:hAnsiTheme="minorHAnsi"/>
          <w:szCs w:val="24"/>
        </w:rPr>
        <w:t xml:space="preserve"> </w:t>
      </w:r>
      <w:r w:rsidRPr="00926D0E">
        <w:rPr>
          <w:rFonts w:asciiTheme="minorHAnsi" w:hAnsiTheme="minorHAnsi"/>
          <w:szCs w:val="24"/>
        </w:rPr>
        <w:t>do godz.</w:t>
      </w:r>
      <w:r w:rsidR="001C4F5C" w:rsidRPr="00926D0E">
        <w:rPr>
          <w:rFonts w:asciiTheme="minorHAnsi" w:hAnsiTheme="minorHAnsi"/>
          <w:szCs w:val="24"/>
        </w:rPr>
        <w:t xml:space="preserve"> </w:t>
      </w:r>
      <w:r w:rsidR="00926D0E" w:rsidRPr="00926D0E">
        <w:rPr>
          <w:rFonts w:asciiTheme="minorHAnsi" w:hAnsiTheme="minorHAnsi"/>
          <w:b/>
          <w:szCs w:val="24"/>
        </w:rPr>
        <w:t>10:00</w:t>
      </w:r>
    </w:p>
    <w:p w14:paraId="4B18CB78" w14:textId="590BC993" w:rsidR="009D1BC8" w:rsidRPr="00FD1969" w:rsidRDefault="00426568" w:rsidP="00236F0B">
      <w:pPr>
        <w:pStyle w:val="Akapitzlist"/>
        <w:numPr>
          <w:ilvl w:val="0"/>
          <w:numId w:val="3"/>
        </w:numPr>
        <w:suppressAutoHyphens/>
        <w:spacing w:line="360" w:lineRule="auto"/>
        <w:ind w:left="284" w:hanging="284"/>
        <w:rPr>
          <w:rFonts w:asciiTheme="minorHAnsi" w:hAnsiTheme="minorHAnsi"/>
          <w:szCs w:val="24"/>
        </w:rPr>
      </w:pPr>
      <w:r w:rsidRPr="00246575">
        <w:rPr>
          <w:rFonts w:asciiTheme="minorHAnsi" w:hAnsiTheme="minorHAnsi"/>
          <w:szCs w:val="24"/>
        </w:rPr>
        <w:t>Wadium w wysokości</w:t>
      </w:r>
      <w:r w:rsidR="001C4F5C" w:rsidRPr="00246575">
        <w:rPr>
          <w:rFonts w:asciiTheme="minorHAnsi" w:hAnsiTheme="minorHAnsi"/>
          <w:szCs w:val="24"/>
        </w:rPr>
        <w:t xml:space="preserve"> </w:t>
      </w:r>
      <w:r w:rsidR="00C316D5">
        <w:rPr>
          <w:rFonts w:asciiTheme="minorHAnsi" w:hAnsiTheme="minorHAnsi"/>
          <w:szCs w:val="24"/>
        </w:rPr>
        <w:t>10 000</w:t>
      </w:r>
      <w:r w:rsidR="001C4F5C" w:rsidRPr="00246575">
        <w:rPr>
          <w:rFonts w:asciiTheme="minorHAnsi" w:hAnsiTheme="minorHAnsi"/>
          <w:szCs w:val="24"/>
        </w:rPr>
        <w:t xml:space="preserve"> </w:t>
      </w:r>
      <w:r w:rsidR="00C367FA" w:rsidRPr="00246575">
        <w:rPr>
          <w:rFonts w:asciiTheme="minorHAnsi" w:hAnsiTheme="minorHAnsi"/>
          <w:szCs w:val="24"/>
        </w:rPr>
        <w:t>zł</w:t>
      </w:r>
      <w:r w:rsidR="008547B7" w:rsidRPr="00246575">
        <w:rPr>
          <w:rFonts w:asciiTheme="minorHAnsi" w:hAnsiTheme="minorHAnsi"/>
          <w:szCs w:val="24"/>
        </w:rPr>
        <w:t>otych</w:t>
      </w:r>
      <w:r w:rsidR="00763A1B" w:rsidRPr="00246575">
        <w:rPr>
          <w:rFonts w:asciiTheme="minorHAnsi" w:hAnsiTheme="minorHAnsi"/>
          <w:szCs w:val="24"/>
        </w:rPr>
        <w:t xml:space="preserve"> </w:t>
      </w:r>
      <w:r w:rsidR="00C367FA" w:rsidRPr="00246575">
        <w:rPr>
          <w:rFonts w:asciiTheme="minorHAnsi" w:hAnsiTheme="minorHAnsi"/>
          <w:szCs w:val="24"/>
        </w:rPr>
        <w:t>(</w:t>
      </w:r>
      <w:r w:rsidR="00D20D14" w:rsidRPr="00246575">
        <w:rPr>
          <w:rFonts w:asciiTheme="minorHAnsi" w:hAnsiTheme="minorHAnsi"/>
          <w:szCs w:val="24"/>
        </w:rPr>
        <w:t>słownie:</w:t>
      </w:r>
      <w:r w:rsidR="001C4F5C" w:rsidRPr="00246575">
        <w:rPr>
          <w:rFonts w:asciiTheme="minorHAnsi" w:hAnsiTheme="minorHAnsi"/>
          <w:szCs w:val="24"/>
        </w:rPr>
        <w:t xml:space="preserve"> </w:t>
      </w:r>
      <w:r w:rsidR="00C316D5">
        <w:rPr>
          <w:rFonts w:asciiTheme="minorHAnsi" w:hAnsiTheme="minorHAnsi"/>
          <w:szCs w:val="24"/>
        </w:rPr>
        <w:t>dziesięć tysięcy złotych)</w:t>
      </w:r>
      <w:r w:rsidR="00104422" w:rsidRPr="00246575">
        <w:rPr>
          <w:rFonts w:asciiTheme="minorHAnsi" w:hAnsiTheme="minorHAnsi"/>
          <w:szCs w:val="24"/>
        </w:rPr>
        <w:t xml:space="preserve"> </w:t>
      </w:r>
      <w:r w:rsidR="00104422" w:rsidRPr="00246575">
        <w:rPr>
          <w:rFonts w:asciiTheme="minorHAnsi" w:hAnsiTheme="minorHAnsi"/>
        </w:rPr>
        <w:t>może być</w:t>
      </w:r>
      <w:r w:rsidR="00104422" w:rsidRPr="00FD1969">
        <w:rPr>
          <w:rFonts w:asciiTheme="minorHAnsi" w:hAnsiTheme="minorHAnsi"/>
        </w:rPr>
        <w:t xml:space="preserve"> wnoszone wyłącznie w pieniądzu.</w:t>
      </w:r>
    </w:p>
    <w:p w14:paraId="1142993B" w14:textId="719825C5" w:rsidR="009D1BC8" w:rsidRPr="00390550" w:rsidRDefault="009D1BC8" w:rsidP="00270902">
      <w:pPr>
        <w:pStyle w:val="Akapitzlist"/>
        <w:numPr>
          <w:ilvl w:val="0"/>
          <w:numId w:val="3"/>
        </w:numPr>
        <w:suppressAutoHyphens/>
        <w:spacing w:line="360" w:lineRule="auto"/>
        <w:ind w:left="284" w:hanging="284"/>
        <w:rPr>
          <w:rFonts w:asciiTheme="minorHAnsi" w:hAnsiTheme="minorHAnsi"/>
          <w:szCs w:val="24"/>
        </w:rPr>
      </w:pPr>
      <w:r w:rsidRPr="00390550">
        <w:rPr>
          <w:rFonts w:asciiTheme="minorHAnsi" w:hAnsiTheme="minorHAnsi"/>
          <w:szCs w:val="24"/>
        </w:rPr>
        <w:t>Wadium należy wpłacić przelewem na rachunek bankowy Oddziału ZUS w</w:t>
      </w:r>
      <w:r w:rsidR="001C4F5C" w:rsidRPr="00390550">
        <w:rPr>
          <w:rFonts w:asciiTheme="minorHAnsi" w:hAnsiTheme="minorHAnsi"/>
          <w:szCs w:val="24"/>
        </w:rPr>
        <w:t xml:space="preserve"> </w:t>
      </w:r>
      <w:r w:rsidR="00C316D5">
        <w:rPr>
          <w:rFonts w:asciiTheme="minorHAnsi" w:hAnsiTheme="minorHAnsi"/>
          <w:szCs w:val="24"/>
        </w:rPr>
        <w:t>Wałbrzychu.</w:t>
      </w:r>
      <w:r w:rsidRPr="00390550">
        <w:rPr>
          <w:rFonts w:asciiTheme="minorHAnsi" w:hAnsiTheme="minorHAnsi"/>
          <w:szCs w:val="24"/>
        </w:rPr>
        <w:t xml:space="preserve"> </w:t>
      </w:r>
      <w:r w:rsidR="00D20D14" w:rsidRPr="00390550">
        <w:rPr>
          <w:rFonts w:asciiTheme="minorHAnsi" w:hAnsiTheme="minorHAnsi"/>
          <w:szCs w:val="24"/>
        </w:rPr>
        <w:br/>
      </w:r>
      <w:r w:rsidR="00426568" w:rsidRPr="00390550">
        <w:rPr>
          <w:rFonts w:asciiTheme="minorHAnsi" w:hAnsiTheme="minorHAnsi"/>
          <w:szCs w:val="24"/>
        </w:rPr>
        <w:t>Konto numer</w:t>
      </w:r>
      <w:r w:rsidR="00390550" w:rsidRPr="00390550">
        <w:rPr>
          <w:rFonts w:asciiTheme="minorHAnsi" w:hAnsiTheme="minorHAnsi"/>
          <w:szCs w:val="24"/>
        </w:rPr>
        <w:t xml:space="preserve">: </w:t>
      </w:r>
      <w:r w:rsidR="00A30955">
        <w:rPr>
          <w:rFonts w:asciiTheme="minorHAnsi" w:hAnsiTheme="minorHAnsi"/>
          <w:szCs w:val="24"/>
        </w:rPr>
        <w:t>7</w:t>
      </w:r>
      <w:r w:rsidR="00A30955" w:rsidRPr="00A30955">
        <w:rPr>
          <w:rFonts w:asciiTheme="minorHAnsi" w:hAnsiTheme="minorHAnsi"/>
          <w:szCs w:val="24"/>
        </w:rPr>
        <w:t>1 1020 5590 0000 0302 9360 7014</w:t>
      </w:r>
      <w:r w:rsidR="00D20D14" w:rsidRPr="00390550">
        <w:rPr>
          <w:rFonts w:asciiTheme="minorHAnsi" w:hAnsiTheme="minorHAnsi"/>
          <w:szCs w:val="24"/>
        </w:rPr>
        <w:br/>
      </w:r>
      <w:r w:rsidRPr="00390550">
        <w:rPr>
          <w:rFonts w:asciiTheme="minorHAnsi" w:hAnsiTheme="minorHAnsi"/>
          <w:szCs w:val="24"/>
        </w:rPr>
        <w:t>na przelewie należy umieścić adnotację</w:t>
      </w:r>
      <w:r w:rsidR="00894760" w:rsidRPr="00390550">
        <w:rPr>
          <w:rFonts w:asciiTheme="minorHAnsi" w:hAnsiTheme="minorHAnsi"/>
          <w:szCs w:val="24"/>
        </w:rPr>
        <w:t xml:space="preserve"> </w:t>
      </w:r>
      <w:r w:rsidRPr="00390550">
        <w:rPr>
          <w:rFonts w:asciiTheme="minorHAnsi" w:hAnsiTheme="minorHAnsi"/>
          <w:szCs w:val="24"/>
        </w:rPr>
        <w:t>:</w:t>
      </w:r>
      <w:r w:rsidR="00D20D14" w:rsidRPr="00390550">
        <w:rPr>
          <w:rFonts w:asciiTheme="minorHAnsi" w:hAnsiTheme="minorHAnsi"/>
          <w:szCs w:val="24"/>
        </w:rPr>
        <w:br/>
      </w:r>
      <w:r w:rsidR="00894760" w:rsidRPr="00390550">
        <w:rPr>
          <w:rFonts w:asciiTheme="minorHAnsi" w:hAnsiTheme="minorHAnsi"/>
          <w:szCs w:val="24"/>
        </w:rPr>
        <w:t xml:space="preserve">„Wadium – </w:t>
      </w:r>
      <w:r w:rsidR="00F0064F" w:rsidRPr="00390550">
        <w:rPr>
          <w:rFonts w:asciiTheme="minorHAnsi" w:hAnsiTheme="minorHAnsi" w:cstheme="minorHAnsi"/>
          <w:szCs w:val="24"/>
        </w:rPr>
        <w:t>Przetarg sprzedaż nieruchomości</w:t>
      </w:r>
      <w:r w:rsidR="001C4F5C" w:rsidRPr="00390550">
        <w:rPr>
          <w:rFonts w:asciiTheme="minorHAnsi" w:hAnsiTheme="minorHAnsi" w:cstheme="minorHAnsi"/>
          <w:szCs w:val="24"/>
        </w:rPr>
        <w:t xml:space="preserve"> </w:t>
      </w:r>
      <w:r w:rsidR="00C316D5" w:rsidRPr="00390550">
        <w:rPr>
          <w:rFonts w:asciiTheme="minorHAnsi" w:hAnsiTheme="minorHAnsi" w:cstheme="minorHAnsi"/>
          <w:szCs w:val="24"/>
        </w:rPr>
        <w:t>Nowa Ruda ul. Piłsudskiego 4</w:t>
      </w:r>
      <w:r w:rsidRPr="00390550">
        <w:rPr>
          <w:rFonts w:asciiTheme="minorHAnsi" w:hAnsiTheme="minorHAnsi"/>
          <w:szCs w:val="24"/>
        </w:rPr>
        <w:t>”</w:t>
      </w:r>
    </w:p>
    <w:p w14:paraId="42FD2FB8" w14:textId="1CEBFBD7" w:rsidR="009D1BC8" w:rsidRPr="00FD1969" w:rsidRDefault="009D1BC8" w:rsidP="00236F0B">
      <w:pPr>
        <w:pStyle w:val="Akapitzlist"/>
        <w:numPr>
          <w:ilvl w:val="0"/>
          <w:numId w:val="3"/>
        </w:numPr>
        <w:suppressAutoHyphens/>
        <w:spacing w:line="360" w:lineRule="auto"/>
        <w:ind w:left="284" w:hanging="284"/>
        <w:rPr>
          <w:rFonts w:asciiTheme="minorHAnsi" w:hAnsiTheme="minorHAnsi"/>
          <w:szCs w:val="24"/>
        </w:rPr>
      </w:pPr>
      <w:r w:rsidRPr="00FD1969">
        <w:rPr>
          <w:rFonts w:asciiTheme="minorHAnsi" w:hAnsiTheme="minorHAnsi"/>
          <w:szCs w:val="24"/>
        </w:rPr>
        <w:t>Za termin wniesienia wadium zostanie przyjęty termin uznania</w:t>
      </w:r>
      <w:r w:rsidR="00426568">
        <w:rPr>
          <w:rFonts w:asciiTheme="minorHAnsi" w:hAnsiTheme="minorHAnsi"/>
          <w:szCs w:val="24"/>
        </w:rPr>
        <w:t xml:space="preserve"> wyżej wymienionego</w:t>
      </w:r>
      <w:r w:rsidRPr="00FD1969">
        <w:rPr>
          <w:rFonts w:asciiTheme="minorHAnsi" w:hAnsiTheme="minorHAnsi"/>
          <w:szCs w:val="24"/>
        </w:rPr>
        <w:t xml:space="preserve"> rachunku</w:t>
      </w:r>
      <w:r w:rsidR="00104422" w:rsidRPr="00FD1969">
        <w:rPr>
          <w:rFonts w:asciiTheme="minorHAnsi" w:hAnsiTheme="minorHAnsi"/>
          <w:szCs w:val="24"/>
        </w:rPr>
        <w:t xml:space="preserve"> </w:t>
      </w:r>
      <w:r w:rsidRPr="00FD1969">
        <w:rPr>
          <w:rFonts w:asciiTheme="minorHAnsi" w:hAnsiTheme="minorHAnsi"/>
          <w:szCs w:val="24"/>
        </w:rPr>
        <w:t>Oddziału ZUS</w:t>
      </w:r>
      <w:r w:rsidR="00D20D14">
        <w:rPr>
          <w:rFonts w:asciiTheme="minorHAnsi" w:hAnsiTheme="minorHAnsi"/>
          <w:szCs w:val="24"/>
        </w:rPr>
        <w:t xml:space="preserve"> </w:t>
      </w:r>
      <w:r w:rsidRPr="00FD1969">
        <w:rPr>
          <w:rFonts w:asciiTheme="minorHAnsi" w:hAnsiTheme="minorHAnsi"/>
          <w:szCs w:val="24"/>
        </w:rPr>
        <w:t>w</w:t>
      </w:r>
      <w:r w:rsidR="001C4F5C">
        <w:rPr>
          <w:rFonts w:asciiTheme="minorHAnsi" w:hAnsiTheme="minorHAnsi"/>
          <w:szCs w:val="24"/>
        </w:rPr>
        <w:t xml:space="preserve"> </w:t>
      </w:r>
      <w:r w:rsidR="00C316D5">
        <w:rPr>
          <w:rFonts w:asciiTheme="minorHAnsi" w:hAnsiTheme="minorHAnsi"/>
          <w:szCs w:val="24"/>
        </w:rPr>
        <w:t>Wałbrzychu.</w:t>
      </w:r>
    </w:p>
    <w:p w14:paraId="061C8408" w14:textId="77777777" w:rsidR="005B6E18" w:rsidRPr="00FD1969" w:rsidRDefault="009D1BC8" w:rsidP="00236F0B">
      <w:pPr>
        <w:pStyle w:val="Akapitzlist"/>
        <w:widowControl w:val="0"/>
        <w:numPr>
          <w:ilvl w:val="0"/>
          <w:numId w:val="3"/>
        </w:numPr>
        <w:suppressAutoHyphens/>
        <w:spacing w:line="360" w:lineRule="auto"/>
        <w:ind w:left="284" w:hanging="284"/>
        <w:rPr>
          <w:rFonts w:asciiTheme="minorHAnsi" w:hAnsiTheme="minorHAnsi"/>
          <w:szCs w:val="24"/>
        </w:rPr>
      </w:pPr>
      <w:r w:rsidRPr="00FD1969">
        <w:rPr>
          <w:rFonts w:asciiTheme="minorHAnsi" w:hAnsiTheme="minorHAnsi"/>
          <w:szCs w:val="24"/>
        </w:rPr>
        <w:t xml:space="preserve">Wadium </w:t>
      </w:r>
      <w:r w:rsidR="00A24049" w:rsidRPr="00FD1969">
        <w:rPr>
          <w:rFonts w:asciiTheme="minorHAnsi" w:hAnsiTheme="minorHAnsi"/>
          <w:szCs w:val="24"/>
        </w:rPr>
        <w:t>organizator</w:t>
      </w:r>
      <w:r w:rsidR="00013EAE" w:rsidRPr="00FD1969">
        <w:rPr>
          <w:rFonts w:asciiTheme="minorHAnsi" w:hAnsiTheme="minorHAnsi"/>
          <w:szCs w:val="24"/>
        </w:rPr>
        <w:t xml:space="preserve"> przetargu</w:t>
      </w:r>
      <w:r w:rsidR="00A24049" w:rsidRPr="00FD1969">
        <w:rPr>
          <w:rFonts w:asciiTheme="minorHAnsi" w:hAnsiTheme="minorHAnsi"/>
          <w:szCs w:val="24"/>
        </w:rPr>
        <w:t xml:space="preserve"> </w:t>
      </w:r>
      <w:r w:rsidRPr="00FD1969">
        <w:rPr>
          <w:rFonts w:asciiTheme="minorHAnsi" w:hAnsiTheme="minorHAnsi"/>
          <w:szCs w:val="24"/>
        </w:rPr>
        <w:t>zwraca</w:t>
      </w:r>
      <w:r w:rsidR="00C70FF1" w:rsidRPr="00FD1969">
        <w:rPr>
          <w:rFonts w:asciiTheme="minorHAnsi" w:hAnsiTheme="minorHAnsi"/>
          <w:szCs w:val="24"/>
        </w:rPr>
        <w:t>,</w:t>
      </w:r>
      <w:r w:rsidRPr="00FD1969">
        <w:rPr>
          <w:rFonts w:asciiTheme="minorHAnsi" w:hAnsiTheme="minorHAnsi"/>
          <w:szCs w:val="24"/>
        </w:rPr>
        <w:t xml:space="preserve"> z zastrzeżeniem </w:t>
      </w:r>
      <w:r w:rsidR="005B6E18" w:rsidRPr="00FD1969">
        <w:rPr>
          <w:rFonts w:asciiTheme="minorHAnsi" w:hAnsiTheme="minorHAnsi"/>
          <w:szCs w:val="24"/>
        </w:rPr>
        <w:t>ust</w:t>
      </w:r>
      <w:r w:rsidR="00762078">
        <w:rPr>
          <w:rFonts w:asciiTheme="minorHAnsi" w:hAnsiTheme="minorHAnsi"/>
          <w:szCs w:val="24"/>
        </w:rPr>
        <w:t>ępu</w:t>
      </w:r>
      <w:r w:rsidRPr="00915244">
        <w:rPr>
          <w:rFonts w:asciiTheme="minorHAnsi" w:hAnsiTheme="minorHAnsi"/>
          <w:szCs w:val="24"/>
        </w:rPr>
        <w:t xml:space="preserve"> </w:t>
      </w:r>
      <w:r w:rsidR="0012138E">
        <w:rPr>
          <w:rFonts w:asciiTheme="minorHAnsi" w:hAnsiTheme="minorHAnsi"/>
          <w:szCs w:val="24"/>
        </w:rPr>
        <w:t>7</w:t>
      </w:r>
      <w:r w:rsidR="0012138E" w:rsidRPr="00915244">
        <w:rPr>
          <w:rFonts w:asciiTheme="minorHAnsi" w:hAnsiTheme="minorHAnsi"/>
          <w:szCs w:val="24"/>
        </w:rPr>
        <w:t xml:space="preserve"> </w:t>
      </w:r>
      <w:r w:rsidR="00C70FF1" w:rsidRPr="00915244">
        <w:rPr>
          <w:rFonts w:asciiTheme="minorHAnsi" w:hAnsiTheme="minorHAnsi"/>
          <w:szCs w:val="24"/>
        </w:rPr>
        <w:t xml:space="preserve">i </w:t>
      </w:r>
      <w:r w:rsidR="00762078">
        <w:rPr>
          <w:rFonts w:asciiTheme="minorHAnsi" w:hAnsiTheme="minorHAnsi"/>
          <w:szCs w:val="24"/>
        </w:rPr>
        <w:t>ustępu</w:t>
      </w:r>
      <w:r w:rsidR="00E54AA0" w:rsidRPr="00915244">
        <w:rPr>
          <w:rFonts w:asciiTheme="minorHAnsi" w:hAnsiTheme="minorHAnsi"/>
          <w:szCs w:val="24"/>
        </w:rPr>
        <w:t xml:space="preserve"> </w:t>
      </w:r>
      <w:r w:rsidR="0012138E">
        <w:rPr>
          <w:rFonts w:asciiTheme="minorHAnsi" w:hAnsiTheme="minorHAnsi"/>
          <w:szCs w:val="24"/>
        </w:rPr>
        <w:t>8</w:t>
      </w:r>
      <w:r w:rsidR="00C70FF1" w:rsidRPr="00915244">
        <w:rPr>
          <w:rFonts w:asciiTheme="minorHAnsi" w:hAnsiTheme="minorHAnsi"/>
          <w:szCs w:val="24"/>
        </w:rPr>
        <w:t>,</w:t>
      </w:r>
      <w:r w:rsidRPr="00FD1969">
        <w:rPr>
          <w:rFonts w:asciiTheme="minorHAnsi" w:hAnsiTheme="minorHAnsi"/>
          <w:szCs w:val="24"/>
        </w:rPr>
        <w:t xml:space="preserve"> </w:t>
      </w:r>
      <w:r w:rsidR="00761E25">
        <w:rPr>
          <w:rFonts w:asciiTheme="minorHAnsi" w:hAnsiTheme="minorHAnsi"/>
          <w:szCs w:val="24"/>
        </w:rPr>
        <w:t xml:space="preserve">w terminie </w:t>
      </w:r>
      <w:r w:rsidRPr="00FD1969">
        <w:rPr>
          <w:rFonts w:asciiTheme="minorHAnsi" w:hAnsiTheme="minorHAnsi"/>
          <w:szCs w:val="24"/>
        </w:rPr>
        <w:t>5 dni od dnia:</w:t>
      </w:r>
    </w:p>
    <w:p w14:paraId="0F01E6C0" w14:textId="77777777" w:rsidR="009D1BC8" w:rsidRPr="00FD1969" w:rsidRDefault="009D1BC8" w:rsidP="00A039F5">
      <w:pPr>
        <w:pStyle w:val="Default"/>
        <w:numPr>
          <w:ilvl w:val="0"/>
          <w:numId w:val="21"/>
        </w:numPr>
        <w:suppressAutoHyphens/>
        <w:spacing w:line="360" w:lineRule="auto"/>
        <w:ind w:left="567" w:hanging="284"/>
        <w:rPr>
          <w:rFonts w:asciiTheme="minorHAnsi" w:hAnsiTheme="minorHAnsi"/>
          <w:color w:val="auto"/>
        </w:rPr>
      </w:pPr>
      <w:r w:rsidRPr="00FD1969">
        <w:rPr>
          <w:rFonts w:asciiTheme="minorHAnsi" w:hAnsiTheme="minorHAnsi"/>
          <w:color w:val="auto"/>
        </w:rPr>
        <w:t xml:space="preserve">odwołania przetargu, </w:t>
      </w:r>
    </w:p>
    <w:p w14:paraId="56FDFDEF" w14:textId="77777777" w:rsidR="009D1BC8" w:rsidRPr="00FD1969" w:rsidRDefault="00013EAE" w:rsidP="00A039F5">
      <w:pPr>
        <w:pStyle w:val="Default"/>
        <w:numPr>
          <w:ilvl w:val="0"/>
          <w:numId w:val="21"/>
        </w:numPr>
        <w:suppressAutoHyphens/>
        <w:spacing w:line="360" w:lineRule="auto"/>
        <w:ind w:left="567" w:hanging="284"/>
        <w:rPr>
          <w:rFonts w:asciiTheme="minorHAnsi" w:hAnsiTheme="minorHAnsi"/>
          <w:color w:val="auto"/>
        </w:rPr>
      </w:pPr>
      <w:r w:rsidRPr="00FD1969">
        <w:rPr>
          <w:rFonts w:asciiTheme="minorHAnsi" w:hAnsiTheme="minorHAnsi"/>
          <w:color w:val="auto"/>
        </w:rPr>
        <w:t>zamknięcia przetargu po jego rozstrzygnięciu, w przypadku uczestników, których oferty nie zostały wybrane,</w:t>
      </w:r>
    </w:p>
    <w:p w14:paraId="69039DC7" w14:textId="77777777" w:rsidR="00987959" w:rsidRPr="00FD1969" w:rsidRDefault="009D1BC8" w:rsidP="00A039F5">
      <w:pPr>
        <w:pStyle w:val="Default"/>
        <w:numPr>
          <w:ilvl w:val="0"/>
          <w:numId w:val="21"/>
        </w:numPr>
        <w:suppressAutoHyphens/>
        <w:spacing w:line="360" w:lineRule="auto"/>
        <w:ind w:left="567" w:hanging="284"/>
        <w:rPr>
          <w:rFonts w:asciiTheme="minorHAnsi" w:hAnsiTheme="minorHAnsi"/>
          <w:color w:val="auto"/>
        </w:rPr>
      </w:pPr>
      <w:r w:rsidRPr="00FD1969">
        <w:rPr>
          <w:rFonts w:asciiTheme="minorHAnsi" w:hAnsiTheme="minorHAnsi"/>
          <w:color w:val="auto"/>
        </w:rPr>
        <w:t>unieważnienia przetargu,</w:t>
      </w:r>
    </w:p>
    <w:p w14:paraId="4AC8C0F8" w14:textId="77777777" w:rsidR="0012138E" w:rsidRDefault="009D1BC8" w:rsidP="00A039F5">
      <w:pPr>
        <w:pStyle w:val="Default"/>
        <w:numPr>
          <w:ilvl w:val="0"/>
          <w:numId w:val="21"/>
        </w:numPr>
        <w:suppressAutoHyphens/>
        <w:spacing w:line="360" w:lineRule="auto"/>
        <w:ind w:left="567" w:hanging="284"/>
        <w:rPr>
          <w:rFonts w:asciiTheme="minorHAnsi" w:hAnsiTheme="minorHAnsi"/>
          <w:color w:val="auto"/>
        </w:rPr>
      </w:pPr>
      <w:r w:rsidRPr="00FD1969">
        <w:rPr>
          <w:rFonts w:asciiTheme="minorHAnsi" w:hAnsiTheme="minorHAnsi"/>
          <w:color w:val="auto"/>
        </w:rPr>
        <w:t>zakończeni</w:t>
      </w:r>
      <w:r w:rsidR="00013EAE" w:rsidRPr="00FD1969">
        <w:rPr>
          <w:rFonts w:asciiTheme="minorHAnsi" w:hAnsiTheme="minorHAnsi"/>
          <w:color w:val="auto"/>
        </w:rPr>
        <w:t>a przetargu wynikiem negatywnym,</w:t>
      </w:r>
      <w:r w:rsidR="00714C32" w:rsidRPr="00FD1969">
        <w:rPr>
          <w:rFonts w:asciiTheme="minorHAnsi" w:hAnsiTheme="minorHAnsi"/>
          <w:color w:val="auto"/>
        </w:rPr>
        <w:t xml:space="preserve"> </w:t>
      </w:r>
    </w:p>
    <w:p w14:paraId="18F8394C" w14:textId="77777777" w:rsidR="00270902" w:rsidRPr="00270902" w:rsidRDefault="00270902" w:rsidP="00270902">
      <w:pPr>
        <w:pStyle w:val="Default"/>
        <w:numPr>
          <w:ilvl w:val="0"/>
          <w:numId w:val="21"/>
        </w:numPr>
        <w:suppressAutoHyphens/>
        <w:spacing w:line="360" w:lineRule="auto"/>
        <w:ind w:left="567" w:hanging="284"/>
        <w:rPr>
          <w:rFonts w:asciiTheme="minorHAnsi" w:hAnsiTheme="minorHAnsi"/>
          <w:color w:val="auto"/>
        </w:rPr>
      </w:pPr>
      <w:r w:rsidRPr="00B96885">
        <w:rPr>
          <w:rFonts w:asciiTheme="minorHAnsi" w:hAnsiTheme="minorHAnsi"/>
          <w:color w:val="auto"/>
        </w:rPr>
        <w:t>wycofania oferty przed terminem otwarcia ofert wskazanego w §</w:t>
      </w:r>
      <w:r>
        <w:rPr>
          <w:rFonts w:asciiTheme="minorHAnsi" w:hAnsiTheme="minorHAnsi"/>
          <w:color w:val="auto"/>
        </w:rPr>
        <w:t xml:space="preserve"> </w:t>
      </w:r>
      <w:r w:rsidRPr="00B96885">
        <w:rPr>
          <w:rFonts w:asciiTheme="minorHAnsi" w:hAnsiTheme="minorHAnsi"/>
          <w:color w:val="auto"/>
        </w:rPr>
        <w:t>9 ust. 1</w:t>
      </w:r>
      <w:r>
        <w:rPr>
          <w:rFonts w:asciiTheme="minorHAnsi" w:hAnsiTheme="minorHAnsi"/>
          <w:color w:val="auto"/>
        </w:rPr>
        <w:t>.</w:t>
      </w:r>
    </w:p>
    <w:p w14:paraId="05BAD54E" w14:textId="77777777" w:rsidR="009D1BC8" w:rsidRPr="00FD1969" w:rsidRDefault="00E82313" w:rsidP="00236F0B">
      <w:pPr>
        <w:pStyle w:val="Default"/>
        <w:suppressAutoHyphens/>
        <w:spacing w:line="360" w:lineRule="auto"/>
        <w:ind w:left="284" w:hanging="284"/>
        <w:rPr>
          <w:rFonts w:asciiTheme="minorHAnsi" w:hAnsiTheme="minorHAnsi"/>
          <w:color w:val="auto"/>
        </w:rPr>
      </w:pPr>
      <w:r>
        <w:rPr>
          <w:rFonts w:asciiTheme="minorHAnsi" w:hAnsiTheme="minorHAnsi"/>
          <w:color w:val="auto"/>
        </w:rPr>
        <w:t>6</w:t>
      </w:r>
      <w:r w:rsidR="00987959" w:rsidRPr="00FD1969">
        <w:rPr>
          <w:rFonts w:asciiTheme="minorHAnsi" w:hAnsiTheme="minorHAnsi"/>
          <w:color w:val="auto"/>
        </w:rPr>
        <w:t>.</w:t>
      </w:r>
      <w:r w:rsidR="00987959" w:rsidRPr="00FD1969">
        <w:rPr>
          <w:rFonts w:asciiTheme="minorHAnsi" w:hAnsiTheme="minorHAnsi"/>
          <w:color w:val="auto"/>
        </w:rPr>
        <w:tab/>
      </w:r>
      <w:r w:rsidR="009D1BC8" w:rsidRPr="00FD1969">
        <w:rPr>
          <w:rFonts w:asciiTheme="minorHAnsi" w:hAnsiTheme="minorHAnsi"/>
          <w:color w:val="auto"/>
        </w:rPr>
        <w:t xml:space="preserve">Zwrot wadium nastąpi </w:t>
      </w:r>
      <w:r w:rsidR="003D042F" w:rsidRPr="00FD1969">
        <w:rPr>
          <w:rFonts w:asciiTheme="minorHAnsi" w:hAnsiTheme="minorHAnsi"/>
          <w:color w:val="auto"/>
        </w:rPr>
        <w:t>na</w:t>
      </w:r>
      <w:r w:rsidR="00676985" w:rsidRPr="00FD1969">
        <w:rPr>
          <w:rFonts w:asciiTheme="minorHAnsi" w:hAnsiTheme="minorHAnsi"/>
          <w:color w:val="auto"/>
        </w:rPr>
        <w:t xml:space="preserve"> rachunek bankowy </w:t>
      </w:r>
      <w:r w:rsidR="003D042F" w:rsidRPr="00FD1969">
        <w:rPr>
          <w:rFonts w:asciiTheme="minorHAnsi" w:hAnsiTheme="minorHAnsi"/>
          <w:color w:val="auto"/>
        </w:rPr>
        <w:t>wskazany przez uczestnika przetargu</w:t>
      </w:r>
      <w:r w:rsidR="00676985" w:rsidRPr="00FD1969">
        <w:rPr>
          <w:rFonts w:asciiTheme="minorHAnsi" w:hAnsiTheme="minorHAnsi"/>
          <w:color w:val="auto"/>
        </w:rPr>
        <w:t xml:space="preserve"> w formularzu ofertowym.</w:t>
      </w:r>
    </w:p>
    <w:p w14:paraId="6B95C9C1" w14:textId="77777777" w:rsidR="009D1BC8" w:rsidRPr="00FD1969" w:rsidRDefault="00E82313" w:rsidP="00236F0B">
      <w:pPr>
        <w:pStyle w:val="Default"/>
        <w:suppressAutoHyphens/>
        <w:spacing w:line="360" w:lineRule="auto"/>
        <w:ind w:left="284" w:hanging="284"/>
        <w:rPr>
          <w:rFonts w:asciiTheme="minorHAnsi" w:hAnsiTheme="minorHAnsi"/>
          <w:color w:val="auto"/>
        </w:rPr>
      </w:pPr>
      <w:r>
        <w:rPr>
          <w:rFonts w:asciiTheme="minorHAnsi" w:hAnsiTheme="minorHAnsi"/>
          <w:color w:val="auto"/>
        </w:rPr>
        <w:t>7</w:t>
      </w:r>
      <w:r w:rsidR="00987959" w:rsidRPr="00FD1969">
        <w:rPr>
          <w:rFonts w:asciiTheme="minorHAnsi" w:hAnsiTheme="minorHAnsi"/>
          <w:color w:val="auto"/>
        </w:rPr>
        <w:t>.</w:t>
      </w:r>
      <w:r w:rsidR="00987959" w:rsidRPr="00FD1969">
        <w:rPr>
          <w:rFonts w:asciiTheme="minorHAnsi" w:hAnsiTheme="minorHAnsi"/>
          <w:color w:val="auto"/>
        </w:rPr>
        <w:tab/>
      </w:r>
      <w:r w:rsidR="00A9191B" w:rsidRPr="00FD1969">
        <w:rPr>
          <w:rFonts w:asciiTheme="minorHAnsi" w:hAnsiTheme="minorHAnsi"/>
          <w:color w:val="auto"/>
        </w:rPr>
        <w:t xml:space="preserve">Wadium wniesione przez </w:t>
      </w:r>
      <w:r w:rsidR="007E036F">
        <w:rPr>
          <w:rFonts w:asciiTheme="minorHAnsi" w:hAnsiTheme="minorHAnsi"/>
          <w:color w:val="auto"/>
        </w:rPr>
        <w:t xml:space="preserve">Wygrywającego przetarg </w:t>
      </w:r>
      <w:r w:rsidR="009D1BC8" w:rsidRPr="00FD1969">
        <w:rPr>
          <w:rFonts w:asciiTheme="minorHAnsi" w:hAnsiTheme="minorHAnsi"/>
          <w:color w:val="auto"/>
        </w:rPr>
        <w:t>zalicza się na poczet ceny nabycia nieruchomości</w:t>
      </w:r>
      <w:r w:rsidR="001F7126">
        <w:rPr>
          <w:rFonts w:asciiTheme="minorHAnsi" w:hAnsiTheme="minorHAnsi"/>
          <w:color w:val="auto"/>
        </w:rPr>
        <w:t xml:space="preserve"> (pierwszej raty w przypadku rozłożenia płatności na raty).</w:t>
      </w:r>
    </w:p>
    <w:p w14:paraId="6C69E8B2" w14:textId="1199362F" w:rsidR="003B6E34" w:rsidRDefault="00E82313" w:rsidP="00236F0B">
      <w:pPr>
        <w:pStyle w:val="Default"/>
        <w:suppressAutoHyphens/>
        <w:spacing w:line="360" w:lineRule="auto"/>
        <w:ind w:left="284" w:hanging="284"/>
        <w:rPr>
          <w:rFonts w:asciiTheme="minorHAnsi" w:hAnsiTheme="minorHAnsi"/>
          <w:color w:val="auto"/>
        </w:rPr>
      </w:pPr>
      <w:r>
        <w:rPr>
          <w:rFonts w:asciiTheme="minorHAnsi" w:hAnsiTheme="minorHAnsi"/>
          <w:color w:val="auto"/>
        </w:rPr>
        <w:t>8</w:t>
      </w:r>
      <w:r w:rsidR="00987959" w:rsidRPr="00FD1969">
        <w:rPr>
          <w:rFonts w:asciiTheme="minorHAnsi" w:hAnsiTheme="minorHAnsi"/>
          <w:color w:val="auto"/>
        </w:rPr>
        <w:t>.</w:t>
      </w:r>
      <w:r w:rsidR="00987959" w:rsidRPr="00FD1969">
        <w:rPr>
          <w:rFonts w:asciiTheme="minorHAnsi" w:hAnsiTheme="minorHAnsi"/>
          <w:color w:val="auto"/>
        </w:rPr>
        <w:tab/>
      </w:r>
      <w:r w:rsidR="003B6E34" w:rsidRPr="00FD1969">
        <w:rPr>
          <w:rFonts w:asciiTheme="minorHAnsi" w:hAnsiTheme="minorHAnsi"/>
          <w:color w:val="auto"/>
        </w:rPr>
        <w:t xml:space="preserve">Jeżeli </w:t>
      </w:r>
      <w:r w:rsidR="00D56E3B">
        <w:rPr>
          <w:rFonts w:asciiTheme="minorHAnsi" w:hAnsiTheme="minorHAnsi"/>
          <w:color w:val="auto"/>
        </w:rPr>
        <w:t>Wygrywający</w:t>
      </w:r>
      <w:r w:rsidR="003B6E34" w:rsidRPr="00FD1969">
        <w:rPr>
          <w:rFonts w:asciiTheme="minorHAnsi" w:hAnsiTheme="minorHAnsi"/>
          <w:color w:val="auto"/>
        </w:rPr>
        <w:t xml:space="preserve"> przetarg </w:t>
      </w:r>
      <w:r w:rsidR="00F5076C" w:rsidRPr="00FD1969">
        <w:rPr>
          <w:rFonts w:asciiTheme="minorHAnsi" w:hAnsiTheme="minorHAnsi"/>
          <w:color w:val="auto"/>
        </w:rPr>
        <w:t>nie</w:t>
      </w:r>
      <w:r w:rsidR="003B6E34" w:rsidRPr="00FD1969">
        <w:rPr>
          <w:rFonts w:asciiTheme="minorHAnsi" w:hAnsiTheme="minorHAnsi"/>
          <w:color w:val="auto"/>
        </w:rPr>
        <w:t xml:space="preserve"> przystąpi bez usprawiedliwienia do zawarcia umowy</w:t>
      </w:r>
      <w:r w:rsidR="00D2282F" w:rsidRPr="00FD1969">
        <w:rPr>
          <w:rFonts w:asciiTheme="minorHAnsi" w:hAnsiTheme="minorHAnsi"/>
          <w:color w:val="auto"/>
        </w:rPr>
        <w:t xml:space="preserve"> </w:t>
      </w:r>
      <w:r w:rsidR="00376DBD" w:rsidRPr="00FD1969">
        <w:rPr>
          <w:rFonts w:asciiTheme="minorHAnsi" w:hAnsiTheme="minorHAnsi"/>
          <w:color w:val="auto"/>
        </w:rPr>
        <w:t xml:space="preserve">sprzedaży </w:t>
      </w:r>
      <w:r w:rsidR="003B6E34" w:rsidRPr="00FD1969">
        <w:rPr>
          <w:rFonts w:asciiTheme="minorHAnsi" w:hAnsiTheme="minorHAnsi"/>
          <w:color w:val="auto"/>
        </w:rPr>
        <w:t xml:space="preserve">w miejscu i terminie </w:t>
      </w:r>
      <w:r w:rsidR="002B1877">
        <w:rPr>
          <w:rFonts w:asciiTheme="minorHAnsi" w:hAnsiTheme="minorHAnsi"/>
          <w:color w:val="auto"/>
        </w:rPr>
        <w:t>uzgodnionym z organizatorem przetargu</w:t>
      </w:r>
      <w:r w:rsidR="00376DBD" w:rsidRPr="00FD1969">
        <w:rPr>
          <w:rFonts w:asciiTheme="minorHAnsi" w:hAnsiTheme="minorHAnsi"/>
          <w:color w:val="auto"/>
        </w:rPr>
        <w:t xml:space="preserve">, zostanie to uznane za uchylenie się od zawarcia umowy </w:t>
      </w:r>
      <w:r w:rsidR="003B6E34" w:rsidRPr="00FD1969">
        <w:rPr>
          <w:rFonts w:asciiTheme="minorHAnsi" w:hAnsiTheme="minorHAnsi"/>
          <w:color w:val="auto"/>
        </w:rPr>
        <w:t xml:space="preserve">a w konsekwencji </w:t>
      </w:r>
      <w:r w:rsidR="00EE650E" w:rsidRPr="00FD1969">
        <w:rPr>
          <w:rFonts w:asciiTheme="minorHAnsi" w:hAnsiTheme="minorHAnsi"/>
          <w:color w:val="auto"/>
        </w:rPr>
        <w:t xml:space="preserve">wadium </w:t>
      </w:r>
      <w:r w:rsidR="003B6E34" w:rsidRPr="00FD1969">
        <w:rPr>
          <w:rFonts w:asciiTheme="minorHAnsi" w:hAnsiTheme="minorHAnsi"/>
          <w:color w:val="auto"/>
        </w:rPr>
        <w:t xml:space="preserve">wpłacone przez </w:t>
      </w:r>
      <w:r w:rsidR="007E036F">
        <w:rPr>
          <w:rFonts w:asciiTheme="minorHAnsi" w:hAnsiTheme="minorHAnsi"/>
          <w:color w:val="auto"/>
        </w:rPr>
        <w:t>Wygrywającego przetarg</w:t>
      </w:r>
      <w:r w:rsidR="003B6E34" w:rsidRPr="00FD1969">
        <w:rPr>
          <w:rFonts w:asciiTheme="minorHAnsi" w:hAnsiTheme="minorHAnsi"/>
          <w:color w:val="auto"/>
        </w:rPr>
        <w:t xml:space="preserve"> </w:t>
      </w:r>
      <w:r w:rsidR="00F96872" w:rsidRPr="00FD1969">
        <w:rPr>
          <w:rFonts w:asciiTheme="minorHAnsi" w:hAnsiTheme="minorHAnsi"/>
          <w:color w:val="auto"/>
        </w:rPr>
        <w:t>nie będzie podlegać zwrotowi</w:t>
      </w:r>
      <w:r w:rsidR="003B6E34" w:rsidRPr="00FD1969">
        <w:rPr>
          <w:rFonts w:asciiTheme="minorHAnsi" w:hAnsiTheme="minorHAnsi"/>
          <w:color w:val="auto"/>
        </w:rPr>
        <w:t>.</w:t>
      </w:r>
    </w:p>
    <w:p w14:paraId="3610F0F9" w14:textId="77777777" w:rsidR="00B87EA0" w:rsidRPr="00FD1969" w:rsidRDefault="009D1BC8" w:rsidP="00236F0B">
      <w:pPr>
        <w:pStyle w:val="Nagwek2"/>
      </w:pPr>
      <w:r w:rsidRPr="00FD1969">
        <w:t>§ 6</w:t>
      </w:r>
      <w:r w:rsidR="00D20D14">
        <w:t xml:space="preserve"> </w:t>
      </w:r>
      <w:r w:rsidRPr="00FD1969">
        <w:t xml:space="preserve">Cena </w:t>
      </w:r>
      <w:r w:rsidR="005A48B0" w:rsidRPr="00FD1969">
        <w:t>nieruchomoś</w:t>
      </w:r>
      <w:r w:rsidR="00C70FF1" w:rsidRPr="00FD1969">
        <w:t>ci</w:t>
      </w:r>
      <w:r w:rsidR="00E435C7" w:rsidRPr="00FD1969">
        <w:t xml:space="preserve"> </w:t>
      </w:r>
      <w:r w:rsidR="00915282" w:rsidRPr="00FD1969">
        <w:t>oraz informacja o opodatkowaniu sprzedaży podatkiem VAT</w:t>
      </w:r>
    </w:p>
    <w:p w14:paraId="42F9411F" w14:textId="27667279" w:rsidR="003B6E34" w:rsidRPr="00FD1969" w:rsidRDefault="00EF5465" w:rsidP="00A039F5">
      <w:pPr>
        <w:pStyle w:val="Akapitzlist"/>
        <w:numPr>
          <w:ilvl w:val="0"/>
          <w:numId w:val="17"/>
        </w:numPr>
        <w:tabs>
          <w:tab w:val="left" w:pos="0"/>
        </w:tabs>
        <w:suppressAutoHyphens/>
        <w:spacing w:line="360" w:lineRule="auto"/>
        <w:ind w:left="284" w:hanging="284"/>
        <w:rPr>
          <w:rFonts w:asciiTheme="minorHAnsi" w:hAnsiTheme="minorHAnsi"/>
          <w:szCs w:val="24"/>
        </w:rPr>
      </w:pPr>
      <w:r w:rsidRPr="00FD1969">
        <w:rPr>
          <w:rFonts w:asciiTheme="minorHAnsi" w:hAnsiTheme="minorHAnsi"/>
          <w:szCs w:val="24"/>
        </w:rPr>
        <w:t xml:space="preserve">Cena </w:t>
      </w:r>
      <w:r w:rsidR="00FC55A4" w:rsidRPr="00FD1969">
        <w:rPr>
          <w:rFonts w:asciiTheme="minorHAnsi" w:hAnsiTheme="minorHAnsi"/>
          <w:szCs w:val="24"/>
        </w:rPr>
        <w:t xml:space="preserve">wywoławcza </w:t>
      </w:r>
      <w:r w:rsidRPr="00FD1969">
        <w:rPr>
          <w:rFonts w:asciiTheme="minorHAnsi" w:hAnsiTheme="minorHAnsi"/>
          <w:szCs w:val="24"/>
        </w:rPr>
        <w:t xml:space="preserve">nieruchomości </w:t>
      </w:r>
      <w:r w:rsidR="00426568">
        <w:rPr>
          <w:rFonts w:asciiTheme="minorHAnsi" w:hAnsiTheme="minorHAnsi"/>
          <w:szCs w:val="24"/>
        </w:rPr>
        <w:t>wynosi</w:t>
      </w:r>
      <w:r w:rsidR="0072502F">
        <w:rPr>
          <w:rFonts w:asciiTheme="minorHAnsi" w:hAnsiTheme="minorHAnsi"/>
          <w:b/>
        </w:rPr>
        <w:t xml:space="preserve"> </w:t>
      </w:r>
      <w:r w:rsidR="00C316D5">
        <w:rPr>
          <w:rFonts w:asciiTheme="minorHAnsi" w:hAnsiTheme="minorHAnsi"/>
          <w:b/>
        </w:rPr>
        <w:t xml:space="preserve">187 370,00 </w:t>
      </w:r>
      <w:r w:rsidR="0072502F">
        <w:rPr>
          <w:rFonts w:asciiTheme="minorHAnsi" w:hAnsiTheme="minorHAnsi"/>
          <w:b/>
        </w:rPr>
        <w:t>z</w:t>
      </w:r>
      <w:r w:rsidR="001C4F5C">
        <w:rPr>
          <w:rFonts w:asciiTheme="minorHAnsi" w:hAnsiTheme="minorHAnsi"/>
          <w:b/>
        </w:rPr>
        <w:t>łotych</w:t>
      </w:r>
      <w:r w:rsidR="00426568">
        <w:rPr>
          <w:rFonts w:asciiTheme="minorHAnsi" w:hAnsiTheme="minorHAnsi"/>
        </w:rPr>
        <w:t xml:space="preserve"> (</w:t>
      </w:r>
      <w:r w:rsidR="0072502F">
        <w:rPr>
          <w:rFonts w:asciiTheme="minorHAnsi" w:hAnsiTheme="minorHAnsi"/>
        </w:rPr>
        <w:t>słownie</w:t>
      </w:r>
      <w:r w:rsidR="001C4F5C">
        <w:rPr>
          <w:rFonts w:asciiTheme="minorHAnsi" w:hAnsiTheme="minorHAnsi"/>
        </w:rPr>
        <w:t xml:space="preserve"> </w:t>
      </w:r>
      <w:r w:rsidR="00C316D5">
        <w:rPr>
          <w:rFonts w:asciiTheme="minorHAnsi" w:hAnsiTheme="minorHAnsi"/>
        </w:rPr>
        <w:t xml:space="preserve">sto osiemdziesiąt siedem tysięcy trzysta siedemdziesiąt </w:t>
      </w:r>
      <w:r w:rsidR="001C4F5C">
        <w:rPr>
          <w:rFonts w:asciiTheme="minorHAnsi" w:hAnsiTheme="minorHAnsi"/>
        </w:rPr>
        <w:t>złotych</w:t>
      </w:r>
      <w:r w:rsidR="00270AB0" w:rsidRPr="00FD1969">
        <w:rPr>
          <w:rFonts w:asciiTheme="minorHAnsi" w:hAnsiTheme="minorHAnsi"/>
        </w:rPr>
        <w:t>)</w:t>
      </w:r>
      <w:r w:rsidR="000F1332" w:rsidRPr="00FD1969">
        <w:rPr>
          <w:rFonts w:asciiTheme="minorHAnsi" w:hAnsiTheme="minorHAnsi"/>
        </w:rPr>
        <w:t>.</w:t>
      </w:r>
    </w:p>
    <w:p w14:paraId="6F4412BB" w14:textId="6AA99749" w:rsidR="003B6E34" w:rsidRDefault="00DF6266" w:rsidP="00A039F5">
      <w:pPr>
        <w:pStyle w:val="Akapitzlist"/>
        <w:numPr>
          <w:ilvl w:val="0"/>
          <w:numId w:val="17"/>
        </w:numPr>
        <w:tabs>
          <w:tab w:val="left" w:pos="0"/>
        </w:tabs>
        <w:suppressAutoHyphens/>
        <w:spacing w:line="360" w:lineRule="auto"/>
        <w:ind w:left="284" w:hanging="284"/>
        <w:rPr>
          <w:rFonts w:asciiTheme="minorHAnsi" w:hAnsiTheme="minorHAnsi"/>
          <w:szCs w:val="24"/>
        </w:rPr>
      </w:pPr>
      <w:r w:rsidRPr="00FD1969">
        <w:rPr>
          <w:rFonts w:asciiTheme="minorHAnsi" w:hAnsiTheme="minorHAnsi"/>
          <w:szCs w:val="24"/>
        </w:rPr>
        <w:t>Na podstawie przepisów ustawy z</w:t>
      </w:r>
      <w:r w:rsidR="00CC26D7" w:rsidRPr="00FD1969">
        <w:rPr>
          <w:rFonts w:asciiTheme="minorHAnsi" w:hAnsiTheme="minorHAnsi"/>
          <w:szCs w:val="24"/>
        </w:rPr>
        <w:t xml:space="preserve"> dnia 11 marca 2004</w:t>
      </w:r>
      <w:r w:rsidR="00426568">
        <w:rPr>
          <w:rFonts w:asciiTheme="minorHAnsi" w:hAnsiTheme="minorHAnsi"/>
          <w:szCs w:val="24"/>
        </w:rPr>
        <w:t xml:space="preserve"> roku</w:t>
      </w:r>
      <w:r w:rsidR="00CC26D7" w:rsidRPr="00FD1969">
        <w:rPr>
          <w:rFonts w:asciiTheme="minorHAnsi" w:hAnsiTheme="minorHAnsi"/>
          <w:szCs w:val="24"/>
        </w:rPr>
        <w:t xml:space="preserve"> o podatku</w:t>
      </w:r>
      <w:r w:rsidRPr="00FD1969">
        <w:rPr>
          <w:rFonts w:asciiTheme="minorHAnsi" w:hAnsiTheme="minorHAnsi"/>
          <w:szCs w:val="24"/>
        </w:rPr>
        <w:t xml:space="preserve"> od towarów i usług</w:t>
      </w:r>
      <w:r w:rsidR="004935B4" w:rsidRPr="003320F7">
        <w:rPr>
          <w:rFonts w:asciiTheme="minorHAnsi" w:hAnsiTheme="minorHAnsi"/>
        </w:rPr>
        <w:t>,</w:t>
      </w:r>
      <w:r w:rsidRPr="00FD1969">
        <w:rPr>
          <w:rFonts w:asciiTheme="minorHAnsi" w:hAnsiTheme="minorHAnsi"/>
          <w:szCs w:val="24"/>
        </w:rPr>
        <w:t xml:space="preserve"> sprzedaż nieruchomości</w:t>
      </w:r>
      <w:r w:rsidR="00FD458F" w:rsidRPr="00FD1969">
        <w:rPr>
          <w:rFonts w:asciiTheme="minorHAnsi" w:hAnsiTheme="minorHAnsi"/>
          <w:szCs w:val="24"/>
        </w:rPr>
        <w:t xml:space="preserve"> objętej przetargiem</w:t>
      </w:r>
      <w:r w:rsidR="001F7126">
        <w:rPr>
          <w:rFonts w:asciiTheme="minorHAnsi" w:hAnsiTheme="minorHAnsi"/>
          <w:szCs w:val="24"/>
        </w:rPr>
        <w:t xml:space="preserve"> nie podlega</w:t>
      </w:r>
      <w:r w:rsidR="0072502F">
        <w:rPr>
          <w:rFonts w:asciiTheme="minorHAnsi" w:hAnsiTheme="minorHAnsi"/>
          <w:szCs w:val="24"/>
        </w:rPr>
        <w:t xml:space="preserve"> </w:t>
      </w:r>
      <w:r w:rsidRPr="00FD1969">
        <w:rPr>
          <w:rFonts w:asciiTheme="minorHAnsi" w:hAnsiTheme="minorHAnsi"/>
          <w:szCs w:val="24"/>
        </w:rPr>
        <w:t>opodatkowaniu podatkiem od towarów i usług.</w:t>
      </w:r>
    </w:p>
    <w:p w14:paraId="218F9349" w14:textId="77777777" w:rsidR="008F1070" w:rsidRDefault="008100AB" w:rsidP="00A039F5">
      <w:pPr>
        <w:pStyle w:val="Akapitzlist"/>
        <w:numPr>
          <w:ilvl w:val="0"/>
          <w:numId w:val="17"/>
        </w:numPr>
        <w:tabs>
          <w:tab w:val="left" w:pos="0"/>
        </w:tabs>
        <w:suppressAutoHyphens/>
        <w:spacing w:line="360" w:lineRule="auto"/>
        <w:ind w:left="284" w:hanging="284"/>
        <w:rPr>
          <w:rFonts w:asciiTheme="minorHAnsi" w:hAnsiTheme="minorHAnsi"/>
        </w:rPr>
      </w:pPr>
      <w:r w:rsidRPr="008100AB">
        <w:rPr>
          <w:rFonts w:asciiTheme="minorHAnsi" w:hAnsiTheme="minorHAnsi"/>
        </w:rPr>
        <w:t xml:space="preserve">Cena nieruchomości ustalona </w:t>
      </w:r>
      <w:r w:rsidR="00584451">
        <w:rPr>
          <w:rFonts w:asciiTheme="minorHAnsi" w:hAnsiTheme="minorHAnsi"/>
        </w:rPr>
        <w:t xml:space="preserve">zgodnie z ofertą </w:t>
      </w:r>
      <w:r w:rsidR="007E036F">
        <w:rPr>
          <w:rFonts w:asciiTheme="minorHAnsi" w:hAnsiTheme="minorHAnsi"/>
        </w:rPr>
        <w:t>Wygrywającego przetarg</w:t>
      </w:r>
      <w:r w:rsidRPr="008100AB">
        <w:rPr>
          <w:rFonts w:asciiTheme="minorHAnsi" w:hAnsiTheme="minorHAnsi"/>
        </w:rPr>
        <w:t xml:space="preserve"> płatna</w:t>
      </w:r>
      <w:r w:rsidR="00B67FBE">
        <w:rPr>
          <w:rFonts w:asciiTheme="minorHAnsi" w:hAnsiTheme="minorHAnsi"/>
        </w:rPr>
        <w:t xml:space="preserve"> jest</w:t>
      </w:r>
      <w:r w:rsidRPr="008100AB">
        <w:rPr>
          <w:rFonts w:asciiTheme="minorHAnsi" w:hAnsiTheme="minorHAnsi"/>
        </w:rPr>
        <w:t xml:space="preserve"> w całości do dnia zawarcia aktu notarialnego umowy </w:t>
      </w:r>
      <w:r w:rsidRPr="00584451">
        <w:rPr>
          <w:rFonts w:asciiTheme="minorHAnsi" w:hAnsiTheme="minorHAnsi"/>
        </w:rPr>
        <w:t>sprzedaży</w:t>
      </w:r>
      <w:r w:rsidR="008F1070">
        <w:rPr>
          <w:rFonts w:asciiTheme="minorHAnsi" w:hAnsiTheme="minorHAnsi"/>
        </w:rPr>
        <w:t>.</w:t>
      </w:r>
    </w:p>
    <w:p w14:paraId="1C121B08" w14:textId="6A1893C1" w:rsidR="008F1070" w:rsidRPr="00AF4F5C" w:rsidRDefault="008F1070" w:rsidP="00A45FA0">
      <w:pPr>
        <w:suppressAutoHyphens/>
        <w:spacing w:line="360" w:lineRule="auto"/>
        <w:ind w:left="283" w:firstLine="0"/>
        <w:rPr>
          <w:rFonts w:asciiTheme="minorHAnsi" w:hAnsiTheme="minorHAnsi"/>
        </w:rPr>
      </w:pPr>
      <w:r w:rsidRPr="00AF4F5C">
        <w:rPr>
          <w:rFonts w:asciiTheme="minorHAnsi" w:hAnsiTheme="minorHAnsi"/>
        </w:rPr>
        <w:lastRenderedPageBreak/>
        <w:t>Zakład Ubezpieczeń Społecznych dopuszcza możliwość</w:t>
      </w:r>
      <w:r w:rsidR="004D549B" w:rsidRPr="00AF4F5C">
        <w:rPr>
          <w:rFonts w:asciiTheme="minorHAnsi" w:hAnsiTheme="minorHAnsi"/>
        </w:rPr>
        <w:t xml:space="preserve"> płatności ratalnej. W takim przypadku </w:t>
      </w:r>
      <w:r w:rsidR="00584451" w:rsidRPr="00AF4F5C">
        <w:rPr>
          <w:rFonts w:asciiTheme="minorHAnsi" w:hAnsiTheme="minorHAnsi"/>
        </w:rPr>
        <w:t xml:space="preserve">cena </w:t>
      </w:r>
      <w:r w:rsidR="00426568" w:rsidRPr="00AF4F5C">
        <w:rPr>
          <w:rFonts w:asciiTheme="minorHAnsi" w:hAnsiTheme="minorHAnsi"/>
        </w:rPr>
        <w:t>nieruchomości</w:t>
      </w:r>
      <w:r w:rsidR="00584451" w:rsidRPr="00AF4F5C">
        <w:rPr>
          <w:rFonts w:asciiTheme="minorHAnsi" w:hAnsiTheme="minorHAnsi"/>
        </w:rPr>
        <w:t xml:space="preserve"> zostanie</w:t>
      </w:r>
      <w:r w:rsidRPr="00AF4F5C">
        <w:rPr>
          <w:rFonts w:asciiTheme="minorHAnsi" w:hAnsiTheme="minorHAnsi"/>
        </w:rPr>
        <w:t xml:space="preserve"> </w:t>
      </w:r>
      <w:r w:rsidR="00584451" w:rsidRPr="00AF4F5C">
        <w:rPr>
          <w:rFonts w:asciiTheme="minorHAnsi" w:hAnsiTheme="minorHAnsi"/>
        </w:rPr>
        <w:t xml:space="preserve">rozłożona </w:t>
      </w:r>
      <w:r w:rsidRPr="00AF4F5C">
        <w:rPr>
          <w:rFonts w:asciiTheme="minorHAnsi" w:hAnsiTheme="minorHAnsi"/>
        </w:rPr>
        <w:t xml:space="preserve">maksymalnie na </w:t>
      </w:r>
      <w:r w:rsidR="00BD1806">
        <w:rPr>
          <w:rFonts w:asciiTheme="minorHAnsi" w:hAnsiTheme="minorHAnsi"/>
        </w:rPr>
        <w:t>trzy</w:t>
      </w:r>
      <w:r w:rsidR="00BD1806" w:rsidRPr="00AF4F5C">
        <w:rPr>
          <w:rFonts w:asciiTheme="minorHAnsi" w:hAnsiTheme="minorHAnsi"/>
        </w:rPr>
        <w:t xml:space="preserve"> </w:t>
      </w:r>
      <w:r w:rsidRPr="00AF4F5C">
        <w:rPr>
          <w:rFonts w:asciiTheme="minorHAnsi" w:hAnsiTheme="minorHAnsi"/>
        </w:rPr>
        <w:t>rat</w:t>
      </w:r>
      <w:r w:rsidR="00004AB8" w:rsidRPr="00AF4F5C">
        <w:rPr>
          <w:rFonts w:asciiTheme="minorHAnsi" w:hAnsiTheme="minorHAnsi"/>
        </w:rPr>
        <w:t>y</w:t>
      </w:r>
      <w:r w:rsidR="00B95A01" w:rsidRPr="00AF4F5C">
        <w:rPr>
          <w:rFonts w:asciiTheme="minorHAnsi" w:hAnsiTheme="minorHAnsi"/>
        </w:rPr>
        <w:t>,</w:t>
      </w:r>
      <w:r w:rsidR="00584451" w:rsidRPr="00AF4F5C">
        <w:rPr>
          <w:rFonts w:asciiTheme="minorHAnsi" w:hAnsiTheme="minorHAnsi"/>
        </w:rPr>
        <w:t xml:space="preserve"> zgodnie z ofertą </w:t>
      </w:r>
      <w:r w:rsidR="007E036F" w:rsidRPr="00AF4F5C">
        <w:rPr>
          <w:rFonts w:asciiTheme="minorHAnsi" w:hAnsiTheme="minorHAnsi"/>
        </w:rPr>
        <w:t>Wygrywającego przetarg</w:t>
      </w:r>
      <w:r w:rsidR="001D2016" w:rsidRPr="00AF4F5C">
        <w:rPr>
          <w:rFonts w:asciiTheme="minorHAnsi" w:hAnsiTheme="minorHAnsi"/>
        </w:rPr>
        <w:t xml:space="preserve">. </w:t>
      </w:r>
      <w:r w:rsidR="00B95A01" w:rsidRPr="00AF4F5C">
        <w:rPr>
          <w:rFonts w:asciiTheme="minorHAnsi" w:hAnsiTheme="minorHAnsi"/>
        </w:rPr>
        <w:t>Kwota</w:t>
      </w:r>
      <w:r w:rsidR="001D2016" w:rsidRPr="00AF4F5C">
        <w:rPr>
          <w:rFonts w:asciiTheme="minorHAnsi" w:hAnsiTheme="minorHAnsi"/>
        </w:rPr>
        <w:t xml:space="preserve"> pierwszej raty oraz wielkość kolejnych rat</w:t>
      </w:r>
      <w:r w:rsidR="00B95A01" w:rsidRPr="00AF4F5C">
        <w:rPr>
          <w:rFonts w:asciiTheme="minorHAnsi" w:hAnsiTheme="minorHAnsi"/>
        </w:rPr>
        <w:t>,</w:t>
      </w:r>
      <w:r w:rsidR="001D2016" w:rsidRPr="00AF4F5C">
        <w:rPr>
          <w:rFonts w:asciiTheme="minorHAnsi" w:hAnsiTheme="minorHAnsi"/>
        </w:rPr>
        <w:t xml:space="preserve"> a także ich terminy płatności muszą być określone w ofercie. Zakład ustala następujące </w:t>
      </w:r>
      <w:r w:rsidR="00B95A01" w:rsidRPr="00AF4F5C">
        <w:rPr>
          <w:rFonts w:asciiTheme="minorHAnsi" w:hAnsiTheme="minorHAnsi"/>
        </w:rPr>
        <w:t xml:space="preserve">zasady płatności </w:t>
      </w:r>
      <w:r w:rsidR="004D549B" w:rsidRPr="00AF4F5C">
        <w:rPr>
          <w:rFonts w:asciiTheme="minorHAnsi" w:hAnsiTheme="minorHAnsi"/>
        </w:rPr>
        <w:t xml:space="preserve">ratalnych </w:t>
      </w:r>
      <w:r w:rsidR="00B95A01" w:rsidRPr="00AF4F5C">
        <w:rPr>
          <w:rFonts w:asciiTheme="minorHAnsi" w:hAnsiTheme="minorHAnsi"/>
        </w:rPr>
        <w:t>ceny</w:t>
      </w:r>
      <w:r w:rsidR="001D2016" w:rsidRPr="00AF4F5C">
        <w:rPr>
          <w:rFonts w:asciiTheme="minorHAnsi" w:hAnsiTheme="minorHAnsi"/>
        </w:rPr>
        <w:t xml:space="preserve"> </w:t>
      </w:r>
      <w:r w:rsidR="00236F0B" w:rsidRPr="00AF4F5C">
        <w:rPr>
          <w:rFonts w:asciiTheme="minorHAnsi" w:hAnsiTheme="minorHAnsi"/>
        </w:rPr>
        <w:t>nieruchomości</w:t>
      </w:r>
      <w:r w:rsidRPr="00AF4F5C">
        <w:rPr>
          <w:rFonts w:asciiTheme="minorHAnsi" w:hAnsiTheme="minorHAnsi"/>
        </w:rPr>
        <w:t>:</w:t>
      </w:r>
    </w:p>
    <w:p w14:paraId="7DA3CEA1" w14:textId="1D1B2943" w:rsidR="008F1070" w:rsidRPr="00AF4F5C" w:rsidRDefault="008F1070" w:rsidP="00A039F5">
      <w:pPr>
        <w:pStyle w:val="Akapitzlist"/>
        <w:numPr>
          <w:ilvl w:val="0"/>
          <w:numId w:val="26"/>
        </w:numPr>
        <w:tabs>
          <w:tab w:val="left" w:pos="0"/>
        </w:tabs>
        <w:suppressAutoHyphens/>
        <w:spacing w:line="360" w:lineRule="auto"/>
        <w:ind w:left="567" w:hanging="284"/>
        <w:rPr>
          <w:rFonts w:asciiTheme="minorHAnsi" w:hAnsiTheme="minorHAnsi"/>
        </w:rPr>
      </w:pPr>
      <w:r w:rsidRPr="00AF4F5C">
        <w:rPr>
          <w:rFonts w:asciiTheme="minorHAnsi" w:hAnsiTheme="minorHAnsi"/>
        </w:rPr>
        <w:t>pierwsza rat</w:t>
      </w:r>
      <w:r w:rsidR="007E036F" w:rsidRPr="00AF4F5C">
        <w:rPr>
          <w:rFonts w:asciiTheme="minorHAnsi" w:hAnsiTheme="minorHAnsi"/>
        </w:rPr>
        <w:t>a w wysokości nie niższej niż</w:t>
      </w:r>
      <w:r w:rsidR="00004AB8" w:rsidRPr="00AF4F5C">
        <w:rPr>
          <w:rFonts w:asciiTheme="minorHAnsi" w:hAnsiTheme="minorHAnsi"/>
        </w:rPr>
        <w:t xml:space="preserve"> </w:t>
      </w:r>
      <w:r w:rsidR="00BD1806">
        <w:rPr>
          <w:rFonts w:asciiTheme="minorHAnsi" w:hAnsiTheme="minorHAnsi"/>
        </w:rPr>
        <w:t>50</w:t>
      </w:r>
      <w:r w:rsidR="00BD1806" w:rsidRPr="00AF4F5C">
        <w:rPr>
          <w:rFonts w:asciiTheme="minorHAnsi" w:hAnsiTheme="minorHAnsi"/>
        </w:rPr>
        <w:t xml:space="preserve"> </w:t>
      </w:r>
      <w:r w:rsidRPr="00AF4F5C">
        <w:rPr>
          <w:rFonts w:asciiTheme="minorHAnsi" w:hAnsiTheme="minorHAnsi"/>
        </w:rPr>
        <w:t xml:space="preserve">% ceny nieruchomości </w:t>
      </w:r>
      <w:r w:rsidR="00812E43" w:rsidRPr="00AF4F5C">
        <w:rPr>
          <w:rFonts w:asciiTheme="minorHAnsi" w:hAnsiTheme="minorHAnsi"/>
        </w:rPr>
        <w:t>zaproponowanej przez oferenta</w:t>
      </w:r>
      <w:r w:rsidRPr="00AF4F5C">
        <w:rPr>
          <w:rFonts w:asciiTheme="minorHAnsi" w:hAnsiTheme="minorHAnsi"/>
        </w:rPr>
        <w:t xml:space="preserve"> płatna do dnia zawarcia aktu notarialnego umowy </w:t>
      </w:r>
      <w:r w:rsidR="00243957" w:rsidRPr="00AF4F5C">
        <w:rPr>
          <w:rFonts w:asciiTheme="minorHAnsi" w:hAnsiTheme="minorHAnsi"/>
        </w:rPr>
        <w:t>sprzedaży</w:t>
      </w:r>
      <w:r w:rsidRPr="00AF4F5C">
        <w:rPr>
          <w:rFonts w:asciiTheme="minorHAnsi" w:hAnsiTheme="minorHAnsi"/>
        </w:rPr>
        <w:t>;</w:t>
      </w:r>
    </w:p>
    <w:p w14:paraId="103AF6B2" w14:textId="7FFE6A0F" w:rsidR="008100AB" w:rsidRPr="00AF4F5C" w:rsidRDefault="00004AB8" w:rsidP="00004AB8">
      <w:pPr>
        <w:pStyle w:val="Tekstpodstawowy2"/>
        <w:numPr>
          <w:ilvl w:val="0"/>
          <w:numId w:val="26"/>
        </w:numPr>
        <w:spacing w:after="0" w:line="360" w:lineRule="auto"/>
        <w:ind w:left="567" w:hanging="283"/>
        <w:rPr>
          <w:rFonts w:asciiTheme="minorHAnsi" w:hAnsiTheme="minorHAnsi"/>
        </w:rPr>
      </w:pPr>
      <w:r w:rsidRPr="00AF4F5C">
        <w:rPr>
          <w:rFonts w:asciiTheme="minorHAnsi" w:hAnsiTheme="minorHAnsi"/>
        </w:rPr>
        <w:t>kolejne raty, stanowiące dopełnienie do wartości 100 % ceny nieruchomości zaproponowanej przez oferenta, płatne wraz z oprocentowaniem według stopy procentowej równej stopie redyskonta weksli stosowanej przez Narodowy Bank Polski, w wysokości i w odstępach czasu zaproponowanych w przetargu przez oferenta, z zastrzeżeniem,</w:t>
      </w:r>
      <w:r w:rsidR="00A75440" w:rsidRPr="00AF4F5C">
        <w:rPr>
          <w:rFonts w:asciiTheme="minorHAnsi" w:hAnsiTheme="minorHAnsi"/>
        </w:rPr>
        <w:t xml:space="preserve"> iż ostatnia rata płatna jest w </w:t>
      </w:r>
      <w:r w:rsidRPr="00AF4F5C">
        <w:rPr>
          <w:rFonts w:asciiTheme="minorHAnsi" w:hAnsiTheme="minorHAnsi"/>
        </w:rPr>
        <w:t xml:space="preserve">terminie nie dłuższym niż </w:t>
      </w:r>
      <w:r w:rsidR="00BD1806">
        <w:rPr>
          <w:rFonts w:asciiTheme="minorHAnsi" w:hAnsiTheme="minorHAnsi"/>
        </w:rPr>
        <w:t>dwa</w:t>
      </w:r>
      <w:r w:rsidR="00BD1806" w:rsidRPr="00AF4F5C">
        <w:rPr>
          <w:rFonts w:asciiTheme="minorHAnsi" w:hAnsiTheme="minorHAnsi"/>
        </w:rPr>
        <w:t xml:space="preserve"> </w:t>
      </w:r>
      <w:r w:rsidRPr="00AF4F5C">
        <w:rPr>
          <w:rFonts w:asciiTheme="minorHAnsi" w:hAnsiTheme="minorHAnsi"/>
        </w:rPr>
        <w:t>lata od dnia zawarcia aktu notarialnego umowy sprzedaży nieruchomości.</w:t>
      </w:r>
    </w:p>
    <w:p w14:paraId="4116B60C" w14:textId="6DE02B91" w:rsidR="00E606E4" w:rsidRDefault="00297BFF" w:rsidP="00004AB8">
      <w:pPr>
        <w:pStyle w:val="Tekstpodstawowy2"/>
        <w:numPr>
          <w:ilvl w:val="0"/>
          <w:numId w:val="17"/>
        </w:numPr>
        <w:spacing w:after="0" w:line="360" w:lineRule="auto"/>
        <w:ind w:left="284" w:hanging="284"/>
        <w:rPr>
          <w:rFonts w:asciiTheme="minorHAnsi" w:hAnsiTheme="minorHAnsi"/>
        </w:rPr>
      </w:pPr>
      <w:r w:rsidRPr="00297BFF">
        <w:rPr>
          <w:rFonts w:asciiTheme="minorHAnsi" w:hAnsiTheme="minorHAnsi"/>
        </w:rPr>
        <w:t>Wierzytelność</w:t>
      </w:r>
      <w:r w:rsidR="00762078">
        <w:rPr>
          <w:rFonts w:asciiTheme="minorHAnsi" w:hAnsiTheme="minorHAnsi"/>
        </w:rPr>
        <w:t xml:space="preserve"> pieniężna, o której mowa w ustępie</w:t>
      </w:r>
      <w:r w:rsidRPr="00297BFF">
        <w:rPr>
          <w:rFonts w:asciiTheme="minorHAnsi" w:hAnsiTheme="minorHAnsi"/>
        </w:rPr>
        <w:t xml:space="preserve"> </w:t>
      </w:r>
      <w:r>
        <w:rPr>
          <w:rFonts w:asciiTheme="minorHAnsi" w:hAnsiTheme="minorHAnsi"/>
        </w:rPr>
        <w:t>3</w:t>
      </w:r>
      <w:r w:rsidRPr="00297BFF">
        <w:rPr>
          <w:rFonts w:asciiTheme="minorHAnsi" w:hAnsiTheme="minorHAnsi"/>
        </w:rPr>
        <w:t xml:space="preserve"> </w:t>
      </w:r>
      <w:r w:rsidRPr="00D153D3">
        <w:rPr>
          <w:rFonts w:asciiTheme="minorHAnsi" w:hAnsiTheme="minorHAnsi"/>
        </w:rPr>
        <w:t>p</w:t>
      </w:r>
      <w:r w:rsidR="00D153D3" w:rsidRPr="00D153D3">
        <w:rPr>
          <w:rFonts w:asciiTheme="minorHAnsi" w:hAnsiTheme="minorHAnsi"/>
        </w:rPr>
        <w:t>unkcie</w:t>
      </w:r>
      <w:r w:rsidRPr="00297BFF">
        <w:rPr>
          <w:rFonts w:asciiTheme="minorHAnsi" w:hAnsiTheme="minorHAnsi"/>
        </w:rPr>
        <w:t xml:space="preserve"> 2</w:t>
      </w:r>
      <w:r w:rsidR="001D2016">
        <w:rPr>
          <w:rFonts w:asciiTheme="minorHAnsi" w:hAnsiTheme="minorHAnsi"/>
        </w:rPr>
        <w:t>) powyżej</w:t>
      </w:r>
      <w:r w:rsidRPr="00297BFF">
        <w:rPr>
          <w:rFonts w:asciiTheme="minorHAnsi" w:hAnsiTheme="minorHAnsi"/>
        </w:rPr>
        <w:t xml:space="preserve">, wraz z ewentualnymi odsetkami zostanie zabezpieczona ustanowioną na rzecz Zakładu Ubezpieczeń Społecznych na </w:t>
      </w:r>
      <w:r w:rsidR="00004AB8" w:rsidRPr="00004AB8">
        <w:rPr>
          <w:rFonts w:asciiTheme="minorHAnsi" w:hAnsiTheme="minorHAnsi"/>
        </w:rPr>
        <w:t xml:space="preserve">prawie własności lokalu niemieszkalnego położonego w </w:t>
      </w:r>
      <w:r w:rsidR="00BD1806" w:rsidRPr="00BD1806">
        <w:rPr>
          <w:rFonts w:asciiTheme="minorHAnsi" w:hAnsiTheme="minorHAnsi"/>
        </w:rPr>
        <w:t xml:space="preserve">Nowej Rudzie przy ul. Piłsudskiego 4 </w:t>
      </w:r>
      <w:r w:rsidR="00004AB8">
        <w:rPr>
          <w:rFonts w:asciiTheme="minorHAnsi" w:hAnsiTheme="minorHAnsi"/>
        </w:rPr>
        <w:t xml:space="preserve"> </w:t>
      </w:r>
      <w:r w:rsidRPr="00297BFF">
        <w:rPr>
          <w:rFonts w:asciiTheme="minorHAnsi" w:hAnsiTheme="minorHAnsi"/>
        </w:rPr>
        <w:t>hipoteką</w:t>
      </w:r>
      <w:r w:rsidR="003F2EE2">
        <w:rPr>
          <w:rFonts w:asciiTheme="minorHAnsi" w:hAnsiTheme="minorHAnsi"/>
        </w:rPr>
        <w:t xml:space="preserve"> </w:t>
      </w:r>
      <w:r w:rsidR="009070DA">
        <w:rPr>
          <w:rFonts w:asciiTheme="minorHAnsi" w:hAnsiTheme="minorHAnsi"/>
        </w:rPr>
        <w:t>umowną</w:t>
      </w:r>
      <w:r w:rsidR="003506A4">
        <w:rPr>
          <w:rFonts w:asciiTheme="minorHAnsi" w:hAnsiTheme="minorHAnsi"/>
        </w:rPr>
        <w:t xml:space="preserve"> na pierwszym miejscu hipotecznym</w:t>
      </w:r>
      <w:r>
        <w:rPr>
          <w:rFonts w:asciiTheme="minorHAnsi" w:hAnsiTheme="minorHAnsi"/>
        </w:rPr>
        <w:t>.</w:t>
      </w:r>
      <w:r w:rsidR="009070DA">
        <w:rPr>
          <w:rFonts w:asciiTheme="minorHAnsi" w:hAnsiTheme="minorHAnsi"/>
        </w:rPr>
        <w:t xml:space="preserve"> </w:t>
      </w:r>
      <w:r w:rsidR="001B68A8">
        <w:rPr>
          <w:rFonts w:asciiTheme="minorHAnsi" w:hAnsiTheme="minorHAnsi"/>
        </w:rPr>
        <w:t>Suma</w:t>
      </w:r>
      <w:r w:rsidR="001D2016">
        <w:rPr>
          <w:rFonts w:asciiTheme="minorHAnsi" w:hAnsiTheme="minorHAnsi"/>
        </w:rPr>
        <w:t xml:space="preserve"> hipoteki umownej</w:t>
      </w:r>
      <w:r w:rsidR="003F2EE2">
        <w:rPr>
          <w:rFonts w:asciiTheme="minorHAnsi" w:hAnsiTheme="minorHAnsi"/>
        </w:rPr>
        <w:t xml:space="preserve"> będzie obejmowała należność</w:t>
      </w:r>
      <w:r w:rsidR="001D2016">
        <w:rPr>
          <w:rFonts w:asciiTheme="minorHAnsi" w:hAnsiTheme="minorHAnsi"/>
        </w:rPr>
        <w:t>,</w:t>
      </w:r>
      <w:r w:rsidR="003F2EE2">
        <w:rPr>
          <w:rFonts w:asciiTheme="minorHAnsi" w:hAnsiTheme="minorHAnsi"/>
        </w:rPr>
        <w:t xml:space="preserve"> o </w:t>
      </w:r>
      <w:r w:rsidR="00762078">
        <w:rPr>
          <w:rFonts w:asciiTheme="minorHAnsi" w:hAnsiTheme="minorHAnsi"/>
        </w:rPr>
        <w:t>której mowa w ustępie</w:t>
      </w:r>
      <w:r w:rsidR="003F2EE2" w:rsidRPr="00297BFF">
        <w:rPr>
          <w:rFonts w:asciiTheme="minorHAnsi" w:hAnsiTheme="minorHAnsi"/>
        </w:rPr>
        <w:t xml:space="preserve"> </w:t>
      </w:r>
      <w:r w:rsidR="003F2EE2">
        <w:rPr>
          <w:rFonts w:asciiTheme="minorHAnsi" w:hAnsiTheme="minorHAnsi"/>
        </w:rPr>
        <w:t>3</w:t>
      </w:r>
      <w:r w:rsidR="003F2EE2" w:rsidRPr="00297BFF">
        <w:rPr>
          <w:rFonts w:asciiTheme="minorHAnsi" w:hAnsiTheme="minorHAnsi"/>
        </w:rPr>
        <w:t xml:space="preserve"> </w:t>
      </w:r>
      <w:r w:rsidR="003F2EE2" w:rsidRPr="00D153D3">
        <w:rPr>
          <w:rFonts w:asciiTheme="minorHAnsi" w:hAnsiTheme="minorHAnsi"/>
        </w:rPr>
        <w:t>p</w:t>
      </w:r>
      <w:r w:rsidR="00D153D3" w:rsidRPr="00D153D3">
        <w:rPr>
          <w:rFonts w:asciiTheme="minorHAnsi" w:hAnsiTheme="minorHAnsi"/>
        </w:rPr>
        <w:t>unkcie</w:t>
      </w:r>
      <w:r w:rsidR="003F2EE2" w:rsidRPr="00297BFF">
        <w:rPr>
          <w:rFonts w:asciiTheme="minorHAnsi" w:hAnsiTheme="minorHAnsi"/>
        </w:rPr>
        <w:t xml:space="preserve"> 2</w:t>
      </w:r>
      <w:r w:rsidR="001D2016">
        <w:rPr>
          <w:rFonts w:asciiTheme="minorHAnsi" w:hAnsiTheme="minorHAnsi"/>
        </w:rPr>
        <w:t>) powyżej</w:t>
      </w:r>
      <w:r w:rsidR="003F2EE2">
        <w:rPr>
          <w:rFonts w:asciiTheme="minorHAnsi" w:hAnsiTheme="minorHAnsi"/>
        </w:rPr>
        <w:t xml:space="preserve"> </w:t>
      </w:r>
      <w:r w:rsidR="001D2016">
        <w:rPr>
          <w:rFonts w:asciiTheme="minorHAnsi" w:hAnsiTheme="minorHAnsi"/>
        </w:rPr>
        <w:t>powiększoną o</w:t>
      </w:r>
      <w:r w:rsidR="001B68A8">
        <w:rPr>
          <w:rFonts w:asciiTheme="minorHAnsi" w:hAnsiTheme="minorHAnsi"/>
        </w:rPr>
        <w:t xml:space="preserve"> odsetki, </w:t>
      </w:r>
      <w:r w:rsidR="003F2EE2">
        <w:rPr>
          <w:rFonts w:asciiTheme="minorHAnsi" w:hAnsiTheme="minorHAnsi"/>
        </w:rPr>
        <w:t>koszty postępowania</w:t>
      </w:r>
      <w:r w:rsidR="001B68A8">
        <w:rPr>
          <w:rFonts w:asciiTheme="minorHAnsi" w:hAnsiTheme="minorHAnsi"/>
        </w:rPr>
        <w:t xml:space="preserve"> i inne należności uboczne</w:t>
      </w:r>
      <w:r w:rsidR="00426568">
        <w:rPr>
          <w:rFonts w:asciiTheme="minorHAnsi" w:hAnsiTheme="minorHAnsi"/>
        </w:rPr>
        <w:t>.</w:t>
      </w:r>
    </w:p>
    <w:p w14:paraId="1F52CAB8" w14:textId="77777777" w:rsidR="00DF6266" w:rsidRPr="00297BFF" w:rsidRDefault="00DF6266" w:rsidP="00A039F5">
      <w:pPr>
        <w:pStyle w:val="Tekstpodstawowy2"/>
        <w:numPr>
          <w:ilvl w:val="0"/>
          <w:numId w:val="17"/>
        </w:numPr>
        <w:spacing w:after="0" w:line="360" w:lineRule="auto"/>
        <w:ind w:left="284" w:hanging="284"/>
        <w:rPr>
          <w:rFonts w:asciiTheme="minorHAnsi" w:hAnsiTheme="minorHAnsi"/>
        </w:rPr>
      </w:pPr>
      <w:r w:rsidRPr="00297BFF">
        <w:rPr>
          <w:rFonts w:asciiTheme="minorHAnsi" w:hAnsiTheme="minorHAnsi"/>
          <w:szCs w:val="24"/>
        </w:rPr>
        <w:t xml:space="preserve">Wszelkie podatki, opłaty, koszty notarialne i sądowe </w:t>
      </w:r>
      <w:r w:rsidR="00682852" w:rsidRPr="00297BFF">
        <w:rPr>
          <w:rFonts w:asciiTheme="minorHAnsi" w:hAnsiTheme="minorHAnsi"/>
          <w:szCs w:val="24"/>
        </w:rPr>
        <w:t xml:space="preserve">oraz inne koszty </w:t>
      </w:r>
      <w:r w:rsidRPr="00297BFF">
        <w:rPr>
          <w:rFonts w:asciiTheme="minorHAnsi" w:hAnsiTheme="minorHAnsi"/>
          <w:szCs w:val="24"/>
        </w:rPr>
        <w:t>związane z nabyciem nieruchomości</w:t>
      </w:r>
      <w:r w:rsidR="009C5E5D" w:rsidRPr="00297BFF">
        <w:rPr>
          <w:rFonts w:asciiTheme="minorHAnsi" w:hAnsiTheme="minorHAnsi"/>
          <w:szCs w:val="24"/>
        </w:rPr>
        <w:t xml:space="preserve">, </w:t>
      </w:r>
      <w:r w:rsidR="009C5E5D" w:rsidRPr="00297BFF">
        <w:rPr>
          <w:rFonts w:asciiTheme="minorHAnsi" w:hAnsiTheme="minorHAnsi" w:cstheme="minorHAnsi"/>
        </w:rPr>
        <w:t xml:space="preserve">w tym </w:t>
      </w:r>
      <w:r w:rsidR="00716B70">
        <w:rPr>
          <w:rFonts w:asciiTheme="minorHAnsi" w:hAnsiTheme="minorHAnsi" w:cstheme="minorHAnsi"/>
        </w:rPr>
        <w:t xml:space="preserve">z </w:t>
      </w:r>
      <w:r w:rsidR="009C5E5D" w:rsidRPr="00297BFF">
        <w:rPr>
          <w:rFonts w:asciiTheme="minorHAnsi" w:hAnsiTheme="minorHAnsi" w:cstheme="minorHAnsi"/>
        </w:rPr>
        <w:t xml:space="preserve">ustanowieniem hipoteki na nieruchomości w </w:t>
      </w:r>
      <w:r w:rsidR="00B62587" w:rsidRPr="00297BFF">
        <w:rPr>
          <w:rFonts w:asciiTheme="minorHAnsi" w:hAnsiTheme="minorHAnsi" w:cstheme="minorHAnsi"/>
        </w:rPr>
        <w:t xml:space="preserve">przypadku </w:t>
      </w:r>
      <w:r w:rsidR="009C5E5D" w:rsidRPr="00297BFF">
        <w:rPr>
          <w:rFonts w:asciiTheme="minorHAnsi" w:hAnsiTheme="minorHAnsi" w:cstheme="minorHAnsi"/>
        </w:rPr>
        <w:t xml:space="preserve">płatności </w:t>
      </w:r>
      <w:r w:rsidR="00716B70">
        <w:rPr>
          <w:rFonts w:asciiTheme="minorHAnsi" w:hAnsiTheme="minorHAnsi" w:cstheme="minorHAnsi"/>
        </w:rPr>
        <w:t>w ratach</w:t>
      </w:r>
      <w:r w:rsidR="00716B70" w:rsidRPr="00297BFF">
        <w:rPr>
          <w:rFonts w:asciiTheme="minorHAnsi" w:hAnsiTheme="minorHAnsi" w:cstheme="minorHAnsi"/>
          <w:szCs w:val="24"/>
        </w:rPr>
        <w:t xml:space="preserve"> </w:t>
      </w:r>
      <w:r w:rsidRPr="00297BFF">
        <w:rPr>
          <w:rFonts w:asciiTheme="minorHAnsi" w:hAnsiTheme="minorHAnsi" w:cstheme="minorHAnsi"/>
          <w:szCs w:val="24"/>
        </w:rPr>
        <w:t xml:space="preserve">ponosi </w:t>
      </w:r>
      <w:r w:rsidR="007E036F">
        <w:rPr>
          <w:rFonts w:asciiTheme="minorHAnsi" w:hAnsiTheme="minorHAnsi" w:cstheme="minorHAnsi"/>
          <w:szCs w:val="24"/>
        </w:rPr>
        <w:t>N</w:t>
      </w:r>
      <w:r w:rsidR="000822D4">
        <w:rPr>
          <w:rFonts w:asciiTheme="minorHAnsi" w:hAnsiTheme="minorHAnsi" w:cstheme="minorHAnsi"/>
          <w:szCs w:val="24"/>
        </w:rPr>
        <w:t>abywca</w:t>
      </w:r>
      <w:r w:rsidR="007E036F">
        <w:rPr>
          <w:rFonts w:asciiTheme="minorHAnsi" w:hAnsiTheme="minorHAnsi" w:cstheme="minorHAnsi"/>
          <w:szCs w:val="24"/>
        </w:rPr>
        <w:t xml:space="preserve"> nieruchomości</w:t>
      </w:r>
      <w:r w:rsidRPr="00297BFF">
        <w:rPr>
          <w:rFonts w:asciiTheme="minorHAnsi" w:hAnsiTheme="minorHAnsi" w:cstheme="minorHAnsi"/>
          <w:szCs w:val="24"/>
        </w:rPr>
        <w:t>.</w:t>
      </w:r>
    </w:p>
    <w:p w14:paraId="4637BEF3" w14:textId="77777777" w:rsidR="009E48BE" w:rsidRPr="00FD1969" w:rsidRDefault="000B443B" w:rsidP="003E6B5A">
      <w:pPr>
        <w:pStyle w:val="Nagwek2"/>
      </w:pPr>
      <w:r w:rsidRPr="00FD1969">
        <w:t>§ 7</w:t>
      </w:r>
      <w:r w:rsidR="003E6B5A">
        <w:t xml:space="preserve"> </w:t>
      </w:r>
      <w:r w:rsidR="00270902">
        <w:t>Kontakt</w:t>
      </w:r>
      <w:r w:rsidR="00270902" w:rsidRPr="00FD1969">
        <w:t xml:space="preserve"> w sprawie przetargu</w:t>
      </w:r>
    </w:p>
    <w:p w14:paraId="63A53C67" w14:textId="7F52C253" w:rsidR="00270902" w:rsidRPr="00AA5A04" w:rsidRDefault="00270902" w:rsidP="00270902">
      <w:pPr>
        <w:shd w:val="clear" w:color="auto" w:fill="FFFFFF"/>
        <w:spacing w:before="240" w:line="360" w:lineRule="auto"/>
        <w:ind w:left="0" w:firstLine="0"/>
        <w:rPr>
          <w:rFonts w:asciiTheme="minorHAnsi" w:hAnsiTheme="minorHAnsi"/>
          <w:szCs w:val="24"/>
        </w:rPr>
      </w:pPr>
      <w:r>
        <w:rPr>
          <w:rFonts w:asciiTheme="minorHAnsi" w:hAnsiTheme="minorHAnsi"/>
          <w:szCs w:val="24"/>
        </w:rPr>
        <w:t xml:space="preserve">Wszelkie pytania w sprawie przetargu należy kierować na adres </w:t>
      </w:r>
      <w:r w:rsidRPr="00623F47">
        <w:rPr>
          <w:rFonts w:asciiTheme="minorHAnsi" w:hAnsiTheme="minorHAnsi"/>
          <w:szCs w:val="24"/>
        </w:rPr>
        <w:t>e-</w:t>
      </w:r>
      <w:r>
        <w:rPr>
          <w:rFonts w:asciiTheme="minorHAnsi" w:hAnsiTheme="minorHAnsi"/>
          <w:szCs w:val="24"/>
        </w:rPr>
        <w:t xml:space="preserve">mail: </w:t>
      </w:r>
      <w:hyperlink r:id="rId9" w:history="1">
        <w:r w:rsidRPr="00623F47">
          <w:rPr>
            <w:rStyle w:val="Hipercze"/>
            <w:rFonts w:asciiTheme="minorHAnsi" w:hAnsiTheme="minorHAnsi" w:cstheme="minorHAnsi"/>
            <w:bCs/>
            <w:szCs w:val="24"/>
            <w:lang w:eastAsia="pl-PL"/>
          </w:rPr>
          <w:t>nieruchomosci@zus.pl</w:t>
        </w:r>
      </w:hyperlink>
      <w:r>
        <w:rPr>
          <w:rFonts w:asciiTheme="minorHAnsi" w:hAnsiTheme="minorHAnsi" w:cstheme="minorHAnsi"/>
          <w:bCs/>
          <w:szCs w:val="24"/>
          <w:lang w:eastAsia="pl-PL"/>
        </w:rPr>
        <w:t>, wpisując w temacie: „</w:t>
      </w:r>
      <w:r w:rsidRPr="008D378F">
        <w:rPr>
          <w:rFonts w:asciiTheme="minorHAnsi" w:hAnsiTheme="minorHAnsi" w:cstheme="minorHAnsi"/>
          <w:bCs/>
          <w:szCs w:val="24"/>
          <w:lang w:eastAsia="pl-PL"/>
        </w:rPr>
        <w:t xml:space="preserve">Przetarg sprzedaż nieruchomości </w:t>
      </w:r>
      <w:r w:rsidR="00BD1806">
        <w:rPr>
          <w:rFonts w:asciiTheme="minorHAnsi" w:hAnsiTheme="minorHAnsi" w:cstheme="minorHAnsi"/>
          <w:bCs/>
          <w:szCs w:val="24"/>
          <w:lang w:eastAsia="pl-PL"/>
        </w:rPr>
        <w:t>Nowa Ruda ul. Piłsudskiego 4</w:t>
      </w:r>
      <w:r>
        <w:rPr>
          <w:rFonts w:asciiTheme="minorHAnsi" w:hAnsiTheme="minorHAnsi" w:cstheme="minorHAnsi"/>
          <w:bCs/>
          <w:szCs w:val="24"/>
          <w:lang w:eastAsia="pl-PL"/>
        </w:rPr>
        <w:t>”.</w:t>
      </w:r>
    </w:p>
    <w:p w14:paraId="550B2A3C" w14:textId="77777777" w:rsidR="003440CE" w:rsidRPr="00FD1969" w:rsidRDefault="003440CE" w:rsidP="003E6B5A">
      <w:pPr>
        <w:pStyle w:val="Nagwek2"/>
      </w:pPr>
      <w:r w:rsidRPr="00FD1969">
        <w:t>§ 8</w:t>
      </w:r>
      <w:r w:rsidR="003E6B5A">
        <w:t xml:space="preserve"> </w:t>
      </w:r>
      <w:r w:rsidRPr="00FD1969">
        <w:t>Miejsce i termin składania ofert</w:t>
      </w:r>
    </w:p>
    <w:p w14:paraId="28603270" w14:textId="20799FD9" w:rsidR="00F07F52" w:rsidRPr="00CC42E1" w:rsidRDefault="00F07F52" w:rsidP="00236F0B">
      <w:pPr>
        <w:pStyle w:val="Akapitzlist"/>
        <w:numPr>
          <w:ilvl w:val="0"/>
          <w:numId w:val="7"/>
        </w:numPr>
        <w:tabs>
          <w:tab w:val="left" w:pos="0"/>
          <w:tab w:val="left" w:pos="142"/>
        </w:tabs>
        <w:suppressAutoHyphens/>
        <w:spacing w:line="360" w:lineRule="auto"/>
        <w:ind w:left="284" w:hanging="284"/>
        <w:rPr>
          <w:rFonts w:asciiTheme="minorHAnsi" w:hAnsiTheme="minorHAnsi"/>
        </w:rPr>
      </w:pPr>
      <w:r w:rsidRPr="00903A3C">
        <w:rPr>
          <w:rFonts w:asciiTheme="minorHAnsi" w:hAnsiTheme="minorHAnsi"/>
        </w:rPr>
        <w:t xml:space="preserve">Oferty </w:t>
      </w:r>
      <w:r w:rsidR="00EE650E">
        <w:rPr>
          <w:rFonts w:asciiTheme="minorHAnsi" w:hAnsiTheme="minorHAnsi"/>
        </w:rPr>
        <w:t xml:space="preserve">w formie </w:t>
      </w:r>
      <w:r w:rsidRPr="00903A3C">
        <w:rPr>
          <w:rFonts w:asciiTheme="minorHAnsi" w:hAnsiTheme="minorHAnsi"/>
        </w:rPr>
        <w:t>pisemne</w:t>
      </w:r>
      <w:r w:rsidR="00EE650E">
        <w:rPr>
          <w:rFonts w:asciiTheme="minorHAnsi" w:hAnsiTheme="minorHAnsi"/>
        </w:rPr>
        <w:t>j</w:t>
      </w:r>
      <w:r w:rsidR="004E65AA" w:rsidRPr="00903A3C">
        <w:rPr>
          <w:rFonts w:asciiTheme="minorHAnsi" w:hAnsiTheme="minorHAnsi"/>
        </w:rPr>
        <w:t>,</w:t>
      </w:r>
      <w:r w:rsidRPr="00903A3C">
        <w:rPr>
          <w:rFonts w:asciiTheme="minorHAnsi" w:hAnsiTheme="minorHAnsi"/>
        </w:rPr>
        <w:t xml:space="preserve"> </w:t>
      </w:r>
      <w:r w:rsidR="00E12977" w:rsidRPr="00903A3C">
        <w:rPr>
          <w:rFonts w:asciiTheme="minorHAnsi" w:hAnsiTheme="minorHAnsi"/>
        </w:rPr>
        <w:t xml:space="preserve">sporządzone w języku polskim, </w:t>
      </w:r>
      <w:r w:rsidRPr="00903A3C">
        <w:rPr>
          <w:rFonts w:asciiTheme="minorHAnsi" w:hAnsiTheme="minorHAnsi"/>
        </w:rPr>
        <w:t>należy składać w zamknięt</w:t>
      </w:r>
      <w:r w:rsidR="004E65AA" w:rsidRPr="00903A3C">
        <w:rPr>
          <w:rFonts w:asciiTheme="minorHAnsi" w:hAnsiTheme="minorHAnsi"/>
        </w:rPr>
        <w:t>ej kopercie</w:t>
      </w:r>
      <w:r w:rsidRPr="00903A3C">
        <w:rPr>
          <w:rFonts w:asciiTheme="minorHAnsi" w:hAnsiTheme="minorHAnsi"/>
        </w:rPr>
        <w:t xml:space="preserve"> </w:t>
      </w:r>
      <w:r w:rsidR="004E65AA" w:rsidRPr="00903A3C">
        <w:rPr>
          <w:rFonts w:asciiTheme="minorHAnsi" w:hAnsiTheme="minorHAnsi"/>
        </w:rPr>
        <w:t xml:space="preserve">z </w:t>
      </w:r>
      <w:r w:rsidR="005229F5" w:rsidRPr="001A6BB7">
        <w:rPr>
          <w:rFonts w:asciiTheme="minorHAnsi" w:hAnsiTheme="minorHAnsi"/>
        </w:rPr>
        <w:t>adnotacją</w:t>
      </w:r>
      <w:r w:rsidRPr="001A6BB7">
        <w:rPr>
          <w:rFonts w:asciiTheme="minorHAnsi" w:hAnsiTheme="minorHAnsi"/>
        </w:rPr>
        <w:t xml:space="preserve"> </w:t>
      </w:r>
      <w:r w:rsidR="00744EC0" w:rsidRPr="001A6BB7">
        <w:rPr>
          <w:rFonts w:asciiTheme="minorHAnsi" w:hAnsiTheme="minorHAnsi" w:cstheme="minorHAnsi"/>
          <w:szCs w:val="24"/>
        </w:rPr>
        <w:t xml:space="preserve">„Oferta - sprzedaż nieruchomości </w:t>
      </w:r>
      <w:r w:rsidR="00DF600E" w:rsidRPr="001A6BB7">
        <w:rPr>
          <w:rFonts w:asciiTheme="minorHAnsi" w:hAnsiTheme="minorHAnsi" w:cstheme="minorHAnsi"/>
          <w:szCs w:val="24"/>
        </w:rPr>
        <w:t>w</w:t>
      </w:r>
      <w:r w:rsidR="00940E17" w:rsidRPr="001A6BB7">
        <w:rPr>
          <w:rFonts w:asciiTheme="minorHAnsi" w:hAnsiTheme="minorHAnsi" w:cstheme="minorHAnsi"/>
          <w:szCs w:val="24"/>
        </w:rPr>
        <w:t xml:space="preserve"> </w:t>
      </w:r>
      <w:r w:rsidR="00BD1806" w:rsidRPr="001A6BB7">
        <w:rPr>
          <w:rFonts w:asciiTheme="minorHAnsi" w:hAnsiTheme="minorHAnsi" w:cstheme="minorHAnsi"/>
          <w:bCs/>
          <w:szCs w:val="24"/>
          <w:lang w:eastAsia="pl-PL"/>
        </w:rPr>
        <w:t>Nowa Ruda ul. Piłsudskiego 4</w:t>
      </w:r>
      <w:r w:rsidR="000F6ECD">
        <w:rPr>
          <w:rFonts w:asciiTheme="minorHAnsi" w:hAnsiTheme="minorHAnsi" w:cstheme="minorHAnsi"/>
          <w:bCs/>
          <w:szCs w:val="24"/>
          <w:lang w:eastAsia="pl-PL"/>
        </w:rPr>
        <w:t>.</w:t>
      </w:r>
      <w:r w:rsidR="00744EC0" w:rsidRPr="001A6BB7">
        <w:rPr>
          <w:rFonts w:asciiTheme="minorHAnsi" w:hAnsiTheme="minorHAnsi" w:cstheme="minorHAnsi"/>
          <w:szCs w:val="24"/>
        </w:rPr>
        <w:t xml:space="preserve"> Nie otwierać przed</w:t>
      </w:r>
      <w:r w:rsidR="001F7126" w:rsidRPr="001A6BB7">
        <w:rPr>
          <w:rFonts w:asciiTheme="minorHAnsi" w:hAnsiTheme="minorHAnsi" w:cstheme="minorHAnsi"/>
          <w:szCs w:val="24"/>
        </w:rPr>
        <w:t xml:space="preserve"> </w:t>
      </w:r>
      <w:r w:rsidR="000F6ECD">
        <w:rPr>
          <w:rFonts w:asciiTheme="minorHAnsi" w:hAnsiTheme="minorHAnsi" w:cstheme="minorHAnsi"/>
          <w:szCs w:val="24"/>
        </w:rPr>
        <w:t>04.12</w:t>
      </w:r>
      <w:r w:rsidR="001A6BB7" w:rsidRPr="001A6BB7">
        <w:rPr>
          <w:rFonts w:asciiTheme="minorHAnsi" w:hAnsiTheme="minorHAnsi" w:cstheme="minorHAnsi"/>
          <w:szCs w:val="24"/>
        </w:rPr>
        <w:t>.2026</w:t>
      </w:r>
      <w:r w:rsidR="00940E17" w:rsidRPr="001A6BB7">
        <w:rPr>
          <w:rFonts w:asciiTheme="minorHAnsi" w:hAnsiTheme="minorHAnsi" w:cstheme="minorHAnsi"/>
          <w:szCs w:val="24"/>
        </w:rPr>
        <w:t xml:space="preserve"> </w:t>
      </w:r>
      <w:r w:rsidR="000A5466" w:rsidRPr="001A6BB7">
        <w:rPr>
          <w:rFonts w:asciiTheme="minorHAnsi" w:hAnsiTheme="minorHAnsi" w:cstheme="minorHAnsi"/>
          <w:szCs w:val="24"/>
        </w:rPr>
        <w:t xml:space="preserve">r. </w:t>
      </w:r>
      <w:r w:rsidR="00940E17" w:rsidRPr="001A6BB7">
        <w:rPr>
          <w:rFonts w:asciiTheme="minorHAnsi" w:hAnsiTheme="minorHAnsi" w:cstheme="minorHAnsi"/>
          <w:szCs w:val="24"/>
        </w:rPr>
        <w:t xml:space="preserve">godz. </w:t>
      </w:r>
      <w:r w:rsidR="001A6BB7" w:rsidRPr="001A6BB7">
        <w:rPr>
          <w:rFonts w:asciiTheme="minorHAnsi" w:hAnsiTheme="minorHAnsi" w:cstheme="minorHAnsi"/>
          <w:szCs w:val="24"/>
        </w:rPr>
        <w:t>10:00</w:t>
      </w:r>
      <w:r w:rsidR="001A6BB7">
        <w:rPr>
          <w:rFonts w:asciiTheme="minorHAnsi" w:hAnsiTheme="minorHAnsi" w:cstheme="minorHAnsi"/>
          <w:szCs w:val="24"/>
        </w:rPr>
        <w:t>”</w:t>
      </w:r>
      <w:r w:rsidR="00EE650E">
        <w:rPr>
          <w:rFonts w:asciiTheme="minorHAnsi" w:hAnsiTheme="minorHAnsi"/>
        </w:rPr>
        <w:t xml:space="preserve"> Organizator nie dopuszcza składania ofert w formie elektronicznej.</w:t>
      </w:r>
    </w:p>
    <w:p w14:paraId="0D7BC915" w14:textId="77777777" w:rsidR="00B2106E" w:rsidRDefault="00B2106E" w:rsidP="00B2106E">
      <w:pPr>
        <w:pStyle w:val="Akapitzlist"/>
        <w:numPr>
          <w:ilvl w:val="0"/>
          <w:numId w:val="7"/>
        </w:numPr>
        <w:tabs>
          <w:tab w:val="left" w:pos="0"/>
          <w:tab w:val="left" w:pos="142"/>
        </w:tabs>
        <w:suppressAutoHyphens/>
        <w:spacing w:line="360" w:lineRule="auto"/>
        <w:ind w:left="284" w:hanging="284"/>
        <w:rPr>
          <w:rFonts w:asciiTheme="minorHAnsi" w:hAnsiTheme="minorHAnsi"/>
        </w:rPr>
      </w:pPr>
      <w:r w:rsidRPr="00B2106E">
        <w:rPr>
          <w:rFonts w:asciiTheme="minorHAnsi" w:hAnsiTheme="minorHAnsi"/>
        </w:rPr>
        <w:t xml:space="preserve">Oferty należy składać w siedzibie Zakładu Ubezpieczeń Społecznych, </w:t>
      </w:r>
      <w:r w:rsidRPr="00B2106E">
        <w:rPr>
          <w:rFonts w:asciiTheme="minorHAnsi" w:hAnsiTheme="minorHAnsi"/>
          <w:szCs w:val="24"/>
        </w:rPr>
        <w:t xml:space="preserve">przy ul. </w:t>
      </w:r>
      <w:r w:rsidRPr="00B2106E">
        <w:rPr>
          <w:rFonts w:asciiTheme="minorHAnsi" w:hAnsiTheme="minorHAnsi" w:cstheme="minorHAnsi"/>
          <w:szCs w:val="24"/>
        </w:rPr>
        <w:t>Szamockiej 3, 5, 01-748 Warszawa,</w:t>
      </w:r>
      <w:r w:rsidRPr="00B2106E">
        <w:rPr>
          <w:rFonts w:asciiTheme="minorHAnsi" w:hAnsiTheme="minorHAnsi"/>
          <w:szCs w:val="24"/>
        </w:rPr>
        <w:t xml:space="preserve"> od dnia publikacji ogłoszenia, od poniedziałku do piątku w godzinach od 08:00 do 15:00,  osobiście lub za pośrednictwem Poczty Polskiej lub innego operatora.</w:t>
      </w:r>
      <w:r>
        <w:rPr>
          <w:rFonts w:asciiTheme="minorHAnsi" w:hAnsiTheme="minorHAnsi"/>
          <w:szCs w:val="24"/>
        </w:rPr>
        <w:t xml:space="preserve"> </w:t>
      </w:r>
      <w:r w:rsidRPr="00B2106E">
        <w:rPr>
          <w:rFonts w:asciiTheme="minorHAnsi" w:hAnsiTheme="minorHAnsi"/>
        </w:rPr>
        <w:t xml:space="preserve">W przypadku ofert złożonych za pośrednictwem Poczty Polskiej lub innego operatora za termin złożenia oferty przyjmuje się datę i godzinę, w której </w:t>
      </w:r>
      <w:r w:rsidRPr="00B2106E">
        <w:rPr>
          <w:rFonts w:asciiTheme="minorHAnsi" w:hAnsiTheme="minorHAnsi" w:cstheme="minorHAnsi"/>
          <w:szCs w:val="24"/>
        </w:rPr>
        <w:t xml:space="preserve">organizator </w:t>
      </w:r>
      <w:r w:rsidRPr="00B2106E">
        <w:rPr>
          <w:rFonts w:asciiTheme="minorHAnsi" w:hAnsiTheme="minorHAnsi"/>
        </w:rPr>
        <w:t>ofertę faktycznie otrzymał.</w:t>
      </w:r>
    </w:p>
    <w:p w14:paraId="60DDEEAA" w14:textId="163F9667" w:rsidR="00F07F52" w:rsidRPr="00B2106E" w:rsidRDefault="00F07F52" w:rsidP="00B2106E">
      <w:pPr>
        <w:pStyle w:val="Akapitzlist"/>
        <w:numPr>
          <w:ilvl w:val="0"/>
          <w:numId w:val="7"/>
        </w:numPr>
        <w:tabs>
          <w:tab w:val="left" w:pos="0"/>
          <w:tab w:val="left" w:pos="142"/>
        </w:tabs>
        <w:suppressAutoHyphens/>
        <w:spacing w:line="360" w:lineRule="auto"/>
        <w:ind w:left="284" w:hanging="284"/>
        <w:rPr>
          <w:rFonts w:asciiTheme="minorHAnsi" w:hAnsiTheme="minorHAnsi"/>
        </w:rPr>
      </w:pPr>
      <w:r w:rsidRPr="00B2106E">
        <w:rPr>
          <w:rFonts w:asciiTheme="minorHAnsi" w:hAnsiTheme="minorHAnsi"/>
          <w:b/>
        </w:rPr>
        <w:lastRenderedPageBreak/>
        <w:t>Termin składania ofert</w:t>
      </w:r>
      <w:r w:rsidR="00EE650E">
        <w:rPr>
          <w:rFonts w:asciiTheme="minorHAnsi" w:hAnsiTheme="minorHAnsi"/>
          <w:b/>
        </w:rPr>
        <w:t xml:space="preserve">: </w:t>
      </w:r>
      <w:r w:rsidR="00101F78" w:rsidRPr="00B2106E">
        <w:rPr>
          <w:rFonts w:asciiTheme="minorHAnsi" w:hAnsiTheme="minorHAnsi"/>
          <w:b/>
        </w:rPr>
        <w:t xml:space="preserve">do </w:t>
      </w:r>
      <w:r w:rsidR="00B9316F" w:rsidRPr="001A6BB7">
        <w:rPr>
          <w:rFonts w:asciiTheme="minorHAnsi" w:hAnsiTheme="minorHAnsi"/>
          <w:b/>
        </w:rPr>
        <w:t>dnia</w:t>
      </w:r>
      <w:r w:rsidR="001F7126" w:rsidRPr="001A6BB7">
        <w:rPr>
          <w:rFonts w:asciiTheme="minorHAnsi" w:hAnsiTheme="minorHAnsi"/>
          <w:b/>
        </w:rPr>
        <w:t xml:space="preserve"> </w:t>
      </w:r>
      <w:r w:rsidR="000F6ECD">
        <w:rPr>
          <w:rFonts w:asciiTheme="minorHAnsi" w:hAnsiTheme="minorHAnsi"/>
          <w:b/>
        </w:rPr>
        <w:t>03.12</w:t>
      </w:r>
      <w:r w:rsidR="001A6BB7" w:rsidRPr="001A6BB7">
        <w:rPr>
          <w:rFonts w:asciiTheme="minorHAnsi" w:hAnsiTheme="minorHAnsi"/>
          <w:b/>
        </w:rPr>
        <w:t>.2026</w:t>
      </w:r>
      <w:r w:rsidR="00161242" w:rsidRPr="001A6BB7">
        <w:rPr>
          <w:rFonts w:asciiTheme="minorHAnsi" w:hAnsiTheme="minorHAnsi"/>
          <w:b/>
        </w:rPr>
        <w:t xml:space="preserve"> </w:t>
      </w:r>
      <w:r w:rsidRPr="001A6BB7">
        <w:rPr>
          <w:rFonts w:asciiTheme="minorHAnsi" w:hAnsiTheme="minorHAnsi"/>
          <w:b/>
        </w:rPr>
        <w:t>r</w:t>
      </w:r>
      <w:r w:rsidR="005229F5" w:rsidRPr="001A6BB7">
        <w:rPr>
          <w:rFonts w:asciiTheme="minorHAnsi" w:hAnsiTheme="minorHAnsi"/>
          <w:b/>
        </w:rPr>
        <w:t>oku</w:t>
      </w:r>
      <w:r w:rsidRPr="001A6BB7">
        <w:rPr>
          <w:rFonts w:asciiTheme="minorHAnsi" w:hAnsiTheme="minorHAnsi"/>
          <w:b/>
        </w:rPr>
        <w:t xml:space="preserve"> do</w:t>
      </w:r>
      <w:r w:rsidR="005229F5" w:rsidRPr="001A6BB7">
        <w:rPr>
          <w:rFonts w:asciiTheme="minorHAnsi" w:hAnsiTheme="minorHAnsi"/>
          <w:b/>
        </w:rPr>
        <w:t xml:space="preserve"> godziny</w:t>
      </w:r>
      <w:r w:rsidR="00940E17" w:rsidRPr="001A6BB7">
        <w:rPr>
          <w:rFonts w:asciiTheme="minorHAnsi" w:hAnsiTheme="minorHAnsi"/>
          <w:b/>
        </w:rPr>
        <w:t xml:space="preserve"> </w:t>
      </w:r>
      <w:r w:rsidR="001A6BB7" w:rsidRPr="001A6BB7">
        <w:rPr>
          <w:rFonts w:asciiTheme="minorHAnsi" w:hAnsiTheme="minorHAnsi"/>
          <w:b/>
        </w:rPr>
        <w:t>10:</w:t>
      </w:r>
      <w:r w:rsidR="001A6BB7">
        <w:rPr>
          <w:rFonts w:asciiTheme="minorHAnsi" w:hAnsiTheme="minorHAnsi"/>
          <w:b/>
        </w:rPr>
        <w:t>00</w:t>
      </w:r>
      <w:r w:rsidR="00A30955">
        <w:rPr>
          <w:rFonts w:asciiTheme="minorHAnsi" w:hAnsiTheme="minorHAnsi"/>
          <w:b/>
        </w:rPr>
        <w:t>.</w:t>
      </w:r>
    </w:p>
    <w:p w14:paraId="3D19C6E6" w14:textId="77777777" w:rsidR="00F71114" w:rsidRPr="00903A3C" w:rsidRDefault="00F71114" w:rsidP="00236F0B">
      <w:pPr>
        <w:pStyle w:val="Akapitzlist"/>
        <w:numPr>
          <w:ilvl w:val="0"/>
          <w:numId w:val="7"/>
        </w:numPr>
        <w:tabs>
          <w:tab w:val="left" w:pos="0"/>
          <w:tab w:val="left" w:pos="142"/>
        </w:tabs>
        <w:suppressAutoHyphens/>
        <w:spacing w:line="360" w:lineRule="auto"/>
        <w:ind w:left="284" w:hanging="284"/>
        <w:rPr>
          <w:rFonts w:asciiTheme="minorHAnsi" w:hAnsiTheme="minorHAnsi"/>
        </w:rPr>
      </w:pPr>
      <w:r>
        <w:rPr>
          <w:rFonts w:asciiTheme="minorHAnsi" w:hAnsiTheme="minorHAnsi"/>
        </w:rPr>
        <w:t>Każdy uczestnik przetargu może złożyć tylko jedną ofertę.</w:t>
      </w:r>
    </w:p>
    <w:p w14:paraId="20F048E9" w14:textId="77777777" w:rsidR="008D7C90" w:rsidRPr="00246575" w:rsidRDefault="008D7C90" w:rsidP="003E6B5A">
      <w:pPr>
        <w:pStyle w:val="Nagwek2"/>
      </w:pPr>
      <w:r w:rsidRPr="00FD1969">
        <w:t>§ 9</w:t>
      </w:r>
      <w:r w:rsidR="003E6B5A">
        <w:t xml:space="preserve"> </w:t>
      </w:r>
      <w:r w:rsidR="00CF3ECE" w:rsidRPr="00FD1969">
        <w:t xml:space="preserve">Otwarcie </w:t>
      </w:r>
      <w:r w:rsidR="00CF3ECE" w:rsidRPr="00246575">
        <w:t>przetargu, o</w:t>
      </w:r>
      <w:r w:rsidRPr="00246575">
        <w:t>cena ofert</w:t>
      </w:r>
    </w:p>
    <w:p w14:paraId="3D29E6F0" w14:textId="59BDD381" w:rsidR="00374DD9" w:rsidRPr="00AA4272" w:rsidRDefault="00E25F30" w:rsidP="00382283">
      <w:pPr>
        <w:pStyle w:val="Akapitzlist"/>
        <w:numPr>
          <w:ilvl w:val="0"/>
          <w:numId w:val="8"/>
        </w:numPr>
        <w:suppressAutoHyphens/>
        <w:spacing w:line="360" w:lineRule="auto"/>
        <w:ind w:left="284" w:hanging="284"/>
        <w:rPr>
          <w:rFonts w:asciiTheme="minorHAnsi" w:hAnsiTheme="minorHAnsi"/>
        </w:rPr>
      </w:pPr>
      <w:r w:rsidRPr="00246575">
        <w:rPr>
          <w:rFonts w:asciiTheme="minorHAnsi" w:hAnsiTheme="minorHAnsi"/>
        </w:rPr>
        <w:t>Przetarg</w:t>
      </w:r>
      <w:r w:rsidR="00225B02" w:rsidRPr="00246575">
        <w:rPr>
          <w:rFonts w:asciiTheme="minorHAnsi" w:hAnsiTheme="minorHAnsi"/>
        </w:rPr>
        <w:t xml:space="preserve"> </w:t>
      </w:r>
      <w:r w:rsidR="00374DD9" w:rsidRPr="00246575">
        <w:rPr>
          <w:rFonts w:asciiTheme="minorHAnsi" w:hAnsiTheme="minorHAnsi"/>
        </w:rPr>
        <w:t xml:space="preserve">odbędzie </w:t>
      </w:r>
      <w:r w:rsidR="00374DD9" w:rsidRPr="001A6BB7">
        <w:rPr>
          <w:rFonts w:asciiTheme="minorHAnsi" w:hAnsiTheme="minorHAnsi"/>
        </w:rPr>
        <w:t>się w dni</w:t>
      </w:r>
      <w:r w:rsidR="00C11C6E" w:rsidRPr="001A6BB7">
        <w:rPr>
          <w:rFonts w:asciiTheme="minorHAnsi" w:hAnsiTheme="minorHAnsi"/>
        </w:rPr>
        <w:t>u</w:t>
      </w:r>
      <w:r w:rsidR="00390550" w:rsidRPr="001A6BB7">
        <w:rPr>
          <w:rFonts w:asciiTheme="minorHAnsi" w:hAnsiTheme="minorHAnsi"/>
        </w:rPr>
        <w:t xml:space="preserve"> </w:t>
      </w:r>
      <w:r w:rsidR="00645B35">
        <w:rPr>
          <w:rFonts w:asciiTheme="minorHAnsi" w:hAnsiTheme="minorHAnsi"/>
        </w:rPr>
        <w:t>04.12</w:t>
      </w:r>
      <w:r w:rsidR="001A6BB7" w:rsidRPr="001A6BB7">
        <w:rPr>
          <w:rFonts w:asciiTheme="minorHAnsi" w:hAnsiTheme="minorHAnsi"/>
        </w:rPr>
        <w:t>.2026</w:t>
      </w:r>
      <w:r w:rsidR="00390550" w:rsidRPr="001A6BB7">
        <w:rPr>
          <w:rFonts w:asciiTheme="minorHAnsi" w:hAnsiTheme="minorHAnsi"/>
        </w:rPr>
        <w:t xml:space="preserve"> r. </w:t>
      </w:r>
      <w:r w:rsidR="005229F5" w:rsidRPr="001A6BB7">
        <w:rPr>
          <w:rFonts w:asciiTheme="minorHAnsi" w:hAnsiTheme="minorHAnsi"/>
        </w:rPr>
        <w:t>o godzinie</w:t>
      </w:r>
      <w:r w:rsidR="00390550" w:rsidRPr="001A6BB7">
        <w:rPr>
          <w:rFonts w:asciiTheme="minorHAnsi" w:hAnsiTheme="minorHAnsi"/>
        </w:rPr>
        <w:t xml:space="preserve"> </w:t>
      </w:r>
      <w:r w:rsidR="001A6BB7" w:rsidRPr="001A6BB7">
        <w:rPr>
          <w:rFonts w:asciiTheme="minorHAnsi" w:hAnsiTheme="minorHAnsi"/>
        </w:rPr>
        <w:t>10:</w:t>
      </w:r>
      <w:r w:rsidR="001A6BB7">
        <w:rPr>
          <w:rFonts w:asciiTheme="minorHAnsi" w:hAnsiTheme="minorHAnsi"/>
        </w:rPr>
        <w:t>00,</w:t>
      </w:r>
      <w:r w:rsidR="00374DD9" w:rsidRPr="00246575">
        <w:rPr>
          <w:rFonts w:asciiTheme="minorHAnsi" w:hAnsiTheme="minorHAnsi"/>
        </w:rPr>
        <w:t xml:space="preserve"> </w:t>
      </w:r>
      <w:r w:rsidR="00C11C6E" w:rsidRPr="00246575">
        <w:rPr>
          <w:rFonts w:asciiTheme="minorHAnsi" w:hAnsiTheme="minorHAnsi"/>
        </w:rPr>
        <w:t>w siedzibie</w:t>
      </w:r>
      <w:r w:rsidR="00374DD9" w:rsidRPr="00AA4272">
        <w:rPr>
          <w:rFonts w:asciiTheme="minorHAnsi" w:hAnsiTheme="minorHAnsi"/>
        </w:rPr>
        <w:t xml:space="preserve"> Zakład</w:t>
      </w:r>
      <w:r w:rsidR="00C11C6E" w:rsidRPr="00AA4272">
        <w:rPr>
          <w:rFonts w:asciiTheme="minorHAnsi" w:hAnsiTheme="minorHAnsi"/>
        </w:rPr>
        <w:t>u</w:t>
      </w:r>
      <w:r w:rsidR="00374DD9" w:rsidRPr="00AA4272">
        <w:rPr>
          <w:rFonts w:asciiTheme="minorHAnsi" w:hAnsiTheme="minorHAnsi"/>
        </w:rPr>
        <w:t xml:space="preserve"> Ubezpieczeń Społecznych</w:t>
      </w:r>
      <w:r w:rsidR="007B2B39" w:rsidRPr="00AA4272">
        <w:rPr>
          <w:rFonts w:asciiTheme="minorHAnsi" w:hAnsiTheme="minorHAnsi"/>
        </w:rPr>
        <w:t xml:space="preserve"> </w:t>
      </w:r>
      <w:r w:rsidR="005D42D0">
        <w:rPr>
          <w:rFonts w:asciiTheme="minorHAnsi" w:hAnsiTheme="minorHAnsi"/>
          <w:szCs w:val="24"/>
        </w:rPr>
        <w:t xml:space="preserve">przy ul. </w:t>
      </w:r>
      <w:r w:rsidR="005D42D0" w:rsidRPr="00165F8D">
        <w:rPr>
          <w:rFonts w:asciiTheme="minorHAnsi" w:hAnsiTheme="minorHAnsi" w:cstheme="minorHAnsi"/>
          <w:szCs w:val="24"/>
        </w:rPr>
        <w:t>Szamock</w:t>
      </w:r>
      <w:r w:rsidR="005D42D0">
        <w:rPr>
          <w:rFonts w:asciiTheme="minorHAnsi" w:hAnsiTheme="minorHAnsi" w:cstheme="minorHAnsi"/>
          <w:szCs w:val="24"/>
        </w:rPr>
        <w:t>iej</w:t>
      </w:r>
      <w:r w:rsidR="005D42D0" w:rsidRPr="00165F8D">
        <w:rPr>
          <w:rFonts w:asciiTheme="minorHAnsi" w:hAnsiTheme="minorHAnsi" w:cstheme="minorHAnsi"/>
          <w:szCs w:val="24"/>
        </w:rPr>
        <w:t xml:space="preserve"> 3, 5, 01-748 Warszawa</w:t>
      </w:r>
      <w:r w:rsidR="00B11594" w:rsidRPr="00AA4272">
        <w:rPr>
          <w:rFonts w:asciiTheme="minorHAnsi" w:hAnsiTheme="minorHAnsi"/>
          <w:szCs w:val="24"/>
        </w:rPr>
        <w:t>.</w:t>
      </w:r>
      <w:r w:rsidR="00382283">
        <w:rPr>
          <w:rFonts w:asciiTheme="minorHAnsi" w:hAnsiTheme="minorHAnsi"/>
          <w:szCs w:val="24"/>
        </w:rPr>
        <w:t xml:space="preserve"> </w:t>
      </w:r>
      <w:r w:rsidR="00382283" w:rsidRPr="00382283">
        <w:rPr>
          <w:rFonts w:asciiTheme="minorHAnsi" w:hAnsiTheme="minorHAnsi"/>
          <w:szCs w:val="24"/>
        </w:rPr>
        <w:t>W przypadku braku ofert posiedzenie Komisji może odbyć się w trybie zdalnym.</w:t>
      </w:r>
    </w:p>
    <w:p w14:paraId="0B8D6C4B" w14:textId="77777777" w:rsidR="00C24B19" w:rsidRPr="00234642" w:rsidRDefault="005D42D0" w:rsidP="00350021">
      <w:pPr>
        <w:pStyle w:val="Akapitzlist"/>
        <w:numPr>
          <w:ilvl w:val="0"/>
          <w:numId w:val="8"/>
        </w:numPr>
        <w:tabs>
          <w:tab w:val="left" w:pos="1080"/>
        </w:tabs>
        <w:suppressAutoHyphens/>
        <w:spacing w:line="360" w:lineRule="auto"/>
        <w:ind w:left="284" w:hanging="284"/>
        <w:rPr>
          <w:rFonts w:asciiTheme="minorHAnsi" w:hAnsiTheme="minorHAnsi"/>
          <w:szCs w:val="24"/>
        </w:rPr>
      </w:pPr>
      <w:r>
        <w:rPr>
          <w:rFonts w:asciiTheme="minorHAnsi" w:hAnsiTheme="minorHAnsi"/>
        </w:rPr>
        <w:t>P</w:t>
      </w:r>
      <w:r w:rsidR="00374DD9" w:rsidRPr="00FD1969">
        <w:rPr>
          <w:rFonts w:asciiTheme="minorHAnsi" w:hAnsiTheme="minorHAnsi"/>
        </w:rPr>
        <w:t>rzewodniczący Komisji przetargowej</w:t>
      </w:r>
      <w:r w:rsidR="008A172A" w:rsidRPr="00FD1969">
        <w:rPr>
          <w:rFonts w:asciiTheme="minorHAnsi" w:hAnsiTheme="minorHAnsi"/>
        </w:rPr>
        <w:t xml:space="preserve"> otwiera przetarg</w:t>
      </w:r>
      <w:r w:rsidR="00C24B19" w:rsidRPr="00234642">
        <w:rPr>
          <w:rFonts w:asciiTheme="minorHAnsi" w:hAnsiTheme="minorHAnsi"/>
          <w:szCs w:val="24"/>
        </w:rPr>
        <w:t>.</w:t>
      </w:r>
    </w:p>
    <w:p w14:paraId="4B802A53" w14:textId="77777777" w:rsidR="00067C15" w:rsidRPr="00FD1969" w:rsidRDefault="00067C15" w:rsidP="00236F0B">
      <w:pPr>
        <w:pStyle w:val="Akapitzlist"/>
        <w:numPr>
          <w:ilvl w:val="0"/>
          <w:numId w:val="8"/>
        </w:numPr>
        <w:tabs>
          <w:tab w:val="left" w:pos="1080"/>
        </w:tabs>
        <w:suppressAutoHyphens/>
        <w:spacing w:line="360" w:lineRule="auto"/>
        <w:ind w:left="284" w:hanging="284"/>
        <w:rPr>
          <w:rFonts w:asciiTheme="minorHAnsi" w:hAnsiTheme="minorHAnsi"/>
          <w:szCs w:val="24"/>
        </w:rPr>
      </w:pPr>
      <w:r w:rsidRPr="00FD1969">
        <w:rPr>
          <w:rFonts w:asciiTheme="minorHAnsi" w:hAnsiTheme="minorHAnsi"/>
          <w:szCs w:val="24"/>
        </w:rPr>
        <w:t>Komisja przetargowa:</w:t>
      </w:r>
    </w:p>
    <w:p w14:paraId="0EE48B05" w14:textId="77777777" w:rsidR="00067C15" w:rsidRPr="00FD1969" w:rsidRDefault="00350021" w:rsidP="00B44B7E">
      <w:pPr>
        <w:pStyle w:val="Akapitzlist"/>
        <w:numPr>
          <w:ilvl w:val="0"/>
          <w:numId w:val="9"/>
        </w:numPr>
        <w:tabs>
          <w:tab w:val="left" w:pos="1080"/>
        </w:tabs>
        <w:suppressAutoHyphens/>
        <w:spacing w:line="360" w:lineRule="auto"/>
        <w:ind w:left="567" w:hanging="284"/>
        <w:rPr>
          <w:rFonts w:asciiTheme="minorHAnsi" w:hAnsiTheme="minorHAnsi"/>
          <w:bCs/>
          <w:szCs w:val="24"/>
        </w:rPr>
      </w:pPr>
      <w:r>
        <w:rPr>
          <w:rFonts w:asciiTheme="minorHAnsi" w:hAnsiTheme="minorHAnsi"/>
          <w:bCs/>
          <w:szCs w:val="24"/>
        </w:rPr>
        <w:t>odnotowuje</w:t>
      </w:r>
      <w:r w:rsidRPr="00FD1969">
        <w:rPr>
          <w:rFonts w:asciiTheme="minorHAnsi" w:hAnsiTheme="minorHAnsi"/>
          <w:bCs/>
          <w:szCs w:val="24"/>
        </w:rPr>
        <w:t xml:space="preserve"> </w:t>
      </w:r>
      <w:r w:rsidR="00067C15" w:rsidRPr="00FD1969">
        <w:rPr>
          <w:rFonts w:asciiTheme="minorHAnsi" w:hAnsiTheme="minorHAnsi"/>
          <w:bCs/>
          <w:szCs w:val="24"/>
        </w:rPr>
        <w:t>liczbę otrzymanych ofert,</w:t>
      </w:r>
    </w:p>
    <w:p w14:paraId="70B602A0" w14:textId="77777777" w:rsidR="00067C15" w:rsidRPr="00FD1969" w:rsidRDefault="00067C15" w:rsidP="00B44B7E">
      <w:pPr>
        <w:pStyle w:val="Akapitzlist"/>
        <w:numPr>
          <w:ilvl w:val="0"/>
          <w:numId w:val="9"/>
        </w:numPr>
        <w:tabs>
          <w:tab w:val="left" w:pos="1080"/>
        </w:tabs>
        <w:suppressAutoHyphens/>
        <w:spacing w:line="360" w:lineRule="auto"/>
        <w:ind w:left="567" w:hanging="284"/>
        <w:rPr>
          <w:rFonts w:asciiTheme="minorHAnsi" w:hAnsiTheme="minorHAnsi"/>
          <w:szCs w:val="24"/>
        </w:rPr>
      </w:pPr>
      <w:r w:rsidRPr="00FD1969">
        <w:rPr>
          <w:rFonts w:asciiTheme="minorHAnsi" w:hAnsiTheme="minorHAnsi"/>
          <w:bCs/>
          <w:szCs w:val="24"/>
        </w:rPr>
        <w:t>dokonuje otwarcia kopert z ofertami,</w:t>
      </w:r>
    </w:p>
    <w:p w14:paraId="118F9CBA" w14:textId="77777777" w:rsidR="005028F0" w:rsidRPr="00FD1969" w:rsidRDefault="00B5432F" w:rsidP="00B44B7E">
      <w:pPr>
        <w:pStyle w:val="Akapitzlist"/>
        <w:numPr>
          <w:ilvl w:val="0"/>
          <w:numId w:val="9"/>
        </w:numPr>
        <w:tabs>
          <w:tab w:val="left" w:pos="1080"/>
        </w:tabs>
        <w:suppressAutoHyphens/>
        <w:spacing w:line="360" w:lineRule="auto"/>
        <w:ind w:left="567" w:hanging="284"/>
        <w:rPr>
          <w:rFonts w:asciiTheme="minorHAnsi" w:hAnsiTheme="minorHAnsi"/>
          <w:szCs w:val="24"/>
        </w:rPr>
      </w:pPr>
      <w:r w:rsidRPr="00FD1969">
        <w:rPr>
          <w:rFonts w:asciiTheme="minorHAnsi" w:hAnsiTheme="minorHAnsi"/>
          <w:bCs/>
          <w:szCs w:val="24"/>
        </w:rPr>
        <w:t>dokonuje sprawdzenia</w:t>
      </w:r>
      <w:r w:rsidR="00067C15" w:rsidRPr="00FD1969">
        <w:rPr>
          <w:rFonts w:asciiTheme="minorHAnsi" w:hAnsiTheme="minorHAnsi"/>
          <w:bCs/>
          <w:szCs w:val="24"/>
        </w:rPr>
        <w:t xml:space="preserve"> ofert</w:t>
      </w:r>
      <w:r w:rsidR="00C11C6E" w:rsidRPr="00FD1969">
        <w:rPr>
          <w:rFonts w:asciiTheme="minorHAnsi" w:hAnsiTheme="minorHAnsi"/>
          <w:bCs/>
          <w:szCs w:val="24"/>
        </w:rPr>
        <w:t xml:space="preserve"> pod względem </w:t>
      </w:r>
      <w:r w:rsidR="005229F5">
        <w:rPr>
          <w:rFonts w:asciiTheme="minorHAnsi" w:hAnsiTheme="minorHAnsi"/>
          <w:bCs/>
          <w:szCs w:val="24"/>
        </w:rPr>
        <w:t xml:space="preserve">wymogów formalnych określonych </w:t>
      </w:r>
      <w:r w:rsidR="00C11C6E" w:rsidRPr="00FD1969">
        <w:rPr>
          <w:rFonts w:asciiTheme="minorHAnsi" w:hAnsiTheme="minorHAnsi"/>
          <w:bCs/>
          <w:szCs w:val="24"/>
        </w:rPr>
        <w:t xml:space="preserve">w Regulaminie przetargu i </w:t>
      </w:r>
      <w:r w:rsidR="00B2106E">
        <w:rPr>
          <w:rFonts w:asciiTheme="minorHAnsi" w:hAnsiTheme="minorHAnsi"/>
          <w:bCs/>
          <w:szCs w:val="24"/>
        </w:rPr>
        <w:t>wskazuje</w:t>
      </w:r>
      <w:r w:rsidR="00C11C6E" w:rsidRPr="00FD1969">
        <w:rPr>
          <w:rFonts w:asciiTheme="minorHAnsi" w:hAnsiTheme="minorHAnsi"/>
          <w:bCs/>
          <w:szCs w:val="24"/>
        </w:rPr>
        <w:t>,</w:t>
      </w:r>
      <w:r w:rsidR="00067C15" w:rsidRPr="00FD1969">
        <w:rPr>
          <w:rFonts w:asciiTheme="minorHAnsi" w:hAnsiTheme="minorHAnsi"/>
          <w:bCs/>
          <w:szCs w:val="24"/>
        </w:rPr>
        <w:t xml:space="preserve"> które oferty zostały </w:t>
      </w:r>
      <w:r w:rsidR="00350021">
        <w:rPr>
          <w:rFonts w:asciiTheme="minorHAnsi" w:hAnsiTheme="minorHAnsi"/>
          <w:bCs/>
          <w:szCs w:val="24"/>
        </w:rPr>
        <w:t>dopuszczone do uczestniczenia w</w:t>
      </w:r>
      <w:r w:rsidR="00067C15" w:rsidRPr="00FD1969">
        <w:rPr>
          <w:rFonts w:asciiTheme="minorHAnsi" w:hAnsiTheme="minorHAnsi"/>
          <w:bCs/>
          <w:szCs w:val="24"/>
        </w:rPr>
        <w:t xml:space="preserve"> przetargu</w:t>
      </w:r>
      <w:r w:rsidR="00E70CD3">
        <w:rPr>
          <w:rFonts w:asciiTheme="minorHAnsi" w:hAnsiTheme="minorHAnsi"/>
          <w:bCs/>
          <w:szCs w:val="24"/>
        </w:rPr>
        <w:t>.</w:t>
      </w:r>
    </w:p>
    <w:p w14:paraId="4D7C54ED" w14:textId="77777777" w:rsidR="00814277" w:rsidRPr="00FD1969" w:rsidRDefault="00067C15" w:rsidP="00236F0B">
      <w:pPr>
        <w:pStyle w:val="Akapitzlist"/>
        <w:numPr>
          <w:ilvl w:val="0"/>
          <w:numId w:val="8"/>
        </w:numPr>
        <w:suppressAutoHyphens/>
        <w:autoSpaceDE w:val="0"/>
        <w:autoSpaceDN w:val="0"/>
        <w:adjustRightInd w:val="0"/>
        <w:spacing w:line="360" w:lineRule="auto"/>
        <w:ind w:left="284" w:hanging="284"/>
        <w:rPr>
          <w:rFonts w:asciiTheme="minorHAnsi" w:hAnsiTheme="minorHAnsi"/>
          <w:bCs/>
          <w:szCs w:val="24"/>
        </w:rPr>
      </w:pPr>
      <w:r w:rsidRPr="00FD1969">
        <w:rPr>
          <w:rFonts w:asciiTheme="minorHAnsi" w:hAnsiTheme="minorHAnsi"/>
          <w:szCs w:val="24"/>
        </w:rPr>
        <w:t xml:space="preserve">Komisja przetargowa </w:t>
      </w:r>
      <w:r w:rsidR="00350021">
        <w:rPr>
          <w:rFonts w:asciiTheme="minorHAnsi" w:hAnsiTheme="minorHAnsi"/>
          <w:szCs w:val="24"/>
        </w:rPr>
        <w:t>odrzuca oferty</w:t>
      </w:r>
      <w:r w:rsidRPr="00FD1969">
        <w:rPr>
          <w:rFonts w:asciiTheme="minorHAnsi" w:hAnsiTheme="minorHAnsi"/>
          <w:szCs w:val="24"/>
        </w:rPr>
        <w:t>, jeżeli:</w:t>
      </w:r>
    </w:p>
    <w:p w14:paraId="35D2DB45" w14:textId="77777777" w:rsidR="00067C15" w:rsidRDefault="00067C15" w:rsidP="00B44B7E">
      <w:pPr>
        <w:pStyle w:val="Akapitzlist"/>
        <w:numPr>
          <w:ilvl w:val="0"/>
          <w:numId w:val="10"/>
        </w:numPr>
        <w:suppressAutoHyphens/>
        <w:autoSpaceDE w:val="0"/>
        <w:autoSpaceDN w:val="0"/>
        <w:adjustRightInd w:val="0"/>
        <w:spacing w:line="360" w:lineRule="auto"/>
        <w:ind w:left="567" w:hanging="284"/>
        <w:rPr>
          <w:rFonts w:asciiTheme="minorHAnsi" w:hAnsiTheme="minorHAnsi"/>
          <w:szCs w:val="24"/>
        </w:rPr>
      </w:pPr>
      <w:r w:rsidRPr="00FD1969">
        <w:rPr>
          <w:rFonts w:asciiTheme="minorHAnsi" w:hAnsiTheme="minorHAnsi"/>
          <w:szCs w:val="24"/>
        </w:rPr>
        <w:t>nie odpowiadają warunkom przetargu,</w:t>
      </w:r>
    </w:p>
    <w:p w14:paraId="7532B15E" w14:textId="77777777" w:rsidR="00B2106E" w:rsidRPr="00FD1969" w:rsidRDefault="00B2106E" w:rsidP="00B44B7E">
      <w:pPr>
        <w:pStyle w:val="Akapitzlist"/>
        <w:numPr>
          <w:ilvl w:val="0"/>
          <w:numId w:val="10"/>
        </w:numPr>
        <w:suppressAutoHyphens/>
        <w:autoSpaceDE w:val="0"/>
        <w:autoSpaceDN w:val="0"/>
        <w:adjustRightInd w:val="0"/>
        <w:spacing w:line="360" w:lineRule="auto"/>
        <w:ind w:left="567" w:hanging="284"/>
        <w:rPr>
          <w:rFonts w:asciiTheme="minorHAnsi" w:hAnsiTheme="minorHAnsi"/>
          <w:szCs w:val="24"/>
        </w:rPr>
      </w:pPr>
      <w:r>
        <w:rPr>
          <w:rFonts w:asciiTheme="minorHAnsi" w:hAnsiTheme="minorHAnsi"/>
          <w:szCs w:val="24"/>
        </w:rPr>
        <w:t>nie zostały zabezpieczone wadium,</w:t>
      </w:r>
    </w:p>
    <w:p w14:paraId="34CB520B" w14:textId="77777777" w:rsidR="00067C15" w:rsidRPr="00FD1969" w:rsidRDefault="00FD1969" w:rsidP="00B44B7E">
      <w:pPr>
        <w:pStyle w:val="Akapitzlist"/>
        <w:numPr>
          <w:ilvl w:val="0"/>
          <w:numId w:val="10"/>
        </w:numPr>
        <w:suppressAutoHyphens/>
        <w:autoSpaceDE w:val="0"/>
        <w:autoSpaceDN w:val="0"/>
        <w:adjustRightInd w:val="0"/>
        <w:spacing w:line="360" w:lineRule="auto"/>
        <w:ind w:left="567" w:hanging="284"/>
        <w:rPr>
          <w:rFonts w:asciiTheme="minorHAnsi" w:hAnsiTheme="minorHAnsi"/>
          <w:bCs/>
          <w:szCs w:val="24"/>
        </w:rPr>
      </w:pPr>
      <w:r>
        <w:rPr>
          <w:rFonts w:asciiTheme="minorHAnsi" w:hAnsiTheme="minorHAnsi"/>
          <w:szCs w:val="24"/>
        </w:rPr>
        <w:t xml:space="preserve">zostały </w:t>
      </w:r>
      <w:r w:rsidR="00067C15" w:rsidRPr="00FD1969">
        <w:rPr>
          <w:rFonts w:asciiTheme="minorHAnsi" w:hAnsiTheme="minorHAnsi"/>
          <w:szCs w:val="24"/>
        </w:rPr>
        <w:t>złożone po wyznaczonym terminie,</w:t>
      </w:r>
    </w:p>
    <w:p w14:paraId="7717433D" w14:textId="77777777" w:rsidR="00675740" w:rsidRPr="00FD1969" w:rsidRDefault="00675740" w:rsidP="00B44B7E">
      <w:pPr>
        <w:pStyle w:val="Default"/>
        <w:numPr>
          <w:ilvl w:val="0"/>
          <w:numId w:val="10"/>
        </w:numPr>
        <w:suppressAutoHyphens/>
        <w:spacing w:line="360" w:lineRule="auto"/>
        <w:ind w:left="567" w:hanging="284"/>
        <w:rPr>
          <w:rFonts w:asciiTheme="minorHAnsi" w:hAnsiTheme="minorHAnsi"/>
          <w:color w:val="auto"/>
        </w:rPr>
      </w:pPr>
      <w:r w:rsidRPr="00FD1969">
        <w:rPr>
          <w:rFonts w:asciiTheme="minorHAnsi" w:hAnsiTheme="minorHAnsi"/>
          <w:color w:val="auto"/>
        </w:rPr>
        <w:t xml:space="preserve">nie zawierają wymaganych danych określonych w Regulaminie przetargu, lub dane te </w:t>
      </w:r>
      <w:r w:rsidR="00067C15" w:rsidRPr="00FD1969">
        <w:rPr>
          <w:rFonts w:asciiTheme="minorHAnsi" w:hAnsiTheme="minorHAnsi"/>
          <w:color w:val="auto"/>
        </w:rPr>
        <w:t>są</w:t>
      </w:r>
      <w:r w:rsidRPr="00FD1969">
        <w:rPr>
          <w:rFonts w:asciiTheme="minorHAnsi" w:hAnsiTheme="minorHAnsi"/>
          <w:color w:val="auto"/>
        </w:rPr>
        <w:t xml:space="preserve"> niekompletne, nie zawierają wymaganych załączników,</w:t>
      </w:r>
    </w:p>
    <w:p w14:paraId="527B73CB" w14:textId="77777777" w:rsidR="00814277" w:rsidRPr="00FD1969" w:rsidRDefault="00675740" w:rsidP="00B44B7E">
      <w:pPr>
        <w:pStyle w:val="Default"/>
        <w:numPr>
          <w:ilvl w:val="0"/>
          <w:numId w:val="10"/>
        </w:numPr>
        <w:suppressAutoHyphens/>
        <w:spacing w:line="360" w:lineRule="auto"/>
        <w:ind w:left="567" w:hanging="284"/>
        <w:rPr>
          <w:rFonts w:asciiTheme="minorHAnsi" w:hAnsiTheme="minorHAnsi"/>
          <w:color w:val="auto"/>
        </w:rPr>
      </w:pPr>
      <w:r w:rsidRPr="00FD1969">
        <w:rPr>
          <w:rFonts w:asciiTheme="minorHAnsi" w:hAnsiTheme="minorHAnsi"/>
          <w:color w:val="auto"/>
        </w:rPr>
        <w:t>są</w:t>
      </w:r>
      <w:r w:rsidR="00067C15" w:rsidRPr="00FD1969">
        <w:rPr>
          <w:rFonts w:asciiTheme="minorHAnsi" w:hAnsiTheme="minorHAnsi"/>
          <w:color w:val="auto"/>
        </w:rPr>
        <w:t xml:space="preserve"> nieczytelne lub budzą wątpliwości co do ich treści.</w:t>
      </w:r>
    </w:p>
    <w:p w14:paraId="65161DAB" w14:textId="77777777" w:rsidR="00A31808" w:rsidRPr="001F77EC" w:rsidRDefault="00067C15" w:rsidP="00236F0B">
      <w:pPr>
        <w:pStyle w:val="Default"/>
        <w:numPr>
          <w:ilvl w:val="0"/>
          <w:numId w:val="8"/>
        </w:numPr>
        <w:suppressAutoHyphens/>
        <w:spacing w:line="360" w:lineRule="auto"/>
        <w:ind w:left="284" w:hanging="284"/>
        <w:rPr>
          <w:rFonts w:asciiTheme="minorHAnsi" w:hAnsiTheme="minorHAnsi"/>
          <w:color w:val="auto"/>
        </w:rPr>
      </w:pPr>
      <w:r w:rsidRPr="001F77EC">
        <w:rPr>
          <w:rFonts w:asciiTheme="minorHAnsi" w:hAnsiTheme="minorHAnsi"/>
          <w:color w:val="auto"/>
        </w:rPr>
        <w:t>Przy wyborze oferty Komisja przetargowa bierze pod u</w:t>
      </w:r>
      <w:r w:rsidR="00675740" w:rsidRPr="001F77EC">
        <w:rPr>
          <w:rFonts w:asciiTheme="minorHAnsi" w:hAnsiTheme="minorHAnsi"/>
          <w:color w:val="auto"/>
        </w:rPr>
        <w:t>wagę wyłącznie zaoferowaną cenę</w:t>
      </w:r>
      <w:r w:rsidR="00794D88" w:rsidRPr="001F77EC">
        <w:rPr>
          <w:rFonts w:asciiTheme="minorHAnsi" w:hAnsiTheme="minorHAnsi"/>
          <w:color w:val="auto"/>
        </w:rPr>
        <w:t>.</w:t>
      </w:r>
      <w:r w:rsidR="00C70FF1" w:rsidRPr="001F77EC">
        <w:rPr>
          <w:rFonts w:asciiTheme="minorHAnsi" w:hAnsiTheme="minorHAnsi"/>
          <w:color w:val="auto"/>
        </w:rPr>
        <w:t xml:space="preserve"> Z</w:t>
      </w:r>
      <w:r w:rsidR="006310FC" w:rsidRPr="001F77EC">
        <w:rPr>
          <w:rFonts w:asciiTheme="minorHAnsi" w:hAnsiTheme="minorHAnsi"/>
          <w:color w:val="auto"/>
        </w:rPr>
        <w:t xml:space="preserve">a </w:t>
      </w:r>
      <w:r w:rsidR="00C70FF1" w:rsidRPr="001F77EC">
        <w:rPr>
          <w:rFonts w:asciiTheme="minorHAnsi" w:hAnsiTheme="minorHAnsi"/>
          <w:color w:val="auto"/>
        </w:rPr>
        <w:t xml:space="preserve">najkorzystniejszą </w:t>
      </w:r>
      <w:r w:rsidRPr="001F77EC">
        <w:rPr>
          <w:rFonts w:asciiTheme="minorHAnsi" w:hAnsiTheme="minorHAnsi"/>
          <w:color w:val="auto"/>
        </w:rPr>
        <w:t>zostanie uznana</w:t>
      </w:r>
      <w:r w:rsidR="00C70FF1" w:rsidRPr="001F77EC">
        <w:rPr>
          <w:rFonts w:asciiTheme="minorHAnsi" w:hAnsiTheme="minorHAnsi"/>
          <w:color w:val="auto"/>
        </w:rPr>
        <w:t xml:space="preserve"> oferta</w:t>
      </w:r>
      <w:r w:rsidR="00151790" w:rsidRPr="001F77EC">
        <w:rPr>
          <w:rFonts w:asciiTheme="minorHAnsi" w:hAnsiTheme="minorHAnsi"/>
          <w:color w:val="auto"/>
        </w:rPr>
        <w:t xml:space="preserve"> lub oferty</w:t>
      </w:r>
      <w:r w:rsidR="006B38D4" w:rsidRPr="001F77EC">
        <w:rPr>
          <w:rFonts w:asciiTheme="minorHAnsi" w:hAnsiTheme="minorHAnsi"/>
          <w:color w:val="auto"/>
        </w:rPr>
        <w:t xml:space="preserve"> (równorzędne)</w:t>
      </w:r>
      <w:r w:rsidRPr="001F77EC">
        <w:rPr>
          <w:rFonts w:asciiTheme="minorHAnsi" w:hAnsiTheme="minorHAnsi"/>
          <w:color w:val="auto"/>
        </w:rPr>
        <w:t xml:space="preserve"> zawierając</w:t>
      </w:r>
      <w:r w:rsidR="00151790" w:rsidRPr="001F77EC">
        <w:rPr>
          <w:rFonts w:asciiTheme="minorHAnsi" w:hAnsiTheme="minorHAnsi"/>
          <w:color w:val="auto"/>
        </w:rPr>
        <w:t xml:space="preserve">e </w:t>
      </w:r>
      <w:r w:rsidRPr="001F77EC">
        <w:rPr>
          <w:rFonts w:asciiTheme="minorHAnsi" w:hAnsiTheme="minorHAnsi"/>
          <w:color w:val="auto"/>
        </w:rPr>
        <w:t>najwyższą cenę.</w:t>
      </w:r>
    </w:p>
    <w:p w14:paraId="1C7D0AAE" w14:textId="77777777" w:rsidR="00A31808" w:rsidRPr="00FD1969" w:rsidRDefault="00067C15" w:rsidP="00236F0B">
      <w:pPr>
        <w:pStyle w:val="Default"/>
        <w:numPr>
          <w:ilvl w:val="0"/>
          <w:numId w:val="8"/>
        </w:numPr>
        <w:suppressAutoHyphens/>
        <w:spacing w:line="360" w:lineRule="auto"/>
        <w:ind w:left="284" w:hanging="284"/>
        <w:rPr>
          <w:rFonts w:asciiTheme="minorHAnsi" w:hAnsiTheme="minorHAnsi"/>
          <w:color w:val="auto"/>
        </w:rPr>
      </w:pPr>
      <w:r w:rsidRPr="00FD1969">
        <w:rPr>
          <w:rFonts w:asciiTheme="minorHAnsi" w:hAnsiTheme="minorHAnsi"/>
          <w:color w:val="auto"/>
        </w:rPr>
        <w:t>Komisja przetargowa dokonuje szczegółowej analizy of</w:t>
      </w:r>
      <w:r w:rsidR="006B38D4" w:rsidRPr="00FD1969">
        <w:rPr>
          <w:rFonts w:asciiTheme="minorHAnsi" w:hAnsiTheme="minorHAnsi"/>
          <w:color w:val="auto"/>
        </w:rPr>
        <w:t>ert</w:t>
      </w:r>
      <w:r w:rsidR="00350021">
        <w:rPr>
          <w:rFonts w:asciiTheme="minorHAnsi" w:hAnsiTheme="minorHAnsi"/>
          <w:color w:val="auto"/>
        </w:rPr>
        <w:t xml:space="preserve"> i </w:t>
      </w:r>
      <w:r w:rsidRPr="00FD1969">
        <w:rPr>
          <w:rFonts w:asciiTheme="minorHAnsi" w:hAnsiTheme="minorHAnsi"/>
          <w:color w:val="auto"/>
        </w:rPr>
        <w:t xml:space="preserve">stwierdza, </w:t>
      </w:r>
      <w:r w:rsidR="006B38D4" w:rsidRPr="00FD1969">
        <w:rPr>
          <w:rFonts w:asciiTheme="minorHAnsi" w:hAnsiTheme="minorHAnsi"/>
          <w:color w:val="auto"/>
        </w:rPr>
        <w:t>czy wybiera złożoną ofertę lub oferty (r</w:t>
      </w:r>
      <w:r w:rsidR="005229F5">
        <w:rPr>
          <w:rFonts w:asciiTheme="minorHAnsi" w:hAnsiTheme="minorHAnsi"/>
          <w:color w:val="auto"/>
        </w:rPr>
        <w:t>ównorzędne) z zastrzeżeniem ustępu</w:t>
      </w:r>
      <w:r w:rsidR="00716B70">
        <w:rPr>
          <w:rFonts w:asciiTheme="minorHAnsi" w:hAnsiTheme="minorHAnsi"/>
          <w:color w:val="auto"/>
        </w:rPr>
        <w:t xml:space="preserve"> </w:t>
      </w:r>
      <w:r w:rsidR="00DD2192">
        <w:rPr>
          <w:rFonts w:asciiTheme="minorHAnsi" w:hAnsiTheme="minorHAnsi"/>
          <w:color w:val="auto"/>
        </w:rPr>
        <w:t>7</w:t>
      </w:r>
      <w:r w:rsidR="006B38D4" w:rsidRPr="00FD1969">
        <w:rPr>
          <w:rFonts w:asciiTheme="minorHAnsi" w:hAnsiTheme="minorHAnsi"/>
          <w:color w:val="auto"/>
        </w:rPr>
        <w:t xml:space="preserve">, czy </w:t>
      </w:r>
      <w:r w:rsidRPr="00FD1969">
        <w:rPr>
          <w:rFonts w:asciiTheme="minorHAnsi" w:hAnsiTheme="minorHAnsi"/>
          <w:color w:val="auto"/>
        </w:rPr>
        <w:t>nie</w:t>
      </w:r>
      <w:r w:rsidR="00A31808" w:rsidRPr="00FD1969">
        <w:rPr>
          <w:rFonts w:asciiTheme="minorHAnsi" w:hAnsiTheme="minorHAnsi"/>
          <w:color w:val="auto"/>
        </w:rPr>
        <w:t xml:space="preserve"> </w:t>
      </w:r>
      <w:r w:rsidRPr="00FD1969">
        <w:rPr>
          <w:rFonts w:asciiTheme="minorHAnsi" w:hAnsiTheme="minorHAnsi"/>
          <w:color w:val="auto"/>
        </w:rPr>
        <w:t>wybiera żadnej ze złożonych ofert</w:t>
      </w:r>
      <w:r w:rsidR="006B38D4" w:rsidRPr="00FD1969">
        <w:rPr>
          <w:rFonts w:asciiTheme="minorHAnsi" w:hAnsiTheme="minorHAnsi"/>
          <w:color w:val="auto"/>
        </w:rPr>
        <w:t xml:space="preserve">. </w:t>
      </w:r>
    </w:p>
    <w:p w14:paraId="040F7BB9" w14:textId="77777777" w:rsidR="00F376C7" w:rsidRPr="001F5456" w:rsidRDefault="00067C15" w:rsidP="00236F0B">
      <w:pPr>
        <w:pStyle w:val="Default"/>
        <w:numPr>
          <w:ilvl w:val="0"/>
          <w:numId w:val="8"/>
        </w:numPr>
        <w:suppressAutoHyphens/>
        <w:spacing w:line="360" w:lineRule="auto"/>
        <w:ind w:left="284" w:hanging="284"/>
        <w:rPr>
          <w:rFonts w:asciiTheme="minorHAnsi" w:hAnsiTheme="minorHAnsi"/>
          <w:color w:val="auto"/>
        </w:rPr>
      </w:pPr>
      <w:r w:rsidRPr="00FD1969">
        <w:rPr>
          <w:rFonts w:asciiTheme="minorHAnsi" w:hAnsiTheme="minorHAnsi"/>
          <w:color w:val="auto"/>
        </w:rPr>
        <w:t>W przypadku złożenia równorzędnych ofert Komisja przetargowa organizuje dodatkowy pr</w:t>
      </w:r>
      <w:r w:rsidR="00BD2B72" w:rsidRPr="00FD1969">
        <w:rPr>
          <w:rFonts w:asciiTheme="minorHAnsi" w:hAnsiTheme="minorHAnsi"/>
          <w:color w:val="auto"/>
        </w:rPr>
        <w:t>zetarg ustny tylko dla uczestników</w:t>
      </w:r>
      <w:r w:rsidRPr="00FD1969">
        <w:rPr>
          <w:rFonts w:asciiTheme="minorHAnsi" w:hAnsiTheme="minorHAnsi"/>
          <w:color w:val="auto"/>
        </w:rPr>
        <w:t>, którzy złożyli te oferty. K</w:t>
      </w:r>
      <w:r w:rsidR="004F5839" w:rsidRPr="00FD1969">
        <w:rPr>
          <w:rFonts w:asciiTheme="minorHAnsi" w:hAnsiTheme="minorHAnsi"/>
          <w:color w:val="auto"/>
        </w:rPr>
        <w:t>omisja zawiadamia tych uczestników</w:t>
      </w:r>
      <w:r w:rsidRPr="00FD1969">
        <w:rPr>
          <w:rFonts w:asciiTheme="minorHAnsi" w:hAnsiTheme="minorHAnsi"/>
          <w:color w:val="auto"/>
        </w:rPr>
        <w:t xml:space="preserve"> o </w:t>
      </w:r>
      <w:r w:rsidRPr="001F5456">
        <w:rPr>
          <w:rFonts w:asciiTheme="minorHAnsi" w:hAnsiTheme="minorHAnsi"/>
          <w:color w:val="auto"/>
        </w:rPr>
        <w:t>terminie dodatkowego przetargu.</w:t>
      </w:r>
    </w:p>
    <w:p w14:paraId="610A18C2" w14:textId="23C04058" w:rsidR="00067C15" w:rsidRPr="001F5456" w:rsidRDefault="00067C15" w:rsidP="00236F0B">
      <w:pPr>
        <w:pStyle w:val="Default"/>
        <w:numPr>
          <w:ilvl w:val="0"/>
          <w:numId w:val="8"/>
        </w:numPr>
        <w:suppressAutoHyphens/>
        <w:spacing w:line="360" w:lineRule="auto"/>
        <w:ind w:left="284" w:hanging="284"/>
        <w:rPr>
          <w:rFonts w:asciiTheme="minorHAnsi" w:hAnsiTheme="minorHAnsi"/>
          <w:color w:val="auto"/>
        </w:rPr>
      </w:pPr>
      <w:r w:rsidRPr="001F5456">
        <w:rPr>
          <w:rFonts w:asciiTheme="minorHAnsi" w:hAnsiTheme="minorHAnsi"/>
          <w:color w:val="auto"/>
        </w:rPr>
        <w:t>W doda</w:t>
      </w:r>
      <w:r w:rsidR="004F5839" w:rsidRPr="001F5456">
        <w:rPr>
          <w:rFonts w:asciiTheme="minorHAnsi" w:hAnsiTheme="minorHAnsi"/>
          <w:color w:val="auto"/>
        </w:rPr>
        <w:t>tkowym przetargu ustnym uczestnicy</w:t>
      </w:r>
      <w:r w:rsidRPr="001F5456">
        <w:rPr>
          <w:rFonts w:asciiTheme="minorHAnsi" w:hAnsiTheme="minorHAnsi"/>
          <w:color w:val="auto"/>
        </w:rPr>
        <w:t xml:space="preserve"> zgłaszają ustnie kolejne postąpienia </w:t>
      </w:r>
      <w:bookmarkStart w:id="1" w:name="_Hlk14772123"/>
      <w:r w:rsidRPr="001F5456">
        <w:rPr>
          <w:rFonts w:asciiTheme="minorHAnsi" w:hAnsiTheme="minorHAnsi"/>
          <w:color w:val="auto"/>
        </w:rPr>
        <w:t>ceny powyżej najwyższej ceny zamieszczonej w równorzędnych ofertach</w:t>
      </w:r>
      <w:bookmarkEnd w:id="1"/>
      <w:r w:rsidRPr="001F5456">
        <w:rPr>
          <w:rFonts w:asciiTheme="minorHAnsi" w:hAnsiTheme="minorHAnsi"/>
          <w:color w:val="auto"/>
        </w:rPr>
        <w:t>, dopóki mimo trzykrotnego wywołania nie ma dalszych postąpień.</w:t>
      </w:r>
      <w:r w:rsidR="004016F9" w:rsidRPr="001F5456">
        <w:rPr>
          <w:rFonts w:asciiTheme="minorHAnsi" w:hAnsiTheme="minorHAnsi"/>
          <w:color w:val="auto"/>
        </w:rPr>
        <w:t xml:space="preserve"> Min</w:t>
      </w:r>
      <w:r w:rsidR="00E04C6F" w:rsidRPr="001F5456">
        <w:rPr>
          <w:rFonts w:asciiTheme="minorHAnsi" w:hAnsiTheme="minorHAnsi"/>
          <w:color w:val="auto"/>
        </w:rPr>
        <w:t>imalna wartość postąpienia</w:t>
      </w:r>
      <w:r w:rsidR="003D5981" w:rsidRPr="001F5456">
        <w:rPr>
          <w:rFonts w:asciiTheme="minorHAnsi" w:hAnsiTheme="minorHAnsi"/>
          <w:color w:val="auto"/>
        </w:rPr>
        <w:t xml:space="preserve"> wynosić będzie</w:t>
      </w:r>
      <w:r w:rsidR="00390550">
        <w:rPr>
          <w:rFonts w:asciiTheme="minorHAnsi" w:hAnsiTheme="minorHAnsi"/>
          <w:color w:val="auto"/>
        </w:rPr>
        <w:t xml:space="preserve"> </w:t>
      </w:r>
      <w:r w:rsidR="00BD1806">
        <w:rPr>
          <w:rFonts w:asciiTheme="minorHAnsi" w:hAnsiTheme="minorHAnsi"/>
          <w:color w:val="auto"/>
        </w:rPr>
        <w:t xml:space="preserve">1 000,00 </w:t>
      </w:r>
      <w:r w:rsidR="00262CF5" w:rsidRPr="00D153D3">
        <w:rPr>
          <w:rFonts w:asciiTheme="minorHAnsi" w:hAnsiTheme="minorHAnsi"/>
          <w:color w:val="auto"/>
        </w:rPr>
        <w:t>zł</w:t>
      </w:r>
      <w:r w:rsidR="008547B7" w:rsidRPr="00D153D3">
        <w:rPr>
          <w:rFonts w:asciiTheme="minorHAnsi" w:hAnsiTheme="minorHAnsi"/>
          <w:color w:val="auto"/>
        </w:rPr>
        <w:t>otych</w:t>
      </w:r>
      <w:r w:rsidR="00921011">
        <w:rPr>
          <w:rFonts w:asciiTheme="minorHAnsi" w:hAnsiTheme="minorHAnsi"/>
          <w:color w:val="auto"/>
        </w:rPr>
        <w:t xml:space="preserve"> (słownie:</w:t>
      </w:r>
      <w:r w:rsidR="00390550">
        <w:rPr>
          <w:rFonts w:asciiTheme="minorHAnsi" w:hAnsiTheme="minorHAnsi"/>
          <w:color w:val="auto"/>
        </w:rPr>
        <w:t xml:space="preserve"> </w:t>
      </w:r>
      <w:r w:rsidR="00BD1806">
        <w:rPr>
          <w:rFonts w:asciiTheme="minorHAnsi" w:hAnsiTheme="minorHAnsi"/>
          <w:color w:val="auto"/>
        </w:rPr>
        <w:t xml:space="preserve">jeden tysiąc </w:t>
      </w:r>
      <w:r w:rsidR="00390550">
        <w:rPr>
          <w:rFonts w:asciiTheme="minorHAnsi" w:hAnsiTheme="minorHAnsi"/>
          <w:color w:val="auto"/>
        </w:rPr>
        <w:t>złotych</w:t>
      </w:r>
      <w:r w:rsidR="00921011">
        <w:rPr>
          <w:rFonts w:asciiTheme="minorHAnsi" w:hAnsiTheme="minorHAnsi"/>
          <w:color w:val="auto"/>
        </w:rPr>
        <w:t>)</w:t>
      </w:r>
      <w:r w:rsidR="00262CF5" w:rsidRPr="00D153D3">
        <w:rPr>
          <w:rFonts w:asciiTheme="minorHAnsi" w:hAnsiTheme="minorHAnsi"/>
          <w:color w:val="auto"/>
        </w:rPr>
        <w:t>.</w:t>
      </w:r>
    </w:p>
    <w:p w14:paraId="5B64BF4A" w14:textId="77777777" w:rsidR="00067C15" w:rsidRPr="00FD1969" w:rsidRDefault="00067C15" w:rsidP="00B25770">
      <w:pPr>
        <w:pStyle w:val="Default"/>
        <w:numPr>
          <w:ilvl w:val="0"/>
          <w:numId w:val="8"/>
        </w:numPr>
        <w:suppressAutoHyphens/>
        <w:spacing w:line="360" w:lineRule="auto"/>
        <w:ind w:left="284" w:hanging="284"/>
        <w:rPr>
          <w:rFonts w:asciiTheme="minorHAnsi" w:hAnsiTheme="minorHAnsi"/>
          <w:color w:val="auto"/>
        </w:rPr>
      </w:pPr>
      <w:r w:rsidRPr="001F5456">
        <w:rPr>
          <w:rFonts w:asciiTheme="minorHAnsi" w:hAnsiTheme="minorHAnsi"/>
          <w:color w:val="auto"/>
        </w:rPr>
        <w:t>Przewodniczący Komisji przetargowej wywołuje trzykrotnie ostatnią, najw</w:t>
      </w:r>
      <w:r w:rsidR="00950C2A" w:rsidRPr="001F5456">
        <w:rPr>
          <w:rFonts w:asciiTheme="minorHAnsi" w:hAnsiTheme="minorHAnsi"/>
          <w:color w:val="auto"/>
        </w:rPr>
        <w:t>yższą cenę i zamyka</w:t>
      </w:r>
      <w:r w:rsidR="00950C2A" w:rsidRPr="00FD1969">
        <w:rPr>
          <w:rFonts w:asciiTheme="minorHAnsi" w:hAnsiTheme="minorHAnsi"/>
          <w:color w:val="auto"/>
        </w:rPr>
        <w:t xml:space="preserve"> przetarg, a </w:t>
      </w:r>
      <w:r w:rsidRPr="00FD1969">
        <w:rPr>
          <w:rFonts w:asciiTheme="minorHAnsi" w:hAnsiTheme="minorHAnsi"/>
          <w:color w:val="auto"/>
        </w:rPr>
        <w:t>następnie ogłasza imię i nazwisko lub nazwę albo firmę osoby</w:t>
      </w:r>
      <w:r w:rsidR="00225B02" w:rsidRPr="00FD1969">
        <w:rPr>
          <w:rFonts w:asciiTheme="minorHAnsi" w:hAnsiTheme="minorHAnsi"/>
          <w:color w:val="auto"/>
        </w:rPr>
        <w:t xml:space="preserve">, która </w:t>
      </w:r>
      <w:r w:rsidR="00675740" w:rsidRPr="00FD1969">
        <w:rPr>
          <w:rFonts w:asciiTheme="minorHAnsi" w:hAnsiTheme="minorHAnsi"/>
          <w:color w:val="auto"/>
        </w:rPr>
        <w:t>przetarg wygrała.</w:t>
      </w:r>
    </w:p>
    <w:p w14:paraId="430B5A8A" w14:textId="13BD4276" w:rsidR="00B25770" w:rsidRPr="00634B3A" w:rsidRDefault="00B25770" w:rsidP="00B2106E">
      <w:pPr>
        <w:pStyle w:val="Default"/>
        <w:numPr>
          <w:ilvl w:val="0"/>
          <w:numId w:val="8"/>
        </w:numPr>
        <w:suppressAutoHyphens/>
        <w:spacing w:line="360" w:lineRule="auto"/>
        <w:ind w:left="426" w:hanging="426"/>
        <w:rPr>
          <w:rFonts w:asciiTheme="minorHAnsi" w:hAnsiTheme="minorHAnsi"/>
          <w:bCs/>
          <w:color w:val="auto"/>
        </w:rPr>
      </w:pPr>
      <w:r w:rsidRPr="00B25770">
        <w:rPr>
          <w:rFonts w:asciiTheme="minorHAnsi" w:hAnsiTheme="minorHAnsi"/>
          <w:color w:val="auto"/>
        </w:rPr>
        <w:t>Przewodniczący komisji przetargowej sporządza protokół z przeprowadzonego przetargu</w:t>
      </w:r>
      <w:r>
        <w:rPr>
          <w:rFonts w:asciiTheme="minorHAnsi" w:hAnsiTheme="minorHAnsi"/>
          <w:color w:val="auto"/>
        </w:rPr>
        <w:t xml:space="preserve">, </w:t>
      </w:r>
      <w:r w:rsidR="007E38AA">
        <w:rPr>
          <w:rFonts w:asciiTheme="minorHAnsi" w:hAnsiTheme="minorHAnsi"/>
          <w:color w:val="auto"/>
        </w:rPr>
        <w:t xml:space="preserve">zgodnie </w:t>
      </w:r>
      <w:r w:rsidR="007E38AA" w:rsidRPr="001A6BB7">
        <w:rPr>
          <w:rFonts w:asciiTheme="minorHAnsi" w:hAnsiTheme="minorHAnsi"/>
          <w:color w:val="auto"/>
        </w:rPr>
        <w:t>z </w:t>
      </w:r>
      <w:r w:rsidR="00DD2192" w:rsidRPr="001A6BB7">
        <w:rPr>
          <w:rFonts w:asciiTheme="minorHAnsi" w:hAnsiTheme="minorHAnsi" w:cstheme="minorHAnsi"/>
          <w:color w:val="auto"/>
        </w:rPr>
        <w:t>§</w:t>
      </w:r>
      <w:r w:rsidR="00DD2192" w:rsidRPr="001A6BB7">
        <w:rPr>
          <w:rFonts w:asciiTheme="minorHAnsi" w:hAnsiTheme="minorHAnsi"/>
          <w:color w:val="auto"/>
        </w:rPr>
        <w:t>11.</w:t>
      </w:r>
      <w:r w:rsidR="00DD2192">
        <w:rPr>
          <w:rFonts w:asciiTheme="minorHAnsi" w:hAnsiTheme="minorHAnsi"/>
          <w:color w:val="auto"/>
        </w:rPr>
        <w:t xml:space="preserve"> </w:t>
      </w:r>
      <w:r w:rsidR="00DD2192" w:rsidRPr="00634B3A">
        <w:rPr>
          <w:rFonts w:asciiTheme="minorHAnsi" w:hAnsiTheme="minorHAnsi"/>
          <w:bCs/>
          <w:color w:val="auto"/>
        </w:rPr>
        <w:t>P</w:t>
      </w:r>
      <w:r w:rsidR="00067C15" w:rsidRPr="00634B3A">
        <w:rPr>
          <w:rFonts w:asciiTheme="minorHAnsi" w:hAnsiTheme="minorHAnsi"/>
          <w:bCs/>
          <w:color w:val="auto"/>
        </w:rPr>
        <w:t>rzetarg uważa się za zamknięty z chwilą podpisania</w:t>
      </w:r>
      <w:r w:rsidR="00675740" w:rsidRPr="00634B3A">
        <w:rPr>
          <w:rFonts w:asciiTheme="minorHAnsi" w:hAnsiTheme="minorHAnsi"/>
          <w:bCs/>
          <w:color w:val="auto"/>
        </w:rPr>
        <w:t xml:space="preserve"> </w:t>
      </w:r>
      <w:r w:rsidR="00225B02" w:rsidRPr="00634B3A">
        <w:rPr>
          <w:rFonts w:asciiTheme="minorHAnsi" w:hAnsiTheme="minorHAnsi"/>
          <w:bCs/>
          <w:color w:val="auto"/>
        </w:rPr>
        <w:t>protokołu</w:t>
      </w:r>
      <w:r w:rsidR="00675740" w:rsidRPr="00634B3A">
        <w:rPr>
          <w:rFonts w:asciiTheme="minorHAnsi" w:hAnsiTheme="minorHAnsi"/>
          <w:bCs/>
          <w:color w:val="auto"/>
        </w:rPr>
        <w:t>.</w:t>
      </w:r>
    </w:p>
    <w:p w14:paraId="259D461D" w14:textId="77777777" w:rsidR="0075587E" w:rsidRPr="00FD1969" w:rsidRDefault="008D7C90" w:rsidP="003E6B5A">
      <w:pPr>
        <w:pStyle w:val="Nagwek2"/>
      </w:pPr>
      <w:r w:rsidRPr="00FD1969">
        <w:lastRenderedPageBreak/>
        <w:t>§ 10</w:t>
      </w:r>
      <w:r w:rsidR="003E6B5A">
        <w:t xml:space="preserve"> </w:t>
      </w:r>
      <w:r w:rsidR="00125754" w:rsidRPr="00FD1969">
        <w:t>Powiadomienie</w:t>
      </w:r>
      <w:r w:rsidR="0075587E" w:rsidRPr="00FD1969">
        <w:t xml:space="preserve"> </w:t>
      </w:r>
      <w:r w:rsidR="00A67C57" w:rsidRPr="00FD1969">
        <w:t xml:space="preserve">i informacja o wyniku </w:t>
      </w:r>
      <w:r w:rsidR="0075587E" w:rsidRPr="00FD1969">
        <w:t>przetargu</w:t>
      </w:r>
    </w:p>
    <w:p w14:paraId="07468777" w14:textId="77777777" w:rsidR="000C2A8F" w:rsidRPr="00B25770" w:rsidRDefault="000C2A8F" w:rsidP="000C2A8F">
      <w:pPr>
        <w:pStyle w:val="Akapitzlist"/>
        <w:numPr>
          <w:ilvl w:val="0"/>
          <w:numId w:val="19"/>
        </w:numPr>
        <w:tabs>
          <w:tab w:val="left" w:pos="1080"/>
        </w:tabs>
        <w:suppressAutoHyphens/>
        <w:spacing w:line="360" w:lineRule="auto"/>
        <w:ind w:left="284" w:hanging="284"/>
        <w:rPr>
          <w:rFonts w:asciiTheme="minorHAnsi" w:hAnsiTheme="minorHAnsi"/>
          <w:sz w:val="16"/>
          <w:szCs w:val="16"/>
        </w:rPr>
      </w:pPr>
      <w:r w:rsidRPr="00B25770">
        <w:rPr>
          <w:rFonts w:asciiTheme="minorHAnsi" w:hAnsiTheme="minorHAnsi"/>
        </w:rPr>
        <w:t>Przewodniczący Komisji przetargowej wysyła zawiadomieni</w:t>
      </w:r>
      <w:r>
        <w:rPr>
          <w:rFonts w:asciiTheme="minorHAnsi" w:hAnsiTheme="minorHAnsi"/>
        </w:rPr>
        <w:t>e</w:t>
      </w:r>
      <w:r w:rsidRPr="00B25770">
        <w:rPr>
          <w:rFonts w:asciiTheme="minorHAnsi" w:hAnsiTheme="minorHAnsi"/>
        </w:rPr>
        <w:t xml:space="preserve"> o wyniku przetargu do </w:t>
      </w:r>
      <w:r>
        <w:rPr>
          <w:rFonts w:asciiTheme="minorHAnsi" w:eastAsiaTheme="minorHAnsi" w:hAnsiTheme="minorHAnsi"/>
        </w:rPr>
        <w:t>W</w:t>
      </w:r>
      <w:r w:rsidRPr="00FD1969">
        <w:rPr>
          <w:rFonts w:asciiTheme="minorHAnsi" w:eastAsiaTheme="minorHAnsi" w:hAnsiTheme="minorHAnsi"/>
        </w:rPr>
        <w:t>ygrywając</w:t>
      </w:r>
      <w:r>
        <w:rPr>
          <w:rFonts w:asciiTheme="minorHAnsi" w:eastAsiaTheme="minorHAnsi" w:hAnsiTheme="minorHAnsi"/>
        </w:rPr>
        <w:t>ego</w:t>
      </w:r>
      <w:r w:rsidRPr="00FD1969">
        <w:rPr>
          <w:rFonts w:asciiTheme="minorHAnsi" w:eastAsiaTheme="minorHAnsi" w:hAnsiTheme="minorHAnsi"/>
        </w:rPr>
        <w:t xml:space="preserve"> przetarg</w:t>
      </w:r>
      <w:r>
        <w:rPr>
          <w:rFonts w:asciiTheme="minorHAnsi" w:hAnsiTheme="minorHAnsi"/>
        </w:rPr>
        <w:t xml:space="preserve"> na adres e-mail wskazany w formularzu ofertowym</w:t>
      </w:r>
      <w:r w:rsidRPr="00B25770">
        <w:rPr>
          <w:rFonts w:asciiTheme="minorHAnsi" w:hAnsiTheme="minorHAnsi"/>
        </w:rPr>
        <w:t>, w terminie nie dłuższym niż 7 dni od dnia zamknięcia przetargu.</w:t>
      </w:r>
      <w:r>
        <w:rPr>
          <w:rFonts w:asciiTheme="minorHAnsi" w:hAnsiTheme="minorHAnsi"/>
        </w:rPr>
        <w:t xml:space="preserve"> </w:t>
      </w:r>
    </w:p>
    <w:p w14:paraId="5869E8AA" w14:textId="77777777" w:rsidR="00B25770" w:rsidRDefault="00B2106E" w:rsidP="00B25770">
      <w:pPr>
        <w:pStyle w:val="Akapitzlist"/>
        <w:numPr>
          <w:ilvl w:val="0"/>
          <w:numId w:val="19"/>
        </w:numPr>
        <w:tabs>
          <w:tab w:val="left" w:pos="1080"/>
        </w:tabs>
        <w:suppressAutoHyphens/>
        <w:spacing w:line="360" w:lineRule="auto"/>
        <w:ind w:left="284" w:hanging="284"/>
        <w:rPr>
          <w:rFonts w:asciiTheme="minorHAnsi" w:hAnsiTheme="minorHAnsi"/>
          <w:szCs w:val="24"/>
        </w:rPr>
      </w:pPr>
      <w:r>
        <w:rPr>
          <w:rFonts w:asciiTheme="minorHAnsi" w:hAnsiTheme="minorHAnsi"/>
          <w:szCs w:val="24"/>
        </w:rPr>
        <w:t>O</w:t>
      </w:r>
      <w:r w:rsidR="00B25770" w:rsidRPr="00FD1969">
        <w:rPr>
          <w:rFonts w:asciiTheme="minorHAnsi" w:hAnsiTheme="minorHAnsi"/>
          <w:szCs w:val="24"/>
        </w:rPr>
        <w:t>rganizator przetargu</w:t>
      </w:r>
      <w:r w:rsidR="00B25770" w:rsidRPr="00B25770">
        <w:rPr>
          <w:rFonts w:asciiTheme="minorHAnsi" w:hAnsiTheme="minorHAnsi"/>
          <w:szCs w:val="24"/>
        </w:rPr>
        <w:t xml:space="preserve">, podaje do publicznej wiadomości, na stronie internetowej </w:t>
      </w:r>
      <w:r w:rsidR="00B25770" w:rsidRPr="00FD1969">
        <w:rPr>
          <w:rFonts w:asciiTheme="minorHAnsi" w:hAnsiTheme="minorHAnsi"/>
          <w:szCs w:val="24"/>
        </w:rPr>
        <w:t xml:space="preserve">pod adresem: </w:t>
      </w:r>
      <w:hyperlink r:id="rId10" w:tooltip="kliknij aby przejść na stronę główną ZUS" w:history="1">
        <w:r w:rsidR="00B25770" w:rsidRPr="006C005B">
          <w:rPr>
            <w:rStyle w:val="Hipercze"/>
            <w:rFonts w:asciiTheme="minorHAnsi" w:hAnsiTheme="minorHAnsi"/>
            <w:szCs w:val="24"/>
          </w:rPr>
          <w:t>strona główna ZUS</w:t>
        </w:r>
      </w:hyperlink>
      <w:r w:rsidR="00B25770">
        <w:rPr>
          <w:rFonts w:asciiTheme="minorHAnsi" w:hAnsiTheme="minorHAnsi"/>
          <w:szCs w:val="24"/>
        </w:rPr>
        <w:t xml:space="preserve"> </w:t>
      </w:r>
      <w:r w:rsidR="00B25770" w:rsidRPr="00FD1969">
        <w:rPr>
          <w:rFonts w:asciiTheme="minorHAnsi" w:hAnsiTheme="minorHAnsi"/>
          <w:szCs w:val="24"/>
        </w:rPr>
        <w:t>n</w:t>
      </w:r>
      <w:r w:rsidR="00B25770">
        <w:rPr>
          <w:rFonts w:asciiTheme="minorHAnsi" w:hAnsiTheme="minorHAnsi"/>
          <w:szCs w:val="24"/>
        </w:rPr>
        <w:t>a okres 7 dni</w:t>
      </w:r>
      <w:r w:rsidR="00B25770" w:rsidRPr="00FD1969">
        <w:rPr>
          <w:rFonts w:asciiTheme="minorHAnsi" w:hAnsiTheme="minorHAnsi"/>
          <w:szCs w:val="24"/>
        </w:rPr>
        <w:t xml:space="preserve"> informację o wyniku przetargu.</w:t>
      </w:r>
    </w:p>
    <w:p w14:paraId="10669755" w14:textId="32C3B19B" w:rsidR="00161BC3" w:rsidRPr="00AF4F5C" w:rsidRDefault="00161BC3" w:rsidP="00AF4F5C">
      <w:pPr>
        <w:pStyle w:val="Akapitzlist"/>
        <w:numPr>
          <w:ilvl w:val="0"/>
          <w:numId w:val="19"/>
        </w:numPr>
        <w:tabs>
          <w:tab w:val="left" w:pos="1080"/>
        </w:tabs>
        <w:suppressAutoHyphens/>
        <w:spacing w:line="360" w:lineRule="auto"/>
        <w:ind w:left="284" w:hanging="284"/>
        <w:rPr>
          <w:rFonts w:asciiTheme="minorHAnsi" w:hAnsiTheme="minorHAnsi"/>
          <w:szCs w:val="24"/>
        </w:rPr>
      </w:pPr>
      <w:r w:rsidRPr="00161BC3">
        <w:rPr>
          <w:rFonts w:asciiTheme="minorHAnsi" w:hAnsiTheme="minorHAnsi"/>
          <w:szCs w:val="24"/>
        </w:rPr>
        <w:t xml:space="preserve">Wszelka korespondencja kierowana przez organizatora przetargu do Wygrywającego przetarg wysyłana będzie na </w:t>
      </w:r>
      <w:r w:rsidRPr="00161BC3">
        <w:rPr>
          <w:rFonts w:asciiTheme="minorHAnsi" w:hAnsiTheme="minorHAnsi"/>
        </w:rPr>
        <w:t xml:space="preserve">adres e-mail wskazany w formularzu ofertowym. </w:t>
      </w:r>
    </w:p>
    <w:p w14:paraId="720FA64F" w14:textId="77777777" w:rsidR="008D7C90" w:rsidRPr="00FD1969" w:rsidRDefault="008D7C90" w:rsidP="003E6B5A">
      <w:pPr>
        <w:pStyle w:val="Nagwek2"/>
      </w:pPr>
      <w:r w:rsidRPr="00FD1969">
        <w:t>§ 11</w:t>
      </w:r>
      <w:r w:rsidR="003E6B5A">
        <w:t xml:space="preserve"> </w:t>
      </w:r>
      <w:r w:rsidRPr="00FD1969">
        <w:t>Protokół przetargu</w:t>
      </w:r>
    </w:p>
    <w:p w14:paraId="5D6C1BC2" w14:textId="77777777" w:rsidR="007B7B42" w:rsidRPr="00FD1969" w:rsidRDefault="004E1822" w:rsidP="00236F0B">
      <w:pPr>
        <w:pStyle w:val="Default"/>
        <w:numPr>
          <w:ilvl w:val="0"/>
          <w:numId w:val="12"/>
        </w:numPr>
        <w:suppressAutoHyphens/>
        <w:spacing w:line="360" w:lineRule="auto"/>
        <w:ind w:left="284" w:hanging="284"/>
        <w:rPr>
          <w:rFonts w:asciiTheme="minorHAnsi" w:hAnsiTheme="minorHAnsi"/>
          <w:color w:val="auto"/>
        </w:rPr>
      </w:pPr>
      <w:r w:rsidRPr="00FD1969">
        <w:rPr>
          <w:rFonts w:asciiTheme="minorHAnsi" w:hAnsiTheme="minorHAnsi"/>
          <w:color w:val="auto"/>
        </w:rPr>
        <w:t xml:space="preserve">Przewodniczący Komisji przetargowej sporządza protokół z przeprowadzonego przetargu. </w:t>
      </w:r>
    </w:p>
    <w:p w14:paraId="1771D372" w14:textId="62096536" w:rsidR="003C1788" w:rsidRPr="003C1788" w:rsidRDefault="003C1788" w:rsidP="00236F0B">
      <w:pPr>
        <w:pStyle w:val="Akapitzlist"/>
        <w:numPr>
          <w:ilvl w:val="0"/>
          <w:numId w:val="12"/>
        </w:numPr>
        <w:autoSpaceDE w:val="0"/>
        <w:autoSpaceDN w:val="0"/>
        <w:adjustRightInd w:val="0"/>
        <w:spacing w:line="360" w:lineRule="auto"/>
        <w:ind w:left="284" w:hanging="284"/>
        <w:rPr>
          <w:rFonts w:asciiTheme="minorHAnsi" w:hAnsiTheme="minorHAnsi"/>
          <w:szCs w:val="24"/>
          <w:lang w:eastAsia="pl-PL"/>
        </w:rPr>
      </w:pPr>
      <w:r w:rsidRPr="003C1788">
        <w:rPr>
          <w:rFonts w:asciiTheme="minorHAnsi" w:hAnsiTheme="minorHAnsi"/>
          <w:szCs w:val="24"/>
          <w:lang w:eastAsia="pl-PL"/>
        </w:rPr>
        <w:t xml:space="preserve">Protokół z przeprowadzonego przetargu podpisuje komisja przetargowa. Protokół jest przedkładany do akceptacji przez </w:t>
      </w:r>
      <w:r w:rsidR="00EE650E">
        <w:rPr>
          <w:rFonts w:asciiTheme="minorHAnsi" w:hAnsiTheme="minorHAnsi"/>
          <w:szCs w:val="24"/>
          <w:lang w:eastAsia="pl-PL"/>
        </w:rPr>
        <w:t>o</w:t>
      </w:r>
      <w:r w:rsidR="00B2106E">
        <w:rPr>
          <w:rFonts w:asciiTheme="minorHAnsi" w:hAnsiTheme="minorHAnsi"/>
          <w:szCs w:val="24"/>
          <w:lang w:eastAsia="pl-PL"/>
        </w:rPr>
        <w:t>rganizatora przetargu</w:t>
      </w:r>
      <w:r w:rsidR="007B4E56">
        <w:rPr>
          <w:rFonts w:asciiTheme="minorHAnsi" w:hAnsiTheme="minorHAnsi"/>
          <w:szCs w:val="24"/>
          <w:lang w:eastAsia="pl-PL"/>
        </w:rPr>
        <w:t>.</w:t>
      </w:r>
    </w:p>
    <w:p w14:paraId="04C97A75" w14:textId="77777777" w:rsidR="004E1822" w:rsidRDefault="004E1822" w:rsidP="00236F0B">
      <w:pPr>
        <w:pStyle w:val="Default"/>
        <w:numPr>
          <w:ilvl w:val="0"/>
          <w:numId w:val="12"/>
        </w:numPr>
        <w:suppressAutoHyphens/>
        <w:spacing w:line="360" w:lineRule="auto"/>
        <w:ind w:left="284" w:hanging="284"/>
        <w:rPr>
          <w:rFonts w:asciiTheme="minorHAnsi" w:hAnsiTheme="minorHAnsi"/>
          <w:color w:val="auto"/>
        </w:rPr>
      </w:pPr>
      <w:r w:rsidRPr="00FD1969">
        <w:rPr>
          <w:rFonts w:asciiTheme="minorHAnsi" w:hAnsiTheme="minorHAnsi"/>
          <w:color w:val="auto"/>
        </w:rPr>
        <w:t xml:space="preserve">Protokół przeprowadzonego przetargu </w:t>
      </w:r>
      <w:r w:rsidR="001D1773" w:rsidRPr="00FD1969">
        <w:rPr>
          <w:rFonts w:asciiTheme="minorHAnsi" w:hAnsiTheme="minorHAnsi"/>
          <w:color w:val="auto"/>
        </w:rPr>
        <w:t>wraz ze zgodą</w:t>
      </w:r>
      <w:r w:rsidR="007F5253" w:rsidRPr="00FD1969">
        <w:rPr>
          <w:rFonts w:asciiTheme="minorHAnsi" w:hAnsiTheme="minorHAnsi"/>
          <w:color w:val="auto"/>
        </w:rPr>
        <w:t xml:space="preserve"> </w:t>
      </w:r>
      <w:r w:rsidR="00DD2192">
        <w:rPr>
          <w:rFonts w:asciiTheme="minorHAnsi" w:hAnsiTheme="minorHAnsi"/>
          <w:color w:val="auto"/>
        </w:rPr>
        <w:t>organu nadzorującego</w:t>
      </w:r>
      <w:r w:rsidR="001D1773" w:rsidRPr="00FD1969">
        <w:rPr>
          <w:rFonts w:asciiTheme="minorHAnsi" w:hAnsiTheme="minorHAnsi"/>
          <w:color w:val="auto"/>
        </w:rPr>
        <w:t xml:space="preserve">, </w:t>
      </w:r>
      <w:r w:rsidR="007B4E56">
        <w:rPr>
          <w:rFonts w:asciiTheme="minorHAnsi" w:hAnsiTheme="minorHAnsi"/>
          <w:color w:val="auto"/>
        </w:rPr>
        <w:t>o której mowa w</w:t>
      </w:r>
      <w:r w:rsidR="001D1773" w:rsidRPr="00FD1969">
        <w:rPr>
          <w:rFonts w:asciiTheme="minorHAnsi" w:hAnsiTheme="minorHAnsi"/>
          <w:color w:val="auto"/>
        </w:rPr>
        <w:t xml:space="preserve"> § 3</w:t>
      </w:r>
      <w:r w:rsidR="007B4E56">
        <w:rPr>
          <w:rFonts w:asciiTheme="minorHAnsi" w:hAnsiTheme="minorHAnsi"/>
          <w:color w:val="auto"/>
        </w:rPr>
        <w:t xml:space="preserve"> ustęp</w:t>
      </w:r>
      <w:r w:rsidR="0073054E" w:rsidRPr="00FD1969">
        <w:rPr>
          <w:rFonts w:asciiTheme="minorHAnsi" w:hAnsiTheme="minorHAnsi"/>
          <w:color w:val="auto"/>
        </w:rPr>
        <w:t xml:space="preserve"> 1 R</w:t>
      </w:r>
      <w:r w:rsidR="00206F21">
        <w:rPr>
          <w:rFonts w:asciiTheme="minorHAnsi" w:hAnsiTheme="minorHAnsi"/>
          <w:color w:val="auto"/>
        </w:rPr>
        <w:t>egulaminu,</w:t>
      </w:r>
      <w:r w:rsidR="001D1773" w:rsidRPr="00FD1969">
        <w:rPr>
          <w:rFonts w:asciiTheme="minorHAnsi" w:hAnsiTheme="minorHAnsi"/>
          <w:color w:val="auto"/>
        </w:rPr>
        <w:t xml:space="preserve"> </w:t>
      </w:r>
      <w:r w:rsidRPr="00FD1969">
        <w:rPr>
          <w:rFonts w:asciiTheme="minorHAnsi" w:hAnsiTheme="minorHAnsi"/>
          <w:color w:val="auto"/>
        </w:rPr>
        <w:t>stanowi</w:t>
      </w:r>
      <w:r w:rsidR="001D1773" w:rsidRPr="00FD1969">
        <w:rPr>
          <w:rFonts w:asciiTheme="minorHAnsi" w:hAnsiTheme="minorHAnsi"/>
          <w:color w:val="auto"/>
        </w:rPr>
        <w:t>ą</w:t>
      </w:r>
      <w:r w:rsidRPr="00FD1969">
        <w:rPr>
          <w:rFonts w:asciiTheme="minorHAnsi" w:hAnsiTheme="minorHAnsi"/>
          <w:color w:val="auto"/>
        </w:rPr>
        <w:t xml:space="preserve"> podstawę do zawarcia umowy sprzedaży</w:t>
      </w:r>
      <w:r w:rsidR="00FB310A">
        <w:rPr>
          <w:rFonts w:asciiTheme="minorHAnsi" w:hAnsiTheme="minorHAnsi"/>
          <w:color w:val="auto"/>
        </w:rPr>
        <w:t xml:space="preserve"> nieruchomości z podmiotem ustalonym jako Nabywca</w:t>
      </w:r>
      <w:r w:rsidR="00A94BEB">
        <w:rPr>
          <w:rFonts w:asciiTheme="minorHAnsi" w:hAnsiTheme="minorHAnsi"/>
          <w:color w:val="auto"/>
        </w:rPr>
        <w:t xml:space="preserve"> nieruchomości</w:t>
      </w:r>
      <w:r w:rsidR="007B7B42" w:rsidRPr="00FD1969">
        <w:rPr>
          <w:rFonts w:asciiTheme="minorHAnsi" w:hAnsiTheme="minorHAnsi"/>
          <w:color w:val="auto"/>
        </w:rPr>
        <w:t>.</w:t>
      </w:r>
    </w:p>
    <w:p w14:paraId="406B9D44" w14:textId="77777777" w:rsidR="008D7C90" w:rsidRPr="00FD1969" w:rsidRDefault="008D7C90" w:rsidP="003E6B5A">
      <w:pPr>
        <w:pStyle w:val="Nagwek2"/>
      </w:pPr>
      <w:r w:rsidRPr="00FD1969">
        <w:t>§ 12</w:t>
      </w:r>
      <w:r w:rsidR="003E6B5A">
        <w:t xml:space="preserve"> </w:t>
      </w:r>
      <w:r w:rsidR="00813C07" w:rsidRPr="00FD1969">
        <w:t>Szczególne przypadki zakończenia przetargu</w:t>
      </w:r>
    </w:p>
    <w:p w14:paraId="7B7D0D78" w14:textId="266EF9E3" w:rsidR="00207DBC" w:rsidRPr="00FD1969" w:rsidRDefault="00207DBC" w:rsidP="00236F0B">
      <w:pPr>
        <w:pStyle w:val="Default"/>
        <w:numPr>
          <w:ilvl w:val="0"/>
          <w:numId w:val="14"/>
        </w:numPr>
        <w:suppressAutoHyphens/>
        <w:spacing w:line="360" w:lineRule="auto"/>
        <w:ind w:left="284" w:hanging="284"/>
        <w:rPr>
          <w:rFonts w:asciiTheme="minorHAnsi" w:hAnsiTheme="minorHAnsi"/>
          <w:color w:val="auto"/>
        </w:rPr>
      </w:pPr>
      <w:r w:rsidRPr="00FD1969">
        <w:rPr>
          <w:rFonts w:asciiTheme="minorHAnsi" w:hAnsiTheme="minorHAnsi"/>
          <w:color w:val="auto"/>
        </w:rPr>
        <w:t>Organizatorowi przetargu przysługuje prawo zamknięcia przetar</w:t>
      </w:r>
      <w:r w:rsidR="00A75440">
        <w:rPr>
          <w:rFonts w:asciiTheme="minorHAnsi" w:hAnsiTheme="minorHAnsi"/>
          <w:color w:val="auto"/>
        </w:rPr>
        <w:t>gu bez wybrania którejkolwiek z </w:t>
      </w:r>
      <w:r w:rsidRPr="00FD1969">
        <w:rPr>
          <w:rFonts w:asciiTheme="minorHAnsi" w:hAnsiTheme="minorHAnsi"/>
          <w:color w:val="auto"/>
        </w:rPr>
        <w:t>ofert.</w:t>
      </w:r>
    </w:p>
    <w:p w14:paraId="077AB7A6" w14:textId="621FE168" w:rsidR="00207DBC" w:rsidRPr="00FD1969" w:rsidRDefault="00207DBC" w:rsidP="00236F0B">
      <w:pPr>
        <w:pStyle w:val="Default"/>
        <w:numPr>
          <w:ilvl w:val="0"/>
          <w:numId w:val="14"/>
        </w:numPr>
        <w:suppressAutoHyphens/>
        <w:spacing w:line="360" w:lineRule="auto"/>
        <w:ind w:left="284" w:hanging="284"/>
        <w:rPr>
          <w:rFonts w:asciiTheme="minorHAnsi" w:hAnsiTheme="minorHAnsi"/>
          <w:color w:val="auto"/>
        </w:rPr>
      </w:pPr>
      <w:r w:rsidRPr="00FD1969">
        <w:rPr>
          <w:rFonts w:asciiTheme="minorHAnsi" w:hAnsiTheme="minorHAnsi"/>
          <w:color w:val="auto"/>
        </w:rPr>
        <w:t>Organizator przetargu może</w:t>
      </w:r>
      <w:r w:rsidR="00EE650E">
        <w:rPr>
          <w:rFonts w:asciiTheme="minorHAnsi" w:hAnsiTheme="minorHAnsi"/>
          <w:color w:val="auto"/>
        </w:rPr>
        <w:t>, bez podania przyczyn,</w:t>
      </w:r>
      <w:r w:rsidRPr="00FD1969">
        <w:rPr>
          <w:rFonts w:asciiTheme="minorHAnsi" w:hAnsiTheme="minorHAnsi"/>
          <w:color w:val="auto"/>
        </w:rPr>
        <w:t xml:space="preserve"> odwołać ogłoszony przetarg </w:t>
      </w:r>
      <w:r w:rsidR="004D721E">
        <w:rPr>
          <w:rFonts w:asciiTheme="minorHAnsi" w:hAnsiTheme="minorHAnsi"/>
          <w:color w:val="auto"/>
        </w:rPr>
        <w:t>na każdym etapie postępowania</w:t>
      </w:r>
      <w:r w:rsidRPr="00FD1969">
        <w:rPr>
          <w:rFonts w:asciiTheme="minorHAnsi" w:hAnsiTheme="minorHAnsi"/>
          <w:color w:val="auto"/>
        </w:rPr>
        <w:t>, niezwłocznie podając informację o odwołaniu przetargu na stronie internetowej pod adre</w:t>
      </w:r>
      <w:r w:rsidR="007B4E56">
        <w:rPr>
          <w:rFonts w:asciiTheme="minorHAnsi" w:hAnsiTheme="minorHAnsi"/>
          <w:color w:val="auto"/>
        </w:rPr>
        <w:t>sem</w:t>
      </w:r>
      <w:r w:rsidR="006C005B">
        <w:rPr>
          <w:rFonts w:asciiTheme="minorHAnsi" w:hAnsiTheme="minorHAnsi"/>
          <w:color w:val="auto"/>
        </w:rPr>
        <w:t xml:space="preserve"> </w:t>
      </w:r>
      <w:hyperlink r:id="rId11" w:tooltip="kliknij aby przejść na stronę główną ZUS" w:history="1">
        <w:r w:rsidR="006C005B" w:rsidRPr="006C005B">
          <w:rPr>
            <w:rStyle w:val="Hipercze"/>
            <w:rFonts w:asciiTheme="minorHAnsi" w:hAnsiTheme="minorHAnsi"/>
          </w:rPr>
          <w:t>strona główna ZUS</w:t>
        </w:r>
      </w:hyperlink>
      <w:r w:rsidR="00DD2192">
        <w:rPr>
          <w:rFonts w:asciiTheme="minorHAnsi" w:hAnsiTheme="minorHAnsi"/>
          <w:color w:val="auto"/>
        </w:rPr>
        <w:t>.</w:t>
      </w:r>
    </w:p>
    <w:p w14:paraId="09E402F2" w14:textId="77777777" w:rsidR="00C6058C" w:rsidRPr="00FD1969" w:rsidRDefault="00207DBC" w:rsidP="00236F0B">
      <w:pPr>
        <w:pStyle w:val="Default"/>
        <w:numPr>
          <w:ilvl w:val="0"/>
          <w:numId w:val="14"/>
        </w:numPr>
        <w:suppressAutoHyphens/>
        <w:spacing w:line="360" w:lineRule="auto"/>
        <w:ind w:left="284" w:hanging="284"/>
        <w:rPr>
          <w:rFonts w:asciiTheme="minorHAnsi" w:hAnsiTheme="minorHAnsi"/>
          <w:color w:val="auto"/>
        </w:rPr>
      </w:pPr>
      <w:r w:rsidRPr="00FD1969">
        <w:rPr>
          <w:rFonts w:asciiTheme="minorHAnsi" w:hAnsiTheme="minorHAnsi"/>
          <w:color w:val="auto"/>
        </w:rPr>
        <w:t>Przetarg uważa się za</w:t>
      </w:r>
      <w:r w:rsidR="0090160A" w:rsidRPr="00FD1969">
        <w:rPr>
          <w:rFonts w:asciiTheme="minorHAnsi" w:hAnsiTheme="minorHAnsi"/>
          <w:color w:val="auto"/>
        </w:rPr>
        <w:t xml:space="preserve"> zakończony wynikiem negatywnym</w:t>
      </w:r>
      <w:r w:rsidR="00761E25">
        <w:rPr>
          <w:rFonts w:asciiTheme="minorHAnsi" w:hAnsiTheme="minorHAnsi"/>
          <w:color w:val="auto"/>
        </w:rPr>
        <w:t>,</w:t>
      </w:r>
      <w:r w:rsidR="0009367D" w:rsidRPr="00FD1969">
        <w:rPr>
          <w:rFonts w:asciiTheme="minorHAnsi" w:hAnsiTheme="minorHAnsi"/>
          <w:color w:val="auto"/>
        </w:rPr>
        <w:t xml:space="preserve"> jeżeli nie wpłynęła żadna oferta</w:t>
      </w:r>
      <w:r w:rsidR="00452FE3" w:rsidRPr="00FD1969">
        <w:rPr>
          <w:rFonts w:asciiTheme="minorHAnsi" w:hAnsiTheme="minorHAnsi"/>
          <w:color w:val="auto"/>
        </w:rPr>
        <w:t xml:space="preserve"> lub </w:t>
      </w:r>
      <w:r w:rsidR="00DD2192">
        <w:rPr>
          <w:rFonts w:asciiTheme="minorHAnsi" w:hAnsiTheme="minorHAnsi"/>
          <w:color w:val="auto"/>
        </w:rPr>
        <w:t xml:space="preserve">gdy </w:t>
      </w:r>
      <w:r w:rsidR="00452FE3" w:rsidRPr="00FD1969">
        <w:rPr>
          <w:rFonts w:asciiTheme="minorHAnsi" w:hAnsiTheme="minorHAnsi"/>
          <w:color w:val="auto"/>
        </w:rPr>
        <w:t>żaden z jego uczestników nie zaoferował ceny równej lub wyższej</w:t>
      </w:r>
      <w:r w:rsidR="00DD2192">
        <w:rPr>
          <w:rFonts w:asciiTheme="minorHAnsi" w:hAnsiTheme="minorHAnsi"/>
          <w:color w:val="auto"/>
        </w:rPr>
        <w:t xml:space="preserve"> od wywoławczej, </w:t>
      </w:r>
      <w:r w:rsidRPr="00FD1969">
        <w:rPr>
          <w:rFonts w:asciiTheme="minorHAnsi" w:hAnsiTheme="minorHAnsi"/>
          <w:color w:val="auto"/>
        </w:rPr>
        <w:t>a także jeżeli Komisja przetargowa stwierdziła, że żadna oferta nie spełnia warunków przetargu.</w:t>
      </w:r>
    </w:p>
    <w:p w14:paraId="0B51B4C4" w14:textId="77777777" w:rsidR="00125754" w:rsidRPr="00FD1969" w:rsidRDefault="00125754" w:rsidP="00236F0B">
      <w:pPr>
        <w:pStyle w:val="Default"/>
        <w:numPr>
          <w:ilvl w:val="0"/>
          <w:numId w:val="14"/>
        </w:numPr>
        <w:suppressAutoHyphens/>
        <w:spacing w:line="360" w:lineRule="auto"/>
        <w:ind w:left="284" w:hanging="284"/>
        <w:rPr>
          <w:rFonts w:asciiTheme="minorHAnsi" w:hAnsiTheme="minorHAnsi"/>
          <w:color w:val="auto"/>
        </w:rPr>
      </w:pPr>
      <w:r w:rsidRPr="00FD1969">
        <w:rPr>
          <w:rFonts w:asciiTheme="minorHAnsi" w:hAnsiTheme="minorHAnsi"/>
          <w:color w:val="auto"/>
        </w:rPr>
        <w:t xml:space="preserve">Zwrot </w:t>
      </w:r>
      <w:r w:rsidR="00DD15D2" w:rsidRPr="00FD1969">
        <w:rPr>
          <w:rFonts w:asciiTheme="minorHAnsi" w:hAnsiTheme="minorHAnsi"/>
          <w:color w:val="auto"/>
        </w:rPr>
        <w:t xml:space="preserve">wadium </w:t>
      </w:r>
      <w:r w:rsidR="00CA747E" w:rsidRPr="00FD1969">
        <w:rPr>
          <w:rFonts w:asciiTheme="minorHAnsi" w:hAnsiTheme="minorHAnsi"/>
          <w:color w:val="auto"/>
        </w:rPr>
        <w:t xml:space="preserve">w przypadkach określonych w </w:t>
      </w:r>
      <w:r w:rsidR="007B4E56">
        <w:rPr>
          <w:rFonts w:asciiTheme="minorHAnsi" w:hAnsiTheme="minorHAnsi"/>
          <w:color w:val="auto"/>
        </w:rPr>
        <w:t>ustępach</w:t>
      </w:r>
      <w:r w:rsidR="00F71114">
        <w:rPr>
          <w:rFonts w:asciiTheme="minorHAnsi" w:hAnsiTheme="minorHAnsi"/>
          <w:color w:val="auto"/>
        </w:rPr>
        <w:t xml:space="preserve"> </w:t>
      </w:r>
      <w:r w:rsidR="00390550">
        <w:rPr>
          <w:rFonts w:asciiTheme="minorHAnsi" w:hAnsiTheme="minorHAnsi"/>
          <w:color w:val="auto"/>
        </w:rPr>
        <w:t>1-</w:t>
      </w:r>
      <w:r w:rsidR="00CA747E" w:rsidRPr="00FD1969">
        <w:rPr>
          <w:rFonts w:asciiTheme="minorHAnsi" w:hAnsiTheme="minorHAnsi"/>
          <w:color w:val="auto"/>
        </w:rPr>
        <w:t>3, nastąpi</w:t>
      </w:r>
      <w:r w:rsidR="00DD15D2" w:rsidRPr="00FD1969">
        <w:rPr>
          <w:rFonts w:asciiTheme="minorHAnsi" w:hAnsiTheme="minorHAnsi"/>
          <w:color w:val="auto"/>
        </w:rPr>
        <w:t xml:space="preserve"> </w:t>
      </w:r>
      <w:r w:rsidR="00CA747E" w:rsidRPr="00FD1969">
        <w:rPr>
          <w:rFonts w:asciiTheme="minorHAnsi" w:hAnsiTheme="minorHAnsi"/>
          <w:color w:val="auto"/>
        </w:rPr>
        <w:t xml:space="preserve">na zasadach określonych w </w:t>
      </w:r>
      <w:r w:rsidR="007B4E56">
        <w:rPr>
          <w:rFonts w:asciiTheme="minorHAnsi" w:hAnsiTheme="minorHAnsi"/>
          <w:color w:val="auto"/>
        </w:rPr>
        <w:t>§ 5 ustęp</w:t>
      </w:r>
      <w:r w:rsidRPr="00FD1969">
        <w:rPr>
          <w:rFonts w:asciiTheme="minorHAnsi" w:hAnsiTheme="minorHAnsi"/>
          <w:color w:val="auto"/>
        </w:rPr>
        <w:t xml:space="preserve"> </w:t>
      </w:r>
      <w:r w:rsidR="00E67A7A">
        <w:rPr>
          <w:rFonts w:asciiTheme="minorHAnsi" w:hAnsiTheme="minorHAnsi"/>
          <w:color w:val="auto"/>
        </w:rPr>
        <w:t xml:space="preserve">5 i </w:t>
      </w:r>
      <w:r w:rsidRPr="00FD1969">
        <w:rPr>
          <w:rFonts w:asciiTheme="minorHAnsi" w:hAnsiTheme="minorHAnsi"/>
          <w:color w:val="auto"/>
        </w:rPr>
        <w:t>6 niniejszego regulaminu.</w:t>
      </w:r>
    </w:p>
    <w:p w14:paraId="5890752E" w14:textId="77777777" w:rsidR="007B2B08" w:rsidRPr="007B2B08" w:rsidRDefault="0075587E" w:rsidP="007B2B08">
      <w:pPr>
        <w:pStyle w:val="Default"/>
        <w:numPr>
          <w:ilvl w:val="0"/>
          <w:numId w:val="14"/>
        </w:numPr>
        <w:suppressAutoHyphens/>
        <w:spacing w:line="360" w:lineRule="auto"/>
        <w:ind w:left="284" w:hanging="284"/>
        <w:rPr>
          <w:rFonts w:asciiTheme="minorHAnsi" w:hAnsiTheme="minorHAnsi"/>
          <w:color w:val="auto"/>
        </w:rPr>
      </w:pPr>
      <w:r w:rsidRPr="00FD1969">
        <w:rPr>
          <w:rFonts w:asciiTheme="minorHAnsi" w:eastAsiaTheme="minorHAnsi" w:hAnsiTheme="minorHAnsi"/>
          <w:color w:val="auto"/>
        </w:rPr>
        <w:t xml:space="preserve">W przypadku, gdy </w:t>
      </w:r>
      <w:r w:rsidR="00A94BEB">
        <w:rPr>
          <w:rFonts w:asciiTheme="minorHAnsi" w:eastAsiaTheme="minorHAnsi" w:hAnsiTheme="minorHAnsi"/>
          <w:color w:val="auto"/>
        </w:rPr>
        <w:t>W</w:t>
      </w:r>
      <w:r w:rsidRPr="00FD1969">
        <w:rPr>
          <w:rFonts w:asciiTheme="minorHAnsi" w:eastAsiaTheme="minorHAnsi" w:hAnsiTheme="minorHAnsi"/>
          <w:color w:val="auto"/>
        </w:rPr>
        <w:t>ygrywający przetarg</w:t>
      </w:r>
      <w:r w:rsidR="007B2B08">
        <w:rPr>
          <w:rFonts w:asciiTheme="minorHAnsi" w:eastAsiaTheme="minorHAnsi" w:hAnsiTheme="minorHAnsi"/>
          <w:color w:val="auto"/>
        </w:rPr>
        <w:t>:</w:t>
      </w:r>
    </w:p>
    <w:p w14:paraId="5B31EBAD" w14:textId="77777777" w:rsidR="002B5D4F" w:rsidRPr="00FD1969" w:rsidRDefault="0075587E" w:rsidP="00B44B7E">
      <w:pPr>
        <w:pStyle w:val="Akapitzlist"/>
        <w:numPr>
          <w:ilvl w:val="0"/>
          <w:numId w:val="11"/>
        </w:numPr>
        <w:suppressAutoHyphens/>
        <w:autoSpaceDE w:val="0"/>
        <w:autoSpaceDN w:val="0"/>
        <w:adjustRightInd w:val="0"/>
        <w:spacing w:line="360" w:lineRule="auto"/>
        <w:ind w:left="567" w:hanging="283"/>
        <w:rPr>
          <w:rFonts w:asciiTheme="minorHAnsi" w:eastAsiaTheme="minorHAnsi" w:hAnsiTheme="minorHAnsi"/>
          <w:strike/>
          <w:szCs w:val="24"/>
        </w:rPr>
      </w:pPr>
      <w:r w:rsidRPr="00FD1969">
        <w:rPr>
          <w:rFonts w:asciiTheme="minorHAnsi" w:eastAsiaTheme="minorHAnsi" w:hAnsiTheme="minorHAnsi"/>
          <w:szCs w:val="24"/>
        </w:rPr>
        <w:t xml:space="preserve">uchyli się od zawarcia umowy </w:t>
      </w:r>
      <w:r w:rsidR="00F24515" w:rsidRPr="00FD1969">
        <w:rPr>
          <w:rFonts w:asciiTheme="minorHAnsi" w:eastAsiaTheme="minorHAnsi" w:hAnsiTheme="minorHAnsi"/>
          <w:szCs w:val="24"/>
        </w:rPr>
        <w:t>sprzedaży</w:t>
      </w:r>
      <w:r w:rsidR="00AC7DCA" w:rsidRPr="00FD1969">
        <w:rPr>
          <w:rFonts w:asciiTheme="minorHAnsi" w:eastAsiaTheme="minorHAnsi" w:hAnsiTheme="minorHAnsi"/>
          <w:szCs w:val="24"/>
        </w:rPr>
        <w:t xml:space="preserve"> </w:t>
      </w:r>
      <w:r w:rsidRPr="00FD1969">
        <w:rPr>
          <w:rFonts w:asciiTheme="minorHAnsi" w:eastAsiaTheme="minorHAnsi" w:hAnsiTheme="minorHAnsi"/>
          <w:szCs w:val="24"/>
        </w:rPr>
        <w:t>w formie aktu notarialnego w</w:t>
      </w:r>
      <w:r w:rsidR="00225B02" w:rsidRPr="00FD1969">
        <w:rPr>
          <w:rFonts w:asciiTheme="minorHAnsi" w:eastAsiaTheme="minorHAnsi" w:hAnsiTheme="minorHAnsi"/>
          <w:szCs w:val="24"/>
        </w:rPr>
        <w:t xml:space="preserve"> terminie </w:t>
      </w:r>
      <w:r w:rsidR="007B2B08">
        <w:rPr>
          <w:rFonts w:asciiTheme="minorHAnsi" w:eastAsiaTheme="minorHAnsi" w:hAnsiTheme="minorHAnsi"/>
          <w:szCs w:val="24"/>
        </w:rPr>
        <w:t xml:space="preserve">ustalonym z </w:t>
      </w:r>
      <w:r w:rsidR="007B2B08" w:rsidRPr="00FD1969">
        <w:rPr>
          <w:rFonts w:asciiTheme="minorHAnsi" w:eastAsiaTheme="minorHAnsi" w:hAnsiTheme="minorHAnsi"/>
          <w:szCs w:val="24"/>
        </w:rPr>
        <w:t>organizator</w:t>
      </w:r>
      <w:r w:rsidR="007B2B08">
        <w:rPr>
          <w:rFonts w:asciiTheme="minorHAnsi" w:eastAsiaTheme="minorHAnsi" w:hAnsiTheme="minorHAnsi"/>
          <w:szCs w:val="24"/>
        </w:rPr>
        <w:t xml:space="preserve">em </w:t>
      </w:r>
      <w:r w:rsidR="007B2B08" w:rsidRPr="00FD1969">
        <w:rPr>
          <w:rFonts w:asciiTheme="minorHAnsi" w:eastAsiaTheme="minorHAnsi" w:hAnsiTheme="minorHAnsi"/>
          <w:szCs w:val="24"/>
        </w:rPr>
        <w:t>przetargu</w:t>
      </w:r>
      <w:r w:rsidRPr="00FD1969">
        <w:rPr>
          <w:rFonts w:asciiTheme="minorHAnsi" w:eastAsiaTheme="minorHAnsi" w:hAnsiTheme="minorHAnsi"/>
          <w:szCs w:val="24"/>
        </w:rPr>
        <w:t>,</w:t>
      </w:r>
    </w:p>
    <w:p w14:paraId="06346160" w14:textId="77777777" w:rsidR="006E40FF" w:rsidRDefault="0075587E" w:rsidP="00B44B7E">
      <w:pPr>
        <w:pStyle w:val="Akapitzlist"/>
        <w:numPr>
          <w:ilvl w:val="0"/>
          <w:numId w:val="11"/>
        </w:numPr>
        <w:suppressAutoHyphens/>
        <w:autoSpaceDE w:val="0"/>
        <w:autoSpaceDN w:val="0"/>
        <w:adjustRightInd w:val="0"/>
        <w:spacing w:line="360" w:lineRule="auto"/>
        <w:ind w:left="567" w:hanging="283"/>
        <w:rPr>
          <w:rFonts w:asciiTheme="minorHAnsi" w:eastAsiaTheme="minorHAnsi" w:hAnsiTheme="minorHAnsi"/>
          <w:szCs w:val="24"/>
        </w:rPr>
      </w:pPr>
      <w:r w:rsidRPr="00FD1969">
        <w:rPr>
          <w:rFonts w:asciiTheme="minorHAnsi" w:eastAsiaTheme="minorHAnsi" w:hAnsiTheme="minorHAnsi"/>
          <w:szCs w:val="24"/>
        </w:rPr>
        <w:t xml:space="preserve">nie opłaci w </w:t>
      </w:r>
      <w:r w:rsidR="0073054E" w:rsidRPr="00FD1969">
        <w:rPr>
          <w:rFonts w:asciiTheme="minorHAnsi" w:eastAsiaTheme="minorHAnsi" w:hAnsiTheme="minorHAnsi"/>
          <w:szCs w:val="24"/>
        </w:rPr>
        <w:t>terminie i w sposób wskazany w p</w:t>
      </w:r>
      <w:r w:rsidRPr="00FD1969">
        <w:rPr>
          <w:rFonts w:asciiTheme="minorHAnsi" w:eastAsiaTheme="minorHAnsi" w:hAnsiTheme="minorHAnsi"/>
          <w:szCs w:val="24"/>
        </w:rPr>
        <w:t xml:space="preserve">rzedmiotowym </w:t>
      </w:r>
      <w:r w:rsidR="00AC6717" w:rsidRPr="00FD1969">
        <w:rPr>
          <w:rFonts w:asciiTheme="minorHAnsi" w:eastAsiaTheme="minorHAnsi" w:hAnsiTheme="minorHAnsi"/>
          <w:szCs w:val="24"/>
        </w:rPr>
        <w:t>R</w:t>
      </w:r>
      <w:r w:rsidRPr="00FD1969">
        <w:rPr>
          <w:rFonts w:asciiTheme="minorHAnsi" w:eastAsiaTheme="minorHAnsi" w:hAnsiTheme="minorHAnsi"/>
          <w:szCs w:val="24"/>
        </w:rPr>
        <w:t xml:space="preserve">egulaminie </w:t>
      </w:r>
      <w:r w:rsidR="00D9705A">
        <w:rPr>
          <w:rFonts w:asciiTheme="minorHAnsi" w:eastAsiaTheme="minorHAnsi" w:hAnsiTheme="minorHAnsi"/>
          <w:szCs w:val="24"/>
        </w:rPr>
        <w:t>oraz formularzu ofertowym</w:t>
      </w:r>
      <w:r w:rsidR="006E40FF">
        <w:rPr>
          <w:rFonts w:asciiTheme="minorHAnsi" w:eastAsiaTheme="minorHAnsi" w:hAnsiTheme="minorHAnsi"/>
          <w:szCs w:val="24"/>
        </w:rPr>
        <w:t>:</w:t>
      </w:r>
    </w:p>
    <w:p w14:paraId="228861F7" w14:textId="77777777" w:rsidR="004F2430" w:rsidRPr="004F2430" w:rsidRDefault="008E138D" w:rsidP="00B44B7E">
      <w:pPr>
        <w:pStyle w:val="Akapitzlist"/>
        <w:suppressAutoHyphens/>
        <w:autoSpaceDE w:val="0"/>
        <w:autoSpaceDN w:val="0"/>
        <w:adjustRightInd w:val="0"/>
        <w:spacing w:line="360" w:lineRule="auto"/>
        <w:ind w:left="851" w:hanging="283"/>
        <w:rPr>
          <w:rFonts w:asciiTheme="minorHAnsi" w:eastAsiaTheme="minorHAnsi" w:hAnsiTheme="minorHAnsi"/>
          <w:szCs w:val="24"/>
        </w:rPr>
      </w:pPr>
      <w:r>
        <w:rPr>
          <w:rFonts w:asciiTheme="minorHAnsi" w:hAnsiTheme="minorHAnsi"/>
        </w:rPr>
        <w:lastRenderedPageBreak/>
        <w:t xml:space="preserve">a) </w:t>
      </w:r>
      <w:r w:rsidR="006E40FF">
        <w:rPr>
          <w:rFonts w:asciiTheme="minorHAnsi" w:eastAsiaTheme="minorHAnsi" w:hAnsiTheme="minorHAnsi"/>
          <w:szCs w:val="24"/>
        </w:rPr>
        <w:t xml:space="preserve">ceny </w:t>
      </w:r>
      <w:r w:rsidR="00915244">
        <w:rPr>
          <w:rFonts w:asciiTheme="minorHAnsi" w:eastAsiaTheme="minorHAnsi" w:hAnsiTheme="minorHAnsi"/>
          <w:szCs w:val="24"/>
        </w:rPr>
        <w:t xml:space="preserve">nieruchomości </w:t>
      </w:r>
      <w:r w:rsidR="006E40FF">
        <w:rPr>
          <w:rFonts w:asciiTheme="minorHAnsi" w:eastAsiaTheme="minorHAnsi" w:hAnsiTheme="minorHAnsi"/>
          <w:szCs w:val="24"/>
        </w:rPr>
        <w:t xml:space="preserve">– w przypadku płatności ceny </w:t>
      </w:r>
      <w:r w:rsidR="00915244">
        <w:rPr>
          <w:rFonts w:asciiTheme="minorHAnsi" w:eastAsiaTheme="minorHAnsi" w:hAnsiTheme="minorHAnsi"/>
          <w:szCs w:val="24"/>
        </w:rPr>
        <w:t>nieruchomości</w:t>
      </w:r>
      <w:r w:rsidR="006E40FF">
        <w:rPr>
          <w:rFonts w:asciiTheme="minorHAnsi" w:eastAsiaTheme="minorHAnsi" w:hAnsiTheme="minorHAnsi"/>
          <w:szCs w:val="24"/>
        </w:rPr>
        <w:t xml:space="preserve"> </w:t>
      </w:r>
      <w:r w:rsidR="004F2430" w:rsidRPr="0049015E">
        <w:rPr>
          <w:rFonts w:asciiTheme="minorHAnsi" w:hAnsiTheme="minorHAnsi"/>
        </w:rPr>
        <w:t>w całości do dnia zawarcia aktu notarialnego umowy sprzedaży</w:t>
      </w:r>
      <w:r w:rsidR="00FF78ED">
        <w:rPr>
          <w:rFonts w:asciiTheme="minorHAnsi" w:eastAsiaTheme="minorHAnsi" w:hAnsiTheme="minorHAnsi"/>
          <w:szCs w:val="24"/>
        </w:rPr>
        <w:t>,</w:t>
      </w:r>
    </w:p>
    <w:p w14:paraId="6522FC26" w14:textId="77777777" w:rsidR="008E138D" w:rsidRDefault="008E138D" w:rsidP="00B44B7E">
      <w:pPr>
        <w:pStyle w:val="Akapitzlist"/>
        <w:suppressAutoHyphens/>
        <w:autoSpaceDE w:val="0"/>
        <w:autoSpaceDN w:val="0"/>
        <w:adjustRightInd w:val="0"/>
        <w:spacing w:line="360" w:lineRule="auto"/>
        <w:ind w:left="851" w:hanging="283"/>
        <w:rPr>
          <w:rFonts w:asciiTheme="minorHAnsi" w:eastAsiaTheme="minorHAnsi" w:hAnsiTheme="minorHAnsi"/>
          <w:szCs w:val="24"/>
        </w:rPr>
      </w:pPr>
      <w:r>
        <w:rPr>
          <w:rFonts w:asciiTheme="minorHAnsi" w:hAnsiTheme="minorHAnsi"/>
        </w:rPr>
        <w:t xml:space="preserve">b) </w:t>
      </w:r>
      <w:r w:rsidR="006E40FF">
        <w:rPr>
          <w:rFonts w:asciiTheme="minorHAnsi" w:eastAsiaTheme="minorHAnsi" w:hAnsiTheme="minorHAnsi"/>
          <w:szCs w:val="24"/>
        </w:rPr>
        <w:t xml:space="preserve">kwoty pierwszej raty wskazanej w formularzu ofertowym </w:t>
      </w:r>
      <w:r w:rsidR="004F2430">
        <w:rPr>
          <w:rFonts w:asciiTheme="minorHAnsi" w:eastAsiaTheme="minorHAnsi" w:hAnsiTheme="minorHAnsi"/>
          <w:szCs w:val="24"/>
        </w:rPr>
        <w:t xml:space="preserve">płatnej do dnia zawarcia aktu notarialnego umowy sprzedaży </w:t>
      </w:r>
      <w:r w:rsidR="00FF78ED">
        <w:rPr>
          <w:rFonts w:asciiTheme="minorHAnsi" w:eastAsiaTheme="minorHAnsi" w:hAnsiTheme="minorHAnsi"/>
          <w:szCs w:val="24"/>
        </w:rPr>
        <w:t>–</w:t>
      </w:r>
      <w:r w:rsidR="006E40FF">
        <w:rPr>
          <w:rFonts w:asciiTheme="minorHAnsi" w:eastAsiaTheme="minorHAnsi" w:hAnsiTheme="minorHAnsi"/>
          <w:szCs w:val="24"/>
        </w:rPr>
        <w:t xml:space="preserve"> w przypadku płatności rozłożonej na raty</w:t>
      </w:r>
      <w:r w:rsidR="00F30B36">
        <w:rPr>
          <w:rFonts w:asciiTheme="minorHAnsi" w:eastAsiaTheme="minorHAnsi" w:hAnsiTheme="minorHAnsi"/>
          <w:szCs w:val="24"/>
        </w:rPr>
        <w:t>,</w:t>
      </w:r>
    </w:p>
    <w:p w14:paraId="0A301939" w14:textId="6A85E37E" w:rsidR="00D56E3B" w:rsidRPr="00E222CD" w:rsidRDefault="009A6194" w:rsidP="00E222CD">
      <w:pPr>
        <w:pStyle w:val="Akapitzlist"/>
        <w:numPr>
          <w:ilvl w:val="0"/>
          <w:numId w:val="11"/>
        </w:numPr>
        <w:suppressAutoHyphens/>
        <w:autoSpaceDE w:val="0"/>
        <w:autoSpaceDN w:val="0"/>
        <w:adjustRightInd w:val="0"/>
        <w:spacing w:line="360" w:lineRule="auto"/>
        <w:ind w:left="567" w:hanging="283"/>
        <w:rPr>
          <w:rFonts w:asciiTheme="minorHAnsi" w:eastAsiaTheme="minorHAnsi" w:hAnsiTheme="minorHAnsi"/>
          <w:szCs w:val="24"/>
        </w:rPr>
      </w:pPr>
      <w:r w:rsidRPr="00E222CD">
        <w:rPr>
          <w:rFonts w:asciiTheme="minorHAnsi" w:eastAsiaTheme="minorHAnsi" w:hAnsiTheme="minorHAnsi"/>
          <w:szCs w:val="24"/>
        </w:rPr>
        <w:t xml:space="preserve">nie dokona obciążenia przedmiotowej nieruchomości hipoteką umowną na rzecz Zakładu Ubezpieczeń Społecznych z siedzibą w Warszawie </w:t>
      </w:r>
      <w:r w:rsidR="00D56E3B" w:rsidRPr="00E222CD">
        <w:rPr>
          <w:rFonts w:asciiTheme="minorHAnsi" w:eastAsiaTheme="minorHAnsi" w:hAnsiTheme="minorHAnsi"/>
          <w:szCs w:val="24"/>
        </w:rPr>
        <w:t>na zabezpieczenie roszczeń wynikających z umowy sprzedaży nieruchomości</w:t>
      </w:r>
      <w:r w:rsidR="00DB28E2" w:rsidRPr="00E222CD">
        <w:rPr>
          <w:rFonts w:asciiTheme="minorHAnsi" w:eastAsiaTheme="minorHAnsi" w:hAnsiTheme="minorHAnsi"/>
          <w:szCs w:val="24"/>
        </w:rPr>
        <w:t>,</w:t>
      </w:r>
    </w:p>
    <w:p w14:paraId="724443E5" w14:textId="2D78C359" w:rsidR="00F30B36" w:rsidRPr="00E222CD" w:rsidRDefault="00250C86" w:rsidP="00E222CD">
      <w:pPr>
        <w:pStyle w:val="Akapitzlist"/>
        <w:numPr>
          <w:ilvl w:val="0"/>
          <w:numId w:val="11"/>
        </w:numPr>
        <w:suppressAutoHyphens/>
        <w:autoSpaceDE w:val="0"/>
        <w:autoSpaceDN w:val="0"/>
        <w:adjustRightInd w:val="0"/>
        <w:spacing w:line="360" w:lineRule="auto"/>
        <w:ind w:left="567" w:hanging="283"/>
        <w:rPr>
          <w:rFonts w:asciiTheme="minorHAnsi" w:eastAsiaTheme="minorHAnsi" w:hAnsiTheme="minorHAnsi"/>
          <w:szCs w:val="24"/>
        </w:rPr>
      </w:pPr>
      <w:r w:rsidRPr="00E222CD">
        <w:rPr>
          <w:rFonts w:asciiTheme="minorHAnsi" w:eastAsiaTheme="minorHAnsi" w:hAnsiTheme="minorHAnsi"/>
          <w:szCs w:val="24"/>
        </w:rPr>
        <w:t>u</w:t>
      </w:r>
      <w:r w:rsidR="00D56E3B" w:rsidRPr="00E222CD">
        <w:rPr>
          <w:rFonts w:asciiTheme="minorHAnsi" w:eastAsiaTheme="minorHAnsi" w:hAnsiTheme="minorHAnsi"/>
          <w:szCs w:val="24"/>
        </w:rPr>
        <w:t>chyli się od</w:t>
      </w:r>
      <w:r w:rsidR="00F30B36" w:rsidRPr="00E222CD">
        <w:rPr>
          <w:rFonts w:asciiTheme="minorHAnsi" w:eastAsiaTheme="minorHAnsi" w:hAnsiTheme="minorHAnsi"/>
          <w:szCs w:val="24"/>
        </w:rPr>
        <w:t xml:space="preserve"> poddania się</w:t>
      </w:r>
      <w:r w:rsidRPr="00E222CD">
        <w:rPr>
          <w:rFonts w:asciiTheme="minorHAnsi" w:eastAsiaTheme="minorHAnsi" w:hAnsiTheme="minorHAnsi"/>
          <w:szCs w:val="24"/>
        </w:rPr>
        <w:t xml:space="preserve"> rygorowi egzekucji wprost na podstawie aktu notarialnego umowy sprzedaży nieruchomości,</w:t>
      </w:r>
      <w:r w:rsidR="00383BAD" w:rsidRPr="00E222CD">
        <w:rPr>
          <w:rFonts w:asciiTheme="minorHAnsi" w:eastAsiaTheme="minorHAnsi" w:hAnsiTheme="minorHAnsi"/>
          <w:szCs w:val="24"/>
        </w:rPr>
        <w:t xml:space="preserve"> </w:t>
      </w:r>
      <w:r w:rsidRPr="00E222CD">
        <w:rPr>
          <w:rFonts w:asciiTheme="minorHAnsi" w:eastAsiaTheme="minorHAnsi" w:hAnsiTheme="minorHAnsi"/>
          <w:szCs w:val="24"/>
        </w:rPr>
        <w:t>stosow</w:t>
      </w:r>
      <w:r w:rsidR="00762078" w:rsidRPr="00E222CD">
        <w:rPr>
          <w:rFonts w:asciiTheme="minorHAnsi" w:eastAsiaTheme="minorHAnsi" w:hAnsiTheme="minorHAnsi"/>
          <w:szCs w:val="24"/>
        </w:rPr>
        <w:t>nie do przepisu artykuł</w:t>
      </w:r>
      <w:r w:rsidR="007B4E56" w:rsidRPr="00E222CD">
        <w:rPr>
          <w:rFonts w:asciiTheme="minorHAnsi" w:eastAsiaTheme="minorHAnsi" w:hAnsiTheme="minorHAnsi"/>
          <w:szCs w:val="24"/>
        </w:rPr>
        <w:t xml:space="preserve"> 777 § 1 punkt</w:t>
      </w:r>
      <w:r w:rsidRPr="00E222CD">
        <w:rPr>
          <w:rFonts w:asciiTheme="minorHAnsi" w:eastAsiaTheme="minorHAnsi" w:hAnsiTheme="minorHAnsi"/>
          <w:szCs w:val="24"/>
        </w:rPr>
        <w:t xml:space="preserve"> 4</w:t>
      </w:r>
      <w:r w:rsidR="00AD559A" w:rsidRPr="00E222CD">
        <w:rPr>
          <w:rFonts w:asciiTheme="minorHAnsi" w:eastAsiaTheme="minorHAnsi" w:hAnsiTheme="minorHAnsi"/>
          <w:szCs w:val="24"/>
        </w:rPr>
        <w:t>- 6</w:t>
      </w:r>
      <w:r w:rsidR="007B2B08" w:rsidRPr="00E222CD">
        <w:rPr>
          <w:rFonts w:asciiTheme="minorHAnsi" w:eastAsiaTheme="minorHAnsi" w:hAnsiTheme="minorHAnsi"/>
          <w:szCs w:val="24"/>
        </w:rPr>
        <w:t xml:space="preserve"> Kodeksu postępowania cywilnego,</w:t>
      </w:r>
    </w:p>
    <w:p w14:paraId="3FED9E21" w14:textId="77777777" w:rsidR="00125754" w:rsidRDefault="00813C07" w:rsidP="003E6B5A">
      <w:pPr>
        <w:pStyle w:val="Akapitzlist"/>
        <w:suppressAutoHyphens/>
        <w:autoSpaceDE w:val="0"/>
        <w:autoSpaceDN w:val="0"/>
        <w:adjustRightInd w:val="0"/>
        <w:spacing w:line="360" w:lineRule="auto"/>
        <w:ind w:left="0" w:firstLine="0"/>
        <w:rPr>
          <w:rFonts w:asciiTheme="minorHAnsi" w:hAnsiTheme="minorHAnsi"/>
        </w:rPr>
      </w:pPr>
      <w:r w:rsidRPr="00FD1969">
        <w:rPr>
          <w:rFonts w:asciiTheme="minorHAnsi" w:hAnsiTheme="minorHAnsi"/>
        </w:rPr>
        <w:t xml:space="preserve">zostanie to uznane za </w:t>
      </w:r>
      <w:r w:rsidR="00755D9D">
        <w:rPr>
          <w:rFonts w:asciiTheme="minorHAnsi" w:hAnsiTheme="minorHAnsi"/>
        </w:rPr>
        <w:t>uchylenie się od zawarcia umowy</w:t>
      </w:r>
      <w:r w:rsidRPr="00FD1969">
        <w:rPr>
          <w:rFonts w:asciiTheme="minorHAnsi" w:hAnsiTheme="minorHAnsi"/>
        </w:rPr>
        <w:t>, a w konsekw</w:t>
      </w:r>
      <w:r w:rsidR="003E6B5A">
        <w:rPr>
          <w:rFonts w:asciiTheme="minorHAnsi" w:hAnsiTheme="minorHAnsi"/>
        </w:rPr>
        <w:t xml:space="preserve">encji wpłacone przez </w:t>
      </w:r>
      <w:r w:rsidR="007E036F">
        <w:rPr>
          <w:rFonts w:asciiTheme="minorHAnsi" w:hAnsiTheme="minorHAnsi"/>
        </w:rPr>
        <w:t>Wygrywającego</w:t>
      </w:r>
      <w:r w:rsidR="003E6B5A">
        <w:rPr>
          <w:rFonts w:asciiTheme="minorHAnsi" w:hAnsiTheme="minorHAnsi"/>
        </w:rPr>
        <w:t xml:space="preserve"> </w:t>
      </w:r>
      <w:r w:rsidRPr="00FD1969">
        <w:rPr>
          <w:rFonts w:asciiTheme="minorHAnsi" w:hAnsiTheme="minorHAnsi"/>
        </w:rPr>
        <w:t>przetarg wadium</w:t>
      </w:r>
      <w:r w:rsidR="00E410E5" w:rsidRPr="00FD1969">
        <w:rPr>
          <w:rFonts w:asciiTheme="minorHAnsi" w:hAnsiTheme="minorHAnsi"/>
        </w:rPr>
        <w:t xml:space="preserve"> </w:t>
      </w:r>
      <w:r w:rsidRPr="00FD1969">
        <w:rPr>
          <w:rFonts w:asciiTheme="minorHAnsi" w:hAnsiTheme="minorHAnsi"/>
        </w:rPr>
        <w:t>nie będzie podlegać zwrotowi.</w:t>
      </w:r>
    </w:p>
    <w:p w14:paraId="19D82E3C" w14:textId="77777777" w:rsidR="007143DA" w:rsidRPr="00FD1969" w:rsidRDefault="007143DA" w:rsidP="003E6B5A">
      <w:pPr>
        <w:pStyle w:val="Nagwek2"/>
      </w:pPr>
      <w:r w:rsidRPr="00FD1969">
        <w:t xml:space="preserve">§ </w:t>
      </w:r>
      <w:r w:rsidR="00EB4694" w:rsidRPr="00FD1969">
        <w:t>13</w:t>
      </w:r>
      <w:r w:rsidR="003E6B5A">
        <w:t xml:space="preserve"> </w:t>
      </w:r>
      <w:r w:rsidRPr="00FD1969">
        <w:t>Zaskarżenie przetargu</w:t>
      </w:r>
    </w:p>
    <w:p w14:paraId="157269E6" w14:textId="4D18E1E9" w:rsidR="00343C60" w:rsidRPr="00FD1969" w:rsidRDefault="00A07557" w:rsidP="007B2B08">
      <w:pPr>
        <w:pStyle w:val="Skrconyadreszwrotny"/>
        <w:numPr>
          <w:ilvl w:val="0"/>
          <w:numId w:val="15"/>
        </w:numPr>
        <w:suppressAutoHyphens/>
        <w:spacing w:line="360" w:lineRule="auto"/>
        <w:ind w:left="284" w:hanging="284"/>
        <w:rPr>
          <w:rFonts w:asciiTheme="minorHAnsi" w:hAnsiTheme="minorHAnsi"/>
          <w:szCs w:val="24"/>
        </w:rPr>
      </w:pPr>
      <w:r w:rsidRPr="00FD1969">
        <w:rPr>
          <w:rFonts w:asciiTheme="minorHAnsi" w:hAnsiTheme="minorHAnsi"/>
          <w:szCs w:val="24"/>
        </w:rPr>
        <w:t xml:space="preserve">Uczestnik przetargu może, w terminie 7 dni od dnia </w:t>
      </w:r>
      <w:r w:rsidR="007B2B08" w:rsidRPr="007B2B08">
        <w:rPr>
          <w:rFonts w:asciiTheme="minorHAnsi" w:hAnsiTheme="minorHAnsi"/>
          <w:szCs w:val="24"/>
        </w:rPr>
        <w:t xml:space="preserve">ogłoszenia wyniku przetargu na stronie </w:t>
      </w:r>
      <w:r w:rsidR="007B2B08" w:rsidRPr="00FD1969">
        <w:rPr>
          <w:rFonts w:asciiTheme="minorHAnsi" w:hAnsiTheme="minorHAnsi"/>
        </w:rPr>
        <w:t>internetowej pod adre</w:t>
      </w:r>
      <w:r w:rsidR="007B2B08">
        <w:rPr>
          <w:rFonts w:asciiTheme="minorHAnsi" w:hAnsiTheme="minorHAnsi"/>
        </w:rPr>
        <w:t xml:space="preserve">sem </w:t>
      </w:r>
      <w:hyperlink r:id="rId12" w:tooltip="kliknij aby przejść na stronę główną ZUS" w:history="1">
        <w:r w:rsidR="007B2B08" w:rsidRPr="006C005B">
          <w:rPr>
            <w:rStyle w:val="Hipercze"/>
            <w:rFonts w:asciiTheme="minorHAnsi" w:hAnsiTheme="minorHAnsi"/>
          </w:rPr>
          <w:t>strona główna ZUS</w:t>
        </w:r>
      </w:hyperlink>
      <w:r w:rsidR="00AC6717" w:rsidRPr="00FD1969">
        <w:rPr>
          <w:rFonts w:asciiTheme="minorHAnsi" w:hAnsiTheme="minorHAnsi"/>
          <w:szCs w:val="24"/>
        </w:rPr>
        <w:t>,</w:t>
      </w:r>
      <w:r w:rsidRPr="00FD1969">
        <w:rPr>
          <w:rFonts w:asciiTheme="minorHAnsi" w:hAnsiTheme="minorHAnsi"/>
          <w:szCs w:val="24"/>
        </w:rPr>
        <w:t xml:space="preserve"> zaskarżyć </w:t>
      </w:r>
      <w:r w:rsidR="004001FC" w:rsidRPr="00FD1969">
        <w:rPr>
          <w:rFonts w:asciiTheme="minorHAnsi" w:hAnsiTheme="minorHAnsi"/>
          <w:szCs w:val="24"/>
        </w:rPr>
        <w:t xml:space="preserve">w formie pisemnej </w:t>
      </w:r>
      <w:r w:rsidRPr="00FD1969">
        <w:rPr>
          <w:rFonts w:asciiTheme="minorHAnsi" w:hAnsiTheme="minorHAnsi"/>
          <w:szCs w:val="24"/>
        </w:rPr>
        <w:t>czynności związane z</w:t>
      </w:r>
      <w:r w:rsidR="00A75440">
        <w:rPr>
          <w:rFonts w:asciiTheme="minorHAnsi" w:hAnsiTheme="minorHAnsi"/>
          <w:szCs w:val="24"/>
        </w:rPr>
        <w:t> </w:t>
      </w:r>
      <w:r w:rsidR="00225B02" w:rsidRPr="00FD1969">
        <w:rPr>
          <w:rFonts w:asciiTheme="minorHAnsi" w:hAnsiTheme="minorHAnsi"/>
          <w:szCs w:val="24"/>
        </w:rPr>
        <w:t>przeprowadzeniem przetargu do o</w:t>
      </w:r>
      <w:r w:rsidRPr="00FD1969">
        <w:rPr>
          <w:rFonts w:asciiTheme="minorHAnsi" w:hAnsiTheme="minorHAnsi"/>
          <w:szCs w:val="24"/>
        </w:rPr>
        <w:t>rganizatora</w:t>
      </w:r>
      <w:r w:rsidR="00AC6717" w:rsidRPr="00FD1969">
        <w:rPr>
          <w:rFonts w:asciiTheme="minorHAnsi" w:hAnsiTheme="minorHAnsi"/>
          <w:szCs w:val="24"/>
        </w:rPr>
        <w:t xml:space="preserve"> przetargu.</w:t>
      </w:r>
    </w:p>
    <w:p w14:paraId="61555593" w14:textId="77777777" w:rsidR="00A07557" w:rsidRPr="00FD1969" w:rsidRDefault="00A07557" w:rsidP="00236F0B">
      <w:pPr>
        <w:pStyle w:val="Skrconyadreszwrotny"/>
        <w:numPr>
          <w:ilvl w:val="0"/>
          <w:numId w:val="15"/>
        </w:numPr>
        <w:tabs>
          <w:tab w:val="left" w:pos="567"/>
        </w:tabs>
        <w:suppressAutoHyphens/>
        <w:spacing w:line="360" w:lineRule="auto"/>
        <w:ind w:left="284" w:hanging="284"/>
        <w:rPr>
          <w:rFonts w:asciiTheme="minorHAnsi" w:hAnsiTheme="minorHAnsi"/>
          <w:szCs w:val="24"/>
        </w:rPr>
      </w:pPr>
      <w:r w:rsidRPr="00FD1969">
        <w:rPr>
          <w:rFonts w:asciiTheme="minorHAnsi" w:hAnsiTheme="minorHAnsi"/>
          <w:szCs w:val="24"/>
        </w:rPr>
        <w:t>W przypadku wniesie</w:t>
      </w:r>
      <w:r w:rsidR="007B4E56">
        <w:rPr>
          <w:rFonts w:asciiTheme="minorHAnsi" w:hAnsiTheme="minorHAnsi"/>
          <w:szCs w:val="24"/>
        </w:rPr>
        <w:t>nia skargi, o której mowa w ustępie</w:t>
      </w:r>
      <w:r w:rsidR="00225B02" w:rsidRPr="00FD1969">
        <w:rPr>
          <w:rFonts w:asciiTheme="minorHAnsi" w:hAnsiTheme="minorHAnsi"/>
          <w:szCs w:val="24"/>
        </w:rPr>
        <w:t xml:space="preserve"> 1, o</w:t>
      </w:r>
      <w:r w:rsidRPr="00FD1969">
        <w:rPr>
          <w:rFonts w:asciiTheme="minorHAnsi" w:hAnsiTheme="minorHAnsi"/>
          <w:szCs w:val="24"/>
        </w:rPr>
        <w:t>rganizator przetargu wstrzymuje czynności związane ze sprzedażą nieruchomości.</w:t>
      </w:r>
    </w:p>
    <w:p w14:paraId="21C0CB03" w14:textId="77777777" w:rsidR="00A07557" w:rsidRPr="00FD1969" w:rsidRDefault="00A07557" w:rsidP="00236F0B">
      <w:pPr>
        <w:pStyle w:val="Skrconyadreszwrotny"/>
        <w:numPr>
          <w:ilvl w:val="0"/>
          <w:numId w:val="15"/>
        </w:numPr>
        <w:tabs>
          <w:tab w:val="left" w:pos="567"/>
        </w:tabs>
        <w:suppressAutoHyphens/>
        <w:spacing w:line="360" w:lineRule="auto"/>
        <w:ind w:left="284" w:hanging="284"/>
        <w:rPr>
          <w:rFonts w:asciiTheme="minorHAnsi" w:hAnsiTheme="minorHAnsi"/>
          <w:szCs w:val="24"/>
        </w:rPr>
      </w:pPr>
      <w:r w:rsidRPr="00FD1969">
        <w:rPr>
          <w:rFonts w:asciiTheme="minorHAnsi" w:hAnsiTheme="minorHAnsi"/>
          <w:szCs w:val="24"/>
        </w:rPr>
        <w:t>Organizator przetargu rozpatruje skargę w terminie 7 dni od daty jej otrzymania.</w:t>
      </w:r>
    </w:p>
    <w:p w14:paraId="7C38E710" w14:textId="77777777" w:rsidR="00343C60" w:rsidRPr="00FD1969" w:rsidRDefault="00A07557" w:rsidP="00236F0B">
      <w:pPr>
        <w:pStyle w:val="Skrconyadreszwrotny"/>
        <w:numPr>
          <w:ilvl w:val="0"/>
          <w:numId w:val="15"/>
        </w:numPr>
        <w:tabs>
          <w:tab w:val="left" w:pos="567"/>
        </w:tabs>
        <w:suppressAutoHyphens/>
        <w:spacing w:line="360" w:lineRule="auto"/>
        <w:ind w:left="284" w:hanging="284"/>
        <w:rPr>
          <w:rFonts w:asciiTheme="minorHAnsi" w:hAnsiTheme="minorHAnsi"/>
          <w:szCs w:val="24"/>
        </w:rPr>
      </w:pPr>
      <w:r w:rsidRPr="00FD1969">
        <w:rPr>
          <w:rFonts w:asciiTheme="minorHAnsi" w:hAnsiTheme="minorHAnsi"/>
          <w:szCs w:val="24"/>
        </w:rPr>
        <w:t xml:space="preserve">Organizator przetargu może uznać skargę za zasadną i nakazać powtórzenie czynności przetargowych lub </w:t>
      </w:r>
      <w:r w:rsidRPr="00761E25">
        <w:rPr>
          <w:rFonts w:asciiTheme="minorHAnsi" w:hAnsiTheme="minorHAnsi"/>
          <w:szCs w:val="24"/>
        </w:rPr>
        <w:t>unieważnić przetarg albo</w:t>
      </w:r>
      <w:r w:rsidRPr="00FD1969">
        <w:rPr>
          <w:rFonts w:asciiTheme="minorHAnsi" w:hAnsiTheme="minorHAnsi"/>
          <w:szCs w:val="24"/>
        </w:rPr>
        <w:t xml:space="preserve"> uznać skargę za niezasadną.</w:t>
      </w:r>
    </w:p>
    <w:p w14:paraId="2E053AC3" w14:textId="163FFFB0" w:rsidR="00A07557" w:rsidRPr="00FD1969" w:rsidRDefault="00225B02" w:rsidP="00236F0B">
      <w:pPr>
        <w:pStyle w:val="Skrconyadreszwrotny"/>
        <w:numPr>
          <w:ilvl w:val="0"/>
          <w:numId w:val="15"/>
        </w:numPr>
        <w:tabs>
          <w:tab w:val="left" w:pos="567"/>
        </w:tabs>
        <w:suppressAutoHyphens/>
        <w:spacing w:line="360" w:lineRule="auto"/>
        <w:ind w:left="284" w:hanging="284"/>
        <w:rPr>
          <w:rFonts w:asciiTheme="minorHAnsi" w:hAnsiTheme="minorHAnsi"/>
          <w:szCs w:val="24"/>
        </w:rPr>
      </w:pPr>
      <w:r w:rsidRPr="00FD1969">
        <w:rPr>
          <w:rFonts w:asciiTheme="minorHAnsi" w:hAnsiTheme="minorHAnsi"/>
          <w:szCs w:val="24"/>
        </w:rPr>
        <w:t>Po rozpatrzeniu skargi o</w:t>
      </w:r>
      <w:r w:rsidR="00A07557" w:rsidRPr="00FD1969">
        <w:rPr>
          <w:rFonts w:asciiTheme="minorHAnsi" w:hAnsiTheme="minorHAnsi"/>
          <w:szCs w:val="24"/>
        </w:rPr>
        <w:t xml:space="preserve">rganizator przetargu zawiadamia skarżącego </w:t>
      </w:r>
      <w:r w:rsidR="00D85B39">
        <w:rPr>
          <w:rFonts w:asciiTheme="minorHAnsi" w:hAnsiTheme="minorHAnsi"/>
          <w:szCs w:val="24"/>
        </w:rPr>
        <w:t xml:space="preserve">o rozstrzygnięciu </w:t>
      </w:r>
      <w:r w:rsidR="00EE650E" w:rsidRPr="00EE650E">
        <w:rPr>
          <w:rFonts w:asciiTheme="minorHAnsi" w:hAnsiTheme="minorHAnsi"/>
          <w:szCs w:val="24"/>
        </w:rPr>
        <w:t xml:space="preserve">poprzez powiadomienie na adres e-mail wskazany w formularzu ofertowym </w:t>
      </w:r>
      <w:r w:rsidR="00A07557" w:rsidRPr="00FD1969">
        <w:rPr>
          <w:rFonts w:asciiTheme="minorHAnsi" w:hAnsiTheme="minorHAnsi"/>
          <w:szCs w:val="24"/>
        </w:rPr>
        <w:t xml:space="preserve">oraz wywiesza niezwłocznie na okres 7 dni, na stronie internetowej pod adresem: </w:t>
      </w:r>
      <w:hyperlink r:id="rId13" w:tooltip="kliknij aby przejść na stronę główną ZUS" w:history="1">
        <w:r w:rsidR="006019FC">
          <w:rPr>
            <w:rStyle w:val="Hipercze"/>
            <w:rFonts w:asciiTheme="minorHAnsi" w:hAnsiTheme="minorHAnsi"/>
            <w:szCs w:val="24"/>
          </w:rPr>
          <w:t>strona główna ZUS</w:t>
        </w:r>
      </w:hyperlink>
      <w:r w:rsidR="000C08B5">
        <w:rPr>
          <w:rFonts w:asciiTheme="minorHAnsi" w:hAnsiTheme="minorHAnsi"/>
          <w:szCs w:val="24"/>
        </w:rPr>
        <w:t xml:space="preserve"> </w:t>
      </w:r>
      <w:r w:rsidR="00A75440">
        <w:rPr>
          <w:rFonts w:asciiTheme="minorHAnsi" w:hAnsiTheme="minorHAnsi"/>
          <w:szCs w:val="24"/>
        </w:rPr>
        <w:t>informację o </w:t>
      </w:r>
      <w:r w:rsidR="00A07557" w:rsidRPr="00FD1969">
        <w:rPr>
          <w:rFonts w:asciiTheme="minorHAnsi" w:hAnsiTheme="minorHAnsi"/>
          <w:szCs w:val="24"/>
        </w:rPr>
        <w:t>sposobie rozstrzygnięcia skargi.</w:t>
      </w:r>
    </w:p>
    <w:p w14:paraId="19AC1EB0" w14:textId="77777777" w:rsidR="0057146B" w:rsidRPr="00FD1969" w:rsidRDefault="0057146B" w:rsidP="00FA57E8">
      <w:pPr>
        <w:pStyle w:val="Nagwek2"/>
      </w:pPr>
      <w:r w:rsidRPr="00FD1969">
        <w:t xml:space="preserve">§ </w:t>
      </w:r>
      <w:r w:rsidR="00A07557" w:rsidRPr="00FD1969">
        <w:t>1</w:t>
      </w:r>
      <w:r w:rsidR="00EB4694" w:rsidRPr="00FD1969">
        <w:t>4</w:t>
      </w:r>
      <w:r w:rsidR="003E6B5A">
        <w:t xml:space="preserve"> </w:t>
      </w:r>
      <w:r w:rsidRPr="00FD1969">
        <w:t>Zawarcie umowy</w:t>
      </w:r>
    </w:p>
    <w:p w14:paraId="7B22033A" w14:textId="77777777" w:rsidR="00E77593" w:rsidRPr="00EE650E" w:rsidRDefault="00D72E1C" w:rsidP="00236F0B">
      <w:pPr>
        <w:pStyle w:val="Akapitzlist"/>
        <w:numPr>
          <w:ilvl w:val="0"/>
          <w:numId w:val="16"/>
        </w:numPr>
        <w:suppressAutoHyphens/>
        <w:autoSpaceDE w:val="0"/>
        <w:autoSpaceDN w:val="0"/>
        <w:adjustRightInd w:val="0"/>
        <w:spacing w:line="360" w:lineRule="auto"/>
        <w:ind w:left="284" w:hanging="284"/>
        <w:rPr>
          <w:rFonts w:asciiTheme="minorHAnsi" w:hAnsiTheme="minorHAnsi"/>
        </w:rPr>
      </w:pPr>
      <w:r w:rsidRPr="00E77593">
        <w:rPr>
          <w:rFonts w:asciiTheme="minorHAnsi" w:eastAsiaTheme="minorHAnsi" w:hAnsiTheme="minorHAnsi" w:cs="TimesNewRomanPSMT"/>
          <w:szCs w:val="24"/>
        </w:rPr>
        <w:t xml:space="preserve">W przypadku pozytywnego rozstrzygnięcia przetargu </w:t>
      </w:r>
      <w:r w:rsidR="00A94BEB" w:rsidRPr="00E77593">
        <w:rPr>
          <w:rFonts w:asciiTheme="minorHAnsi" w:eastAsiaTheme="minorHAnsi" w:hAnsiTheme="minorHAnsi" w:cs="TimesNewRomanPSMT"/>
          <w:szCs w:val="24"/>
        </w:rPr>
        <w:t>W</w:t>
      </w:r>
      <w:r w:rsidRPr="00E77593">
        <w:rPr>
          <w:rFonts w:asciiTheme="minorHAnsi" w:eastAsiaTheme="minorHAnsi" w:hAnsiTheme="minorHAnsi" w:cs="TimesNewRomanPSMT"/>
          <w:szCs w:val="24"/>
        </w:rPr>
        <w:t xml:space="preserve">ygrywający przetarg zobowiązany jest do zawarcia </w:t>
      </w:r>
      <w:r w:rsidR="007B4E56">
        <w:rPr>
          <w:rFonts w:asciiTheme="minorHAnsi" w:eastAsiaTheme="minorHAnsi" w:hAnsiTheme="minorHAnsi" w:cs="TimesNewRomanPSMT"/>
          <w:szCs w:val="24"/>
        </w:rPr>
        <w:t>w formie aktu notarialnego</w:t>
      </w:r>
      <w:r w:rsidR="00401FA4" w:rsidRPr="00E77593">
        <w:rPr>
          <w:rFonts w:asciiTheme="minorHAnsi" w:eastAsiaTheme="minorHAnsi" w:hAnsiTheme="minorHAnsi" w:cs="TimesNewRomanPSMT"/>
          <w:szCs w:val="24"/>
        </w:rPr>
        <w:t xml:space="preserve"> </w:t>
      </w:r>
      <w:r w:rsidRPr="00E77593">
        <w:rPr>
          <w:rFonts w:asciiTheme="minorHAnsi" w:eastAsiaTheme="minorHAnsi" w:hAnsiTheme="minorHAnsi" w:cs="TimesNewRomanPSMT"/>
          <w:szCs w:val="24"/>
        </w:rPr>
        <w:t>umowy sprzedaży</w:t>
      </w:r>
      <w:r w:rsidR="00D2282F" w:rsidRPr="00E77593">
        <w:rPr>
          <w:rFonts w:asciiTheme="minorHAnsi" w:eastAsiaTheme="minorHAnsi" w:hAnsiTheme="minorHAnsi" w:cs="TimesNewRomanPSMT"/>
          <w:szCs w:val="24"/>
        </w:rPr>
        <w:t xml:space="preserve"> </w:t>
      </w:r>
      <w:r w:rsidR="006E7B8C" w:rsidRPr="00E77593">
        <w:rPr>
          <w:rFonts w:asciiTheme="minorHAnsi" w:eastAsiaTheme="minorHAnsi" w:hAnsiTheme="minorHAnsi" w:cs="TimesNewRomanPSMT"/>
          <w:szCs w:val="24"/>
        </w:rPr>
        <w:t>przedmiotowej</w:t>
      </w:r>
      <w:r w:rsidR="006E7B8C" w:rsidRPr="00E77593">
        <w:rPr>
          <w:rFonts w:asciiTheme="minorHAnsi" w:eastAsiaTheme="minorHAnsi" w:hAnsiTheme="minorHAnsi" w:cs="TimesNewRomanPSMT"/>
          <w:color w:val="00B050"/>
          <w:szCs w:val="24"/>
        </w:rPr>
        <w:t xml:space="preserve"> </w:t>
      </w:r>
      <w:r w:rsidR="00D2282F" w:rsidRPr="00E77593">
        <w:rPr>
          <w:rFonts w:asciiTheme="minorHAnsi" w:eastAsiaTheme="minorHAnsi" w:hAnsiTheme="minorHAnsi" w:cs="TimesNewRomanPSMT"/>
          <w:szCs w:val="24"/>
        </w:rPr>
        <w:t xml:space="preserve">nieruchomości w </w:t>
      </w:r>
      <w:r w:rsidR="00FF78ED">
        <w:rPr>
          <w:rFonts w:asciiTheme="minorHAnsi" w:eastAsiaTheme="minorHAnsi" w:hAnsiTheme="minorHAnsi" w:cs="TimesNewRomanPSMT"/>
          <w:szCs w:val="24"/>
        </w:rPr>
        <w:t>terminie</w:t>
      </w:r>
      <w:r w:rsidR="00F30B36" w:rsidRPr="00E77593">
        <w:rPr>
          <w:rFonts w:asciiTheme="minorHAnsi" w:eastAsiaTheme="minorHAnsi" w:hAnsiTheme="minorHAnsi" w:cs="TimesNewRomanPSMT"/>
          <w:szCs w:val="24"/>
        </w:rPr>
        <w:t xml:space="preserve"> </w:t>
      </w:r>
      <w:r w:rsidR="00FF78ED">
        <w:rPr>
          <w:rFonts w:asciiTheme="minorHAnsi" w:eastAsiaTheme="minorHAnsi" w:hAnsiTheme="minorHAnsi" w:cs="TimesNewRomanPSMT"/>
          <w:szCs w:val="24"/>
        </w:rPr>
        <w:t>uzgodnionym</w:t>
      </w:r>
      <w:r w:rsidR="00D85B39">
        <w:rPr>
          <w:rFonts w:asciiTheme="minorHAnsi" w:eastAsiaTheme="minorHAnsi" w:hAnsiTheme="minorHAnsi" w:cs="TimesNewRomanPSMT"/>
          <w:szCs w:val="24"/>
        </w:rPr>
        <w:t xml:space="preserve"> z organizatorem</w:t>
      </w:r>
      <w:r w:rsidR="00D2282F" w:rsidRPr="00E77593">
        <w:rPr>
          <w:rFonts w:asciiTheme="minorHAnsi" w:eastAsiaTheme="minorHAnsi" w:hAnsiTheme="minorHAnsi" w:cs="TimesNewRomanPSMT"/>
          <w:szCs w:val="24"/>
        </w:rPr>
        <w:t xml:space="preserve"> przetargu</w:t>
      </w:r>
      <w:r w:rsidR="006665C5" w:rsidRPr="00E77593">
        <w:rPr>
          <w:rFonts w:asciiTheme="minorHAnsi" w:eastAsiaTheme="minorHAnsi" w:hAnsiTheme="minorHAnsi" w:cs="TimesNewRomanPSMT"/>
          <w:szCs w:val="24"/>
        </w:rPr>
        <w:t>.</w:t>
      </w:r>
    </w:p>
    <w:p w14:paraId="5FC69E60" w14:textId="1F563C0B" w:rsidR="00EE650E" w:rsidRPr="00EE650E" w:rsidRDefault="00EE650E" w:rsidP="00EE650E">
      <w:pPr>
        <w:pStyle w:val="Tekstpodstawowy2"/>
        <w:numPr>
          <w:ilvl w:val="0"/>
          <w:numId w:val="16"/>
        </w:numPr>
        <w:spacing w:after="0" w:line="360" w:lineRule="auto"/>
        <w:ind w:left="284" w:hanging="284"/>
        <w:rPr>
          <w:rFonts w:asciiTheme="minorHAnsi" w:hAnsiTheme="minorHAnsi"/>
        </w:rPr>
      </w:pPr>
      <w:r w:rsidRPr="0064582B">
        <w:rPr>
          <w:rFonts w:asciiTheme="minorHAnsi" w:hAnsiTheme="minorHAnsi"/>
        </w:rPr>
        <w:t>Wygrywający przetarg wskazuje notariusza, przed którym nastąpi zawarcie umowy sprzedaży przedmiotowej nieruchomości. W przypadku braku wskazania przez Wygrywającego przetarg notariusza</w:t>
      </w:r>
      <w:r w:rsidR="008B302E">
        <w:rPr>
          <w:rFonts w:asciiTheme="minorHAnsi" w:hAnsiTheme="minorHAnsi"/>
        </w:rPr>
        <w:t>,</w:t>
      </w:r>
      <w:r w:rsidRPr="0064582B">
        <w:rPr>
          <w:rFonts w:asciiTheme="minorHAnsi" w:hAnsiTheme="minorHAnsi"/>
        </w:rPr>
        <w:t xml:space="preserve"> przed którym nastąpi zawarcie </w:t>
      </w:r>
      <w:r>
        <w:rPr>
          <w:rFonts w:asciiTheme="minorHAnsi" w:hAnsiTheme="minorHAnsi"/>
        </w:rPr>
        <w:t xml:space="preserve">umowy sprzedaży </w:t>
      </w:r>
      <w:r w:rsidRPr="0064582B">
        <w:rPr>
          <w:rFonts w:asciiTheme="minorHAnsi" w:hAnsiTheme="minorHAnsi"/>
        </w:rPr>
        <w:t xml:space="preserve">wskazuje Organizator przetargu. </w:t>
      </w:r>
    </w:p>
    <w:p w14:paraId="62E2B83C" w14:textId="0C53DEA4" w:rsidR="005A3180" w:rsidRPr="00E77593" w:rsidRDefault="00170AB2" w:rsidP="00236F0B">
      <w:pPr>
        <w:pStyle w:val="Akapitzlist"/>
        <w:numPr>
          <w:ilvl w:val="0"/>
          <w:numId w:val="16"/>
        </w:numPr>
        <w:suppressAutoHyphens/>
        <w:autoSpaceDE w:val="0"/>
        <w:autoSpaceDN w:val="0"/>
        <w:adjustRightInd w:val="0"/>
        <w:spacing w:line="360" w:lineRule="auto"/>
        <w:ind w:left="284" w:hanging="284"/>
        <w:rPr>
          <w:rFonts w:asciiTheme="minorHAnsi" w:hAnsiTheme="minorHAnsi"/>
        </w:rPr>
      </w:pPr>
      <w:r>
        <w:rPr>
          <w:rFonts w:asciiTheme="minorHAnsi" w:hAnsiTheme="minorHAnsi"/>
        </w:rPr>
        <w:lastRenderedPageBreak/>
        <w:t>W przypadku</w:t>
      </w:r>
      <w:r w:rsidR="00E77593">
        <w:rPr>
          <w:rFonts w:asciiTheme="minorHAnsi" w:hAnsiTheme="minorHAnsi"/>
        </w:rPr>
        <w:t xml:space="preserve"> </w:t>
      </w:r>
      <w:r w:rsidR="007C6A77" w:rsidRPr="00E77593">
        <w:rPr>
          <w:rFonts w:asciiTheme="minorHAnsi" w:hAnsiTheme="minorHAnsi"/>
        </w:rPr>
        <w:t>Wygrywają</w:t>
      </w:r>
      <w:r w:rsidR="005A3180" w:rsidRPr="00E77593">
        <w:rPr>
          <w:rFonts w:asciiTheme="minorHAnsi" w:hAnsiTheme="minorHAnsi"/>
        </w:rPr>
        <w:t>cego</w:t>
      </w:r>
      <w:r w:rsidR="007C6A77" w:rsidRPr="00E77593">
        <w:rPr>
          <w:rFonts w:asciiTheme="minorHAnsi" w:hAnsiTheme="minorHAnsi"/>
        </w:rPr>
        <w:t xml:space="preserve"> przetarg, który </w:t>
      </w:r>
      <w:r w:rsidR="00741FDE" w:rsidRPr="00E77593">
        <w:rPr>
          <w:rFonts w:asciiTheme="minorHAnsi" w:hAnsiTheme="minorHAnsi"/>
        </w:rPr>
        <w:t>zaoferował</w:t>
      </w:r>
      <w:r w:rsidR="007C6A77" w:rsidRPr="00E77593">
        <w:rPr>
          <w:rFonts w:asciiTheme="minorHAnsi" w:hAnsiTheme="minorHAnsi"/>
        </w:rPr>
        <w:t xml:space="preserve"> płatność ceny nieruchomości w ratach, </w:t>
      </w:r>
      <w:r w:rsidR="00A75440">
        <w:rPr>
          <w:rFonts w:asciiTheme="minorHAnsi" w:hAnsiTheme="minorHAnsi"/>
        </w:rPr>
        <w:t>w </w:t>
      </w:r>
      <w:r w:rsidR="005A3180" w:rsidRPr="00E77593">
        <w:rPr>
          <w:rFonts w:asciiTheme="minorHAnsi" w:hAnsiTheme="minorHAnsi"/>
        </w:rPr>
        <w:t xml:space="preserve">treści </w:t>
      </w:r>
      <w:r w:rsidR="007B4E56" w:rsidRPr="00E77593">
        <w:rPr>
          <w:rFonts w:asciiTheme="minorHAnsi" w:hAnsiTheme="minorHAnsi"/>
        </w:rPr>
        <w:t xml:space="preserve">umowy </w:t>
      </w:r>
      <w:r w:rsidR="007C6A77" w:rsidRPr="00E77593">
        <w:rPr>
          <w:rFonts w:asciiTheme="minorHAnsi" w:hAnsiTheme="minorHAnsi"/>
        </w:rPr>
        <w:t>sprzedaży nieruchomości</w:t>
      </w:r>
      <w:r w:rsidR="005A3180" w:rsidRPr="00E77593">
        <w:rPr>
          <w:rFonts w:asciiTheme="minorHAnsi" w:hAnsiTheme="minorHAnsi"/>
        </w:rPr>
        <w:t xml:space="preserve"> przewidziane będą co najmniej postanowienia</w:t>
      </w:r>
      <w:r w:rsidR="00C645E5" w:rsidRPr="00E77593">
        <w:rPr>
          <w:rFonts w:asciiTheme="minorHAnsi" w:hAnsiTheme="minorHAnsi"/>
        </w:rPr>
        <w:t xml:space="preserve"> dotyczące</w:t>
      </w:r>
      <w:r w:rsidR="005A3180" w:rsidRPr="00E77593">
        <w:rPr>
          <w:rFonts w:asciiTheme="minorHAnsi" w:hAnsiTheme="minorHAnsi"/>
        </w:rPr>
        <w:t>:</w:t>
      </w:r>
    </w:p>
    <w:p w14:paraId="2EC2D2DB" w14:textId="77777777" w:rsidR="003154ED" w:rsidRDefault="00C645E5" w:rsidP="00A039F5">
      <w:pPr>
        <w:pStyle w:val="Tekstpodstawowy2"/>
        <w:numPr>
          <w:ilvl w:val="0"/>
          <w:numId w:val="27"/>
        </w:numPr>
        <w:spacing w:after="0" w:line="360" w:lineRule="auto"/>
        <w:ind w:left="567" w:hanging="283"/>
        <w:rPr>
          <w:rFonts w:asciiTheme="minorHAnsi" w:hAnsiTheme="minorHAnsi"/>
        </w:rPr>
      </w:pPr>
      <w:r>
        <w:rPr>
          <w:rFonts w:asciiTheme="minorHAnsi" w:hAnsiTheme="minorHAnsi"/>
        </w:rPr>
        <w:t>warunków i terminów zapłaty ceny nabycia nieruchomości,</w:t>
      </w:r>
    </w:p>
    <w:p w14:paraId="031FD51C" w14:textId="77777777" w:rsidR="00CE2B5C" w:rsidRDefault="00CE2B5C" w:rsidP="00A039F5">
      <w:pPr>
        <w:pStyle w:val="Tekstpodstawowy2"/>
        <w:numPr>
          <w:ilvl w:val="0"/>
          <w:numId w:val="27"/>
        </w:numPr>
        <w:spacing w:after="0" w:line="360" w:lineRule="auto"/>
        <w:ind w:left="567" w:hanging="283"/>
        <w:rPr>
          <w:rFonts w:asciiTheme="minorHAnsi" w:hAnsiTheme="minorHAnsi"/>
        </w:rPr>
      </w:pPr>
      <w:r>
        <w:rPr>
          <w:rFonts w:asciiTheme="minorHAnsi" w:hAnsiTheme="minorHAnsi"/>
        </w:rPr>
        <w:t>daty wydania nieruchomości</w:t>
      </w:r>
      <w:r w:rsidR="00470326">
        <w:rPr>
          <w:rFonts w:asciiTheme="minorHAnsi" w:hAnsiTheme="minorHAnsi"/>
        </w:rPr>
        <w:t xml:space="preserve"> Nabywcy</w:t>
      </w:r>
      <w:r>
        <w:rPr>
          <w:rFonts w:asciiTheme="minorHAnsi" w:hAnsiTheme="minorHAnsi"/>
        </w:rPr>
        <w:t>,</w:t>
      </w:r>
    </w:p>
    <w:p w14:paraId="773F3377" w14:textId="45D40407" w:rsidR="005A3180" w:rsidRPr="00AF4F5C" w:rsidRDefault="00741FDE" w:rsidP="00A039F5">
      <w:pPr>
        <w:pStyle w:val="Tekstpodstawowy2"/>
        <w:numPr>
          <w:ilvl w:val="0"/>
          <w:numId w:val="27"/>
        </w:numPr>
        <w:spacing w:after="0" w:line="360" w:lineRule="auto"/>
        <w:ind w:left="567" w:hanging="283"/>
        <w:rPr>
          <w:rFonts w:asciiTheme="minorHAnsi" w:hAnsiTheme="minorHAnsi"/>
        </w:rPr>
      </w:pPr>
      <w:r w:rsidRPr="00AF4F5C">
        <w:rPr>
          <w:rFonts w:asciiTheme="minorHAnsi" w:hAnsiTheme="minorHAnsi"/>
        </w:rPr>
        <w:t xml:space="preserve">sposobu zabezpieczenia wierzytelności </w:t>
      </w:r>
      <w:r w:rsidR="00DB28E2" w:rsidRPr="00AF4F5C">
        <w:rPr>
          <w:rFonts w:asciiTheme="minorHAnsi" w:hAnsiTheme="minorHAnsi"/>
        </w:rPr>
        <w:t>Zakładu Ubezpieczeń Społecznych z siedzibą w Warszawie</w:t>
      </w:r>
      <w:r w:rsidRPr="00AF4F5C">
        <w:rPr>
          <w:rFonts w:asciiTheme="minorHAnsi" w:hAnsiTheme="minorHAnsi"/>
        </w:rPr>
        <w:t xml:space="preserve"> z</w:t>
      </w:r>
      <w:r w:rsidR="00A75440" w:rsidRPr="00AF4F5C">
        <w:rPr>
          <w:rFonts w:asciiTheme="minorHAnsi" w:hAnsiTheme="minorHAnsi"/>
        </w:rPr>
        <w:t> </w:t>
      </w:r>
      <w:r w:rsidRPr="00AF4F5C">
        <w:rPr>
          <w:rFonts w:asciiTheme="minorHAnsi" w:hAnsiTheme="minorHAnsi"/>
        </w:rPr>
        <w:t xml:space="preserve">tytułu </w:t>
      </w:r>
      <w:r w:rsidR="00DB28E2" w:rsidRPr="00AF4F5C">
        <w:rPr>
          <w:rFonts w:asciiTheme="minorHAnsi" w:hAnsiTheme="minorHAnsi"/>
        </w:rPr>
        <w:t>umowy sprzedaży nieruchomości,</w:t>
      </w:r>
      <w:r w:rsidR="00470326" w:rsidRPr="00AF4F5C">
        <w:rPr>
          <w:rFonts w:asciiTheme="minorHAnsi" w:hAnsiTheme="minorHAnsi"/>
        </w:rPr>
        <w:t xml:space="preserve"> </w:t>
      </w:r>
      <w:r w:rsidR="00A34447" w:rsidRPr="00AF4F5C">
        <w:rPr>
          <w:rFonts w:asciiTheme="minorHAnsi" w:hAnsiTheme="minorHAnsi"/>
        </w:rPr>
        <w:t>w szczególności dotyczące</w:t>
      </w:r>
      <w:r w:rsidRPr="00AF4F5C">
        <w:rPr>
          <w:rFonts w:asciiTheme="minorHAnsi" w:hAnsiTheme="minorHAnsi"/>
        </w:rPr>
        <w:t xml:space="preserve"> </w:t>
      </w:r>
      <w:r w:rsidR="00C645E5" w:rsidRPr="00AF4F5C">
        <w:rPr>
          <w:rFonts w:asciiTheme="minorHAnsi" w:hAnsiTheme="minorHAnsi"/>
        </w:rPr>
        <w:t xml:space="preserve">ustanowienia przez </w:t>
      </w:r>
      <w:r w:rsidR="008547B7" w:rsidRPr="00AF4F5C">
        <w:rPr>
          <w:rFonts w:asciiTheme="minorHAnsi" w:hAnsiTheme="minorHAnsi"/>
        </w:rPr>
        <w:t>Nabywcę nieruchomości</w:t>
      </w:r>
      <w:r w:rsidR="00C645E5" w:rsidRPr="00AF4F5C">
        <w:rPr>
          <w:rFonts w:asciiTheme="minorHAnsi" w:hAnsiTheme="minorHAnsi"/>
        </w:rPr>
        <w:t xml:space="preserve"> </w:t>
      </w:r>
      <w:r w:rsidRPr="00AF4F5C">
        <w:rPr>
          <w:rFonts w:asciiTheme="minorHAnsi" w:hAnsiTheme="minorHAnsi"/>
        </w:rPr>
        <w:t xml:space="preserve">na przedmiotowej nieruchomości </w:t>
      </w:r>
      <w:r w:rsidR="00C645E5" w:rsidRPr="00AF4F5C">
        <w:rPr>
          <w:rFonts w:asciiTheme="minorHAnsi" w:hAnsiTheme="minorHAnsi"/>
        </w:rPr>
        <w:t xml:space="preserve">hipoteki umownej </w:t>
      </w:r>
      <w:r w:rsidRPr="00AF4F5C">
        <w:rPr>
          <w:rFonts w:asciiTheme="minorHAnsi" w:hAnsiTheme="minorHAnsi"/>
        </w:rPr>
        <w:t>na pierwszym miejscu hipotecznym</w:t>
      </w:r>
      <w:r w:rsidR="009A6194" w:rsidRPr="00AF4F5C">
        <w:rPr>
          <w:rFonts w:asciiTheme="minorHAnsi" w:hAnsiTheme="minorHAnsi"/>
        </w:rPr>
        <w:t xml:space="preserve"> na rzecz Zakładu Ubezpieczeń Społecznych z siedzibą w Warszawie</w:t>
      </w:r>
      <w:r w:rsidR="00C645E5" w:rsidRPr="00AF4F5C">
        <w:rPr>
          <w:rFonts w:asciiTheme="minorHAnsi" w:hAnsiTheme="minorHAnsi"/>
        </w:rPr>
        <w:t xml:space="preserve">. </w:t>
      </w:r>
      <w:r w:rsidRPr="00AF4F5C">
        <w:rPr>
          <w:rFonts w:asciiTheme="minorHAnsi" w:hAnsiTheme="minorHAnsi"/>
        </w:rPr>
        <w:t>Kwota</w:t>
      </w:r>
      <w:r w:rsidR="00A34447" w:rsidRPr="00AF4F5C">
        <w:rPr>
          <w:rFonts w:asciiTheme="minorHAnsi" w:hAnsiTheme="minorHAnsi"/>
        </w:rPr>
        <w:t>,</w:t>
      </w:r>
      <w:r w:rsidRPr="00AF4F5C">
        <w:rPr>
          <w:rFonts w:asciiTheme="minorHAnsi" w:hAnsiTheme="minorHAnsi"/>
        </w:rPr>
        <w:t xml:space="preserve"> do której zostanie ustanowiona hipoteka </w:t>
      </w:r>
      <w:r w:rsidR="00DB28E2" w:rsidRPr="00AF4F5C">
        <w:rPr>
          <w:rFonts w:asciiTheme="minorHAnsi" w:hAnsiTheme="minorHAnsi"/>
        </w:rPr>
        <w:t xml:space="preserve">(suma hipoteki) </w:t>
      </w:r>
      <w:r w:rsidRPr="00AF4F5C">
        <w:rPr>
          <w:rFonts w:asciiTheme="minorHAnsi" w:hAnsiTheme="minorHAnsi"/>
        </w:rPr>
        <w:t xml:space="preserve">zostanie ustalona </w:t>
      </w:r>
      <w:r w:rsidR="00C645E5" w:rsidRPr="00AF4F5C">
        <w:rPr>
          <w:rFonts w:asciiTheme="minorHAnsi" w:hAnsiTheme="minorHAnsi"/>
        </w:rPr>
        <w:t>z uwzględnieniem</w:t>
      </w:r>
      <w:r w:rsidRPr="00AF4F5C">
        <w:rPr>
          <w:rFonts w:asciiTheme="minorHAnsi" w:hAnsiTheme="minorHAnsi"/>
        </w:rPr>
        <w:t xml:space="preserve"> wysokości niespłaconej części ceny nieruchomości rozłożonej na raty, należnego oprocentowania</w:t>
      </w:r>
      <w:r w:rsidR="00DB28E2" w:rsidRPr="00AF4F5C">
        <w:rPr>
          <w:rFonts w:asciiTheme="minorHAnsi" w:hAnsiTheme="minorHAnsi"/>
        </w:rPr>
        <w:t xml:space="preserve"> według stopy procentowej równej stopie redyskonta weksli stosowanej przez Narodowy Bank Polski</w:t>
      </w:r>
      <w:r w:rsidR="00C645E5" w:rsidRPr="00AF4F5C">
        <w:rPr>
          <w:rFonts w:asciiTheme="minorHAnsi" w:hAnsiTheme="minorHAnsi"/>
        </w:rPr>
        <w:t xml:space="preserve"> a</w:t>
      </w:r>
      <w:r w:rsidR="00A75440" w:rsidRPr="00AF4F5C">
        <w:rPr>
          <w:rFonts w:asciiTheme="minorHAnsi" w:hAnsiTheme="minorHAnsi"/>
        </w:rPr>
        <w:t> </w:t>
      </w:r>
      <w:r w:rsidR="001B68A8" w:rsidRPr="00AF4F5C">
        <w:rPr>
          <w:rFonts w:asciiTheme="minorHAnsi" w:hAnsiTheme="minorHAnsi"/>
        </w:rPr>
        <w:t>także odsetek,</w:t>
      </w:r>
      <w:r w:rsidRPr="00AF4F5C">
        <w:rPr>
          <w:rFonts w:asciiTheme="minorHAnsi" w:hAnsiTheme="minorHAnsi"/>
        </w:rPr>
        <w:t xml:space="preserve"> </w:t>
      </w:r>
      <w:r w:rsidR="00C645E5" w:rsidRPr="00AF4F5C">
        <w:rPr>
          <w:rFonts w:asciiTheme="minorHAnsi" w:hAnsiTheme="minorHAnsi"/>
        </w:rPr>
        <w:t>kosztów postępowania</w:t>
      </w:r>
      <w:r w:rsidR="001B68A8" w:rsidRPr="00AF4F5C">
        <w:rPr>
          <w:rFonts w:asciiTheme="minorHAnsi" w:hAnsiTheme="minorHAnsi"/>
        </w:rPr>
        <w:t xml:space="preserve"> i innych należności ubocznych</w:t>
      </w:r>
      <w:r w:rsidR="00250C86" w:rsidRPr="00AF4F5C">
        <w:rPr>
          <w:rFonts w:asciiTheme="minorHAnsi" w:hAnsiTheme="minorHAnsi"/>
        </w:rPr>
        <w:t>,</w:t>
      </w:r>
    </w:p>
    <w:p w14:paraId="4EA64116" w14:textId="77777777" w:rsidR="004F6398" w:rsidRPr="00AF4F5C" w:rsidRDefault="00250C86" w:rsidP="00A039F5">
      <w:pPr>
        <w:pStyle w:val="Tekstpodstawowy2"/>
        <w:numPr>
          <w:ilvl w:val="0"/>
          <w:numId w:val="27"/>
        </w:numPr>
        <w:spacing w:after="0" w:line="360" w:lineRule="auto"/>
        <w:ind w:left="567" w:hanging="283"/>
        <w:rPr>
          <w:rFonts w:asciiTheme="minorHAnsi" w:hAnsiTheme="minorHAnsi"/>
        </w:rPr>
      </w:pPr>
      <w:r w:rsidRPr="00AF4F5C">
        <w:rPr>
          <w:rFonts w:asciiTheme="minorHAnsi" w:hAnsiTheme="minorHAnsi"/>
        </w:rPr>
        <w:t xml:space="preserve">poddania się przez </w:t>
      </w:r>
      <w:r w:rsidR="00A34447" w:rsidRPr="00AF4F5C">
        <w:rPr>
          <w:rFonts w:asciiTheme="minorHAnsi" w:hAnsiTheme="minorHAnsi"/>
        </w:rPr>
        <w:t>Nabywcę nieru</w:t>
      </w:r>
      <w:r w:rsidR="006C005B" w:rsidRPr="00AF4F5C">
        <w:rPr>
          <w:rFonts w:asciiTheme="minorHAnsi" w:hAnsiTheme="minorHAnsi"/>
        </w:rPr>
        <w:t>c</w:t>
      </w:r>
      <w:r w:rsidR="00A34447" w:rsidRPr="00AF4F5C">
        <w:rPr>
          <w:rFonts w:asciiTheme="minorHAnsi" w:hAnsiTheme="minorHAnsi"/>
        </w:rPr>
        <w:t>homości</w:t>
      </w:r>
      <w:r w:rsidRPr="00AF4F5C">
        <w:rPr>
          <w:rFonts w:asciiTheme="minorHAnsi" w:hAnsiTheme="minorHAnsi"/>
        </w:rPr>
        <w:t xml:space="preserve"> rygorowi egzekucji wprost na podstawie aktu notarialnego umowy sprzedaży przenoszącej własność nieruchomości, stosow</w:t>
      </w:r>
      <w:r w:rsidR="00A34447" w:rsidRPr="00AF4F5C">
        <w:rPr>
          <w:rFonts w:asciiTheme="minorHAnsi" w:hAnsiTheme="minorHAnsi"/>
        </w:rPr>
        <w:t>nie do przepisu artykułu</w:t>
      </w:r>
      <w:r w:rsidR="00206F21" w:rsidRPr="00AF4F5C">
        <w:rPr>
          <w:rFonts w:asciiTheme="minorHAnsi" w:hAnsiTheme="minorHAnsi"/>
        </w:rPr>
        <w:t xml:space="preserve"> 777 § 1 punkt</w:t>
      </w:r>
      <w:r w:rsidRPr="00AF4F5C">
        <w:rPr>
          <w:rFonts w:asciiTheme="minorHAnsi" w:hAnsiTheme="minorHAnsi"/>
        </w:rPr>
        <w:t xml:space="preserve"> 4</w:t>
      </w:r>
      <w:r w:rsidR="00AD559A" w:rsidRPr="00AF4F5C">
        <w:rPr>
          <w:rFonts w:asciiTheme="minorHAnsi" w:hAnsiTheme="minorHAnsi"/>
        </w:rPr>
        <w:t>-6</w:t>
      </w:r>
      <w:r w:rsidRPr="00AF4F5C">
        <w:rPr>
          <w:rFonts w:asciiTheme="minorHAnsi" w:hAnsiTheme="minorHAnsi"/>
        </w:rPr>
        <w:t xml:space="preserve"> Kodeksu postępowania cywilnego</w:t>
      </w:r>
      <w:r w:rsidR="00CE2B5C" w:rsidRPr="00AF4F5C">
        <w:rPr>
          <w:rFonts w:asciiTheme="minorHAnsi" w:hAnsiTheme="minorHAnsi"/>
        </w:rPr>
        <w:t>.</w:t>
      </w:r>
    </w:p>
    <w:p w14:paraId="5B1BC647" w14:textId="64CDA4DE" w:rsidR="00B25836" w:rsidRPr="00FD1969" w:rsidRDefault="006E7B8C" w:rsidP="00D85B39">
      <w:pPr>
        <w:pStyle w:val="Akapitzlist"/>
        <w:numPr>
          <w:ilvl w:val="0"/>
          <w:numId w:val="16"/>
        </w:numPr>
        <w:suppressAutoHyphens/>
        <w:autoSpaceDE w:val="0"/>
        <w:autoSpaceDN w:val="0"/>
        <w:adjustRightInd w:val="0"/>
        <w:spacing w:line="360" w:lineRule="auto"/>
        <w:ind w:left="284" w:hanging="284"/>
        <w:rPr>
          <w:rFonts w:asciiTheme="minorHAnsi" w:eastAsiaTheme="minorHAnsi" w:hAnsiTheme="minorHAnsi" w:cs="TimesNewRomanPSMT"/>
          <w:szCs w:val="24"/>
        </w:rPr>
      </w:pPr>
      <w:r w:rsidRPr="00FD1969">
        <w:rPr>
          <w:rFonts w:asciiTheme="minorHAnsi" w:eastAsiaTheme="minorHAnsi" w:hAnsiTheme="minorHAnsi" w:cs="TimesNewRomanPSMT"/>
          <w:szCs w:val="24"/>
        </w:rPr>
        <w:t xml:space="preserve">Organizator przetargu </w:t>
      </w:r>
      <w:r w:rsidR="00D85B39">
        <w:rPr>
          <w:rFonts w:asciiTheme="minorHAnsi" w:eastAsiaTheme="minorHAnsi" w:hAnsiTheme="minorHAnsi" w:cs="TimesNewRomanPSMT"/>
          <w:szCs w:val="24"/>
        </w:rPr>
        <w:t>w porozumieniu z Wygrywającym przetarg uzgodni treść</w:t>
      </w:r>
      <w:r w:rsidRPr="00FD1969">
        <w:rPr>
          <w:rFonts w:asciiTheme="minorHAnsi" w:eastAsiaTheme="minorHAnsi" w:hAnsiTheme="minorHAnsi" w:cs="TimesNewRomanPSMT"/>
          <w:szCs w:val="24"/>
        </w:rPr>
        <w:t xml:space="preserve"> </w:t>
      </w:r>
      <w:r w:rsidR="00D85B39" w:rsidRPr="00D85B39">
        <w:rPr>
          <w:rFonts w:asciiTheme="minorHAnsi" w:eastAsiaTheme="minorHAnsi" w:hAnsiTheme="minorHAnsi" w:cs="TimesNewRomanPSMT"/>
          <w:szCs w:val="24"/>
        </w:rPr>
        <w:t>projektu umowy sprzedaży sporządz</w:t>
      </w:r>
      <w:r w:rsidR="00D85B39">
        <w:rPr>
          <w:rFonts w:asciiTheme="minorHAnsi" w:eastAsiaTheme="minorHAnsi" w:hAnsiTheme="minorHAnsi" w:cs="TimesNewRomanPSMT"/>
          <w:szCs w:val="24"/>
        </w:rPr>
        <w:t>anej w formie aktu notarialnego</w:t>
      </w:r>
      <w:r w:rsidR="008975E1">
        <w:rPr>
          <w:rFonts w:asciiTheme="minorHAnsi" w:eastAsiaTheme="minorHAnsi" w:hAnsiTheme="minorHAnsi" w:cs="TimesNewRomanPSMT"/>
          <w:szCs w:val="24"/>
        </w:rPr>
        <w:t>.</w:t>
      </w:r>
      <w:r w:rsidRPr="00FD1969">
        <w:rPr>
          <w:rFonts w:asciiTheme="minorHAnsi" w:eastAsiaTheme="minorHAnsi" w:hAnsiTheme="minorHAnsi" w:cs="TimesNewRomanPSMT"/>
          <w:szCs w:val="24"/>
        </w:rPr>
        <w:t xml:space="preserve"> </w:t>
      </w:r>
    </w:p>
    <w:p w14:paraId="3409CE15" w14:textId="1F35C23F" w:rsidR="00EA318F" w:rsidRDefault="00BD1806" w:rsidP="00EA318F">
      <w:pPr>
        <w:pStyle w:val="Akapitzlist"/>
        <w:numPr>
          <w:ilvl w:val="0"/>
          <w:numId w:val="16"/>
        </w:numPr>
        <w:suppressAutoHyphens/>
        <w:autoSpaceDE w:val="0"/>
        <w:autoSpaceDN w:val="0"/>
        <w:adjustRightInd w:val="0"/>
        <w:spacing w:line="360" w:lineRule="auto"/>
        <w:ind w:left="284" w:hanging="284"/>
        <w:rPr>
          <w:rFonts w:asciiTheme="minorHAnsi" w:eastAsiaTheme="minorHAnsi" w:hAnsiTheme="minorHAnsi" w:cs="TimesNewRomanPSMT"/>
          <w:szCs w:val="24"/>
        </w:rPr>
      </w:pPr>
      <w:r>
        <w:rPr>
          <w:rFonts w:asciiTheme="minorHAnsi" w:eastAsiaTheme="minorHAnsi" w:hAnsiTheme="minorHAnsi" w:cs="TimesNewRomanPSMT"/>
          <w:szCs w:val="24"/>
        </w:rPr>
        <w:t>O</w:t>
      </w:r>
      <w:r w:rsidRPr="00EA318F">
        <w:rPr>
          <w:rFonts w:asciiTheme="minorHAnsi" w:eastAsiaTheme="minorHAnsi" w:hAnsiTheme="minorHAnsi" w:cs="TimesNewRomanPSMT"/>
          <w:szCs w:val="24"/>
        </w:rPr>
        <w:t xml:space="preserve">rganizator </w:t>
      </w:r>
      <w:r w:rsidR="00F64505" w:rsidRPr="00EA318F">
        <w:rPr>
          <w:rFonts w:asciiTheme="minorHAnsi" w:eastAsiaTheme="minorHAnsi" w:hAnsiTheme="minorHAnsi" w:cs="TimesNewRomanPSMT"/>
          <w:szCs w:val="24"/>
        </w:rPr>
        <w:t xml:space="preserve">przetargu </w:t>
      </w:r>
      <w:r w:rsidR="008975E1">
        <w:rPr>
          <w:rFonts w:asciiTheme="minorHAnsi" w:eastAsiaTheme="minorHAnsi" w:hAnsiTheme="minorHAnsi" w:cs="TimesNewRomanPSMT"/>
          <w:szCs w:val="24"/>
        </w:rPr>
        <w:t xml:space="preserve">po </w:t>
      </w:r>
      <w:r w:rsidR="008975E1" w:rsidRPr="00EA318F">
        <w:rPr>
          <w:rFonts w:asciiTheme="minorHAnsi" w:eastAsiaTheme="minorHAnsi" w:hAnsiTheme="minorHAnsi" w:cs="TimesNewRomanPSMT"/>
          <w:szCs w:val="24"/>
        </w:rPr>
        <w:t xml:space="preserve">otrzymaniu notarialnego pełnomocnictwa </w:t>
      </w:r>
      <w:r w:rsidR="008975E1">
        <w:rPr>
          <w:rFonts w:asciiTheme="minorHAnsi" w:eastAsiaTheme="minorHAnsi" w:hAnsiTheme="minorHAnsi" w:cs="TimesNewRomanPSMT"/>
          <w:szCs w:val="24"/>
        </w:rPr>
        <w:t xml:space="preserve">udzielonego przez Prezesa Zakładu </w:t>
      </w:r>
      <w:r w:rsidR="008975E1" w:rsidRPr="00EA318F">
        <w:rPr>
          <w:rFonts w:asciiTheme="minorHAnsi" w:eastAsiaTheme="minorHAnsi" w:hAnsiTheme="minorHAnsi" w:cs="TimesNewRomanPSMT"/>
          <w:szCs w:val="24"/>
        </w:rPr>
        <w:t xml:space="preserve">niezwłocznie uzgadnia z </w:t>
      </w:r>
      <w:r w:rsidR="008975E1">
        <w:rPr>
          <w:rFonts w:asciiTheme="minorHAnsi" w:eastAsiaTheme="minorHAnsi" w:hAnsiTheme="minorHAnsi" w:cs="TimesNewRomanPSMT"/>
          <w:szCs w:val="24"/>
        </w:rPr>
        <w:t>W</w:t>
      </w:r>
      <w:r w:rsidR="008975E1" w:rsidRPr="00BF5BF1">
        <w:rPr>
          <w:rFonts w:asciiTheme="minorHAnsi" w:eastAsiaTheme="minorHAnsi" w:hAnsiTheme="minorHAnsi" w:cs="TimesNewRomanPSMT"/>
          <w:szCs w:val="24"/>
        </w:rPr>
        <w:t>y</w:t>
      </w:r>
      <w:r w:rsidR="008975E1">
        <w:rPr>
          <w:rFonts w:asciiTheme="minorHAnsi" w:eastAsiaTheme="minorHAnsi" w:hAnsiTheme="minorHAnsi" w:cs="TimesNewRomanPSMT"/>
          <w:szCs w:val="24"/>
        </w:rPr>
        <w:t>grywającym przetarg</w:t>
      </w:r>
      <w:r w:rsidR="008975E1" w:rsidRPr="00EA318F">
        <w:rPr>
          <w:rFonts w:asciiTheme="minorHAnsi" w:eastAsiaTheme="minorHAnsi" w:hAnsiTheme="minorHAnsi" w:cs="TimesNewRomanPSMT"/>
          <w:szCs w:val="24"/>
        </w:rPr>
        <w:t xml:space="preserve"> miejsce i termin zawarcia umowy sprzedaży nieruchomości.</w:t>
      </w:r>
    </w:p>
    <w:p w14:paraId="1B68C492" w14:textId="04D2AAB9" w:rsidR="008975E1" w:rsidRPr="00ED3383" w:rsidRDefault="00B41091" w:rsidP="008975E1">
      <w:pPr>
        <w:pStyle w:val="Akapitzlist"/>
        <w:numPr>
          <w:ilvl w:val="0"/>
          <w:numId w:val="16"/>
        </w:numPr>
        <w:suppressAutoHyphens/>
        <w:autoSpaceDE w:val="0"/>
        <w:autoSpaceDN w:val="0"/>
        <w:adjustRightInd w:val="0"/>
        <w:spacing w:line="360" w:lineRule="auto"/>
        <w:ind w:left="284" w:hanging="284"/>
        <w:rPr>
          <w:rFonts w:asciiTheme="minorHAnsi" w:hAnsiTheme="minorHAnsi"/>
          <w:color w:val="000000" w:themeColor="text1"/>
          <w:lang w:eastAsia="pl-PL"/>
        </w:rPr>
      </w:pPr>
      <w:r w:rsidRPr="00ED3383">
        <w:rPr>
          <w:rFonts w:asciiTheme="minorHAnsi" w:hAnsiTheme="minorHAnsi"/>
          <w:color w:val="000000" w:themeColor="text1"/>
          <w:lang w:eastAsia="pl-PL"/>
        </w:rPr>
        <w:t>W przypadku płatności ceny nieruchomości w całości do dnia zawarcia aktu notarialnego umowy sprzedaży Wygrywający przetarg zobowiązany jest do zapłaty całości ceny sprzedaży przelewem na rachunek bankowy wskazany przez organizatora przetargu, przy czym za dzień zapłaty przyjmuje się dzień uznania wskazanego rachunku bankowego.</w:t>
      </w:r>
    </w:p>
    <w:p w14:paraId="1D49C5F8" w14:textId="77777777" w:rsidR="0027410C" w:rsidRPr="006019FC" w:rsidRDefault="004D721E" w:rsidP="00670F5B">
      <w:pPr>
        <w:pStyle w:val="Akapitzlist"/>
        <w:numPr>
          <w:ilvl w:val="0"/>
          <w:numId w:val="16"/>
        </w:numPr>
        <w:suppressAutoHyphens/>
        <w:autoSpaceDE w:val="0"/>
        <w:autoSpaceDN w:val="0"/>
        <w:adjustRightInd w:val="0"/>
        <w:spacing w:line="360" w:lineRule="auto"/>
        <w:ind w:left="284" w:hanging="284"/>
        <w:rPr>
          <w:rFonts w:asciiTheme="minorHAnsi" w:eastAsiaTheme="minorHAnsi" w:hAnsiTheme="minorHAnsi" w:cs="TimesNewRomanPSMT"/>
          <w:szCs w:val="24"/>
        </w:rPr>
      </w:pPr>
      <w:r w:rsidRPr="006019FC">
        <w:rPr>
          <w:rFonts w:asciiTheme="minorHAnsi" w:eastAsiaTheme="minorHAnsi" w:hAnsiTheme="minorHAnsi" w:cs="TimesNewRomanPSMT"/>
          <w:szCs w:val="24"/>
        </w:rPr>
        <w:t>Jeżeli zawarcie umowy nie nastąpi z przyczyn</w:t>
      </w:r>
      <w:r w:rsidR="00755D9D" w:rsidRPr="006019FC">
        <w:rPr>
          <w:rFonts w:asciiTheme="minorHAnsi" w:eastAsiaTheme="minorHAnsi" w:hAnsiTheme="minorHAnsi" w:cs="TimesNewRomanPSMT"/>
          <w:szCs w:val="24"/>
        </w:rPr>
        <w:t>,</w:t>
      </w:r>
      <w:r w:rsidRPr="006019FC">
        <w:rPr>
          <w:rFonts w:asciiTheme="minorHAnsi" w:eastAsiaTheme="minorHAnsi" w:hAnsiTheme="minorHAnsi" w:cs="TimesNewRomanPSMT"/>
          <w:szCs w:val="24"/>
        </w:rPr>
        <w:t xml:space="preserve"> za które </w:t>
      </w:r>
      <w:r w:rsidR="00333622">
        <w:rPr>
          <w:rFonts w:asciiTheme="minorHAnsi" w:eastAsiaTheme="minorHAnsi" w:hAnsiTheme="minorHAnsi" w:cs="TimesNewRomanPSMT"/>
          <w:szCs w:val="24"/>
        </w:rPr>
        <w:t>Wygrywający przetarg</w:t>
      </w:r>
      <w:r w:rsidRPr="006019FC">
        <w:rPr>
          <w:rFonts w:asciiTheme="minorHAnsi" w:eastAsiaTheme="minorHAnsi" w:hAnsiTheme="minorHAnsi" w:cs="TimesNewRomanPSMT"/>
          <w:szCs w:val="24"/>
        </w:rPr>
        <w:t xml:space="preserve"> nie ponosi odpowiedzialności wpłacone przez niego wadium podlega zwrotowi na </w:t>
      </w:r>
      <w:r w:rsidR="00206F21">
        <w:rPr>
          <w:rFonts w:asciiTheme="minorHAnsi" w:eastAsiaTheme="minorHAnsi" w:hAnsiTheme="minorHAnsi" w:cs="TimesNewRomanPSMT"/>
          <w:szCs w:val="24"/>
        </w:rPr>
        <w:t xml:space="preserve">warunkach </w:t>
      </w:r>
      <w:r w:rsidR="00206F21" w:rsidRPr="00E222CD">
        <w:rPr>
          <w:rFonts w:asciiTheme="minorHAnsi" w:eastAsiaTheme="minorHAnsi" w:hAnsiTheme="minorHAnsi" w:cs="TimesNewRomanPSMT"/>
          <w:szCs w:val="24"/>
        </w:rPr>
        <w:t>określonych w § 5 ustęp</w:t>
      </w:r>
      <w:r w:rsidR="00A34447" w:rsidRPr="00E222CD">
        <w:rPr>
          <w:rFonts w:asciiTheme="minorHAnsi" w:eastAsiaTheme="minorHAnsi" w:hAnsiTheme="minorHAnsi" w:cs="TimesNewRomanPSMT"/>
          <w:szCs w:val="24"/>
        </w:rPr>
        <w:t xml:space="preserve"> 5 i 6 </w:t>
      </w:r>
      <w:r w:rsidRPr="00E222CD">
        <w:rPr>
          <w:rFonts w:asciiTheme="minorHAnsi" w:eastAsiaTheme="minorHAnsi" w:hAnsiTheme="minorHAnsi" w:cs="TimesNewRomanPSMT"/>
          <w:szCs w:val="24"/>
        </w:rPr>
        <w:t>R</w:t>
      </w:r>
      <w:r w:rsidR="00C024F0" w:rsidRPr="00E222CD">
        <w:rPr>
          <w:rFonts w:asciiTheme="minorHAnsi" w:eastAsiaTheme="minorHAnsi" w:hAnsiTheme="minorHAnsi" w:cs="TimesNewRomanPSMT"/>
          <w:szCs w:val="24"/>
        </w:rPr>
        <w:t xml:space="preserve">egulaminu. Artykułu 70 </w:t>
      </w:r>
      <w:r w:rsidR="001F2081" w:rsidRPr="00E222CD">
        <w:rPr>
          <w:rFonts w:asciiTheme="minorHAnsi" w:eastAsiaTheme="minorHAnsi" w:hAnsiTheme="minorHAnsi" w:cs="TimesNewRomanPSMT"/>
          <w:szCs w:val="24"/>
        </w:rPr>
        <w:t>ze znacznikiem</w:t>
      </w:r>
      <w:r w:rsidR="00A34447" w:rsidRPr="00E222CD">
        <w:rPr>
          <w:rFonts w:asciiTheme="minorHAnsi" w:eastAsiaTheme="minorHAnsi" w:hAnsiTheme="minorHAnsi" w:cs="TimesNewRomanPSMT"/>
          <w:szCs w:val="24"/>
        </w:rPr>
        <w:t xml:space="preserve"> </w:t>
      </w:r>
      <w:r w:rsidR="001F2081" w:rsidRPr="00E222CD">
        <w:rPr>
          <w:rFonts w:asciiTheme="minorHAnsi" w:eastAsiaTheme="minorHAnsi" w:hAnsiTheme="minorHAnsi" w:cs="TimesNewRomanPSMT"/>
          <w:szCs w:val="24"/>
        </w:rPr>
        <w:t xml:space="preserve">4 </w:t>
      </w:r>
      <w:r w:rsidR="00A34447" w:rsidRPr="00E222CD">
        <w:rPr>
          <w:rFonts w:asciiTheme="minorHAnsi" w:eastAsiaTheme="minorHAnsi" w:hAnsiTheme="minorHAnsi" w:cs="TimesNewRomanPSMT"/>
          <w:szCs w:val="24"/>
        </w:rPr>
        <w:t>§ 2 zdanie</w:t>
      </w:r>
      <w:r w:rsidRPr="00E222CD">
        <w:rPr>
          <w:rFonts w:asciiTheme="minorHAnsi" w:eastAsiaTheme="minorHAnsi" w:hAnsiTheme="minorHAnsi" w:cs="TimesNewRomanPSMT"/>
          <w:szCs w:val="24"/>
        </w:rPr>
        <w:t xml:space="preserve"> 3 K</w:t>
      </w:r>
      <w:r w:rsidR="00B608B1" w:rsidRPr="00E222CD">
        <w:rPr>
          <w:rFonts w:asciiTheme="minorHAnsi" w:eastAsiaTheme="minorHAnsi" w:hAnsiTheme="minorHAnsi" w:cs="TimesNewRomanPSMT"/>
          <w:szCs w:val="24"/>
        </w:rPr>
        <w:t>odeksu cywilnego</w:t>
      </w:r>
      <w:r w:rsidRPr="00E222CD">
        <w:rPr>
          <w:rFonts w:asciiTheme="minorHAnsi" w:eastAsiaTheme="minorHAnsi" w:hAnsiTheme="minorHAnsi" w:cs="TimesNewRomanPSMT"/>
          <w:szCs w:val="24"/>
        </w:rPr>
        <w:t xml:space="preserve"> nie stos</w:t>
      </w:r>
      <w:r w:rsidRPr="006019FC">
        <w:rPr>
          <w:rFonts w:asciiTheme="minorHAnsi" w:eastAsiaTheme="minorHAnsi" w:hAnsiTheme="minorHAnsi" w:cs="TimesNewRomanPSMT"/>
          <w:szCs w:val="24"/>
        </w:rPr>
        <w:t xml:space="preserve">uje się. </w:t>
      </w:r>
    </w:p>
    <w:p w14:paraId="323C8606" w14:textId="77777777" w:rsidR="008975E1" w:rsidRPr="008975E1" w:rsidRDefault="000A00F3" w:rsidP="008975E1">
      <w:pPr>
        <w:pStyle w:val="Nagwek2"/>
        <w:rPr>
          <w:rFonts w:eastAsiaTheme="minorHAnsi"/>
        </w:rPr>
      </w:pPr>
      <w:r w:rsidRPr="0027410C">
        <w:rPr>
          <w:rFonts w:eastAsiaTheme="minorHAnsi"/>
        </w:rPr>
        <w:t>§ 15</w:t>
      </w:r>
      <w:r w:rsidR="0027410C">
        <w:rPr>
          <w:rFonts w:eastAsiaTheme="minorHAnsi"/>
        </w:rPr>
        <w:t xml:space="preserve"> </w:t>
      </w:r>
      <w:r w:rsidR="008975E1" w:rsidRPr="008975E1">
        <w:rPr>
          <w:rFonts w:eastAsiaTheme="minorHAnsi"/>
        </w:rPr>
        <w:t xml:space="preserve">Powiadomienia </w:t>
      </w:r>
    </w:p>
    <w:p w14:paraId="56EE603B" w14:textId="77777777" w:rsidR="008975E1" w:rsidRPr="00E92038" w:rsidRDefault="008975E1" w:rsidP="008975E1">
      <w:pPr>
        <w:widowControl w:val="0"/>
        <w:autoSpaceDE w:val="0"/>
        <w:autoSpaceDN w:val="0"/>
        <w:adjustRightInd w:val="0"/>
        <w:spacing w:line="360" w:lineRule="auto"/>
        <w:ind w:left="0" w:firstLine="0"/>
        <w:rPr>
          <w:rFonts w:asciiTheme="minorHAnsi" w:eastAsiaTheme="minorHAnsi" w:hAnsiTheme="minorHAnsi" w:cs="TimesNewRomanPSMT"/>
          <w:szCs w:val="24"/>
        </w:rPr>
      </w:pPr>
      <w:r w:rsidRPr="00E92038">
        <w:rPr>
          <w:rFonts w:asciiTheme="minorHAnsi" w:eastAsiaTheme="minorHAnsi" w:hAnsiTheme="minorHAnsi" w:cs="TimesNewRomanPSMT"/>
          <w:szCs w:val="24"/>
        </w:rPr>
        <w:t>Wszelkie powiadomienia związane z przetargiem, mogą być dokonywane przez Organizatora przetargu – wedle uznania Organizatora przetargu – w następujący sposób:</w:t>
      </w:r>
    </w:p>
    <w:p w14:paraId="11EE9F4A" w14:textId="77777777" w:rsidR="008975E1" w:rsidRPr="008975E1" w:rsidRDefault="008975E1" w:rsidP="008975E1">
      <w:pPr>
        <w:pStyle w:val="Akapitzlist"/>
        <w:widowControl w:val="0"/>
        <w:numPr>
          <w:ilvl w:val="3"/>
          <w:numId w:val="45"/>
        </w:numPr>
        <w:autoSpaceDE w:val="0"/>
        <w:autoSpaceDN w:val="0"/>
        <w:adjustRightInd w:val="0"/>
        <w:spacing w:line="360" w:lineRule="auto"/>
        <w:ind w:left="567" w:hanging="283"/>
        <w:rPr>
          <w:rFonts w:asciiTheme="minorHAnsi" w:eastAsiaTheme="minorHAnsi" w:hAnsiTheme="minorHAnsi" w:cstheme="minorHAnsi"/>
        </w:rPr>
      </w:pPr>
      <w:r w:rsidRPr="008975E1">
        <w:rPr>
          <w:rFonts w:asciiTheme="minorHAnsi" w:eastAsiaTheme="minorHAnsi" w:hAnsiTheme="minorHAnsi" w:cstheme="minorHAnsi"/>
          <w:szCs w:val="24"/>
        </w:rPr>
        <w:t>poprzez umieszczenie stosownej informacji na</w:t>
      </w:r>
      <w:r w:rsidRPr="008975E1">
        <w:rPr>
          <w:rFonts w:asciiTheme="minorHAnsi" w:hAnsiTheme="minorHAnsi" w:cstheme="minorHAnsi"/>
          <w:szCs w:val="24"/>
        </w:rPr>
        <w:t xml:space="preserve"> stronie internetowej pod adresem: </w:t>
      </w:r>
      <w:hyperlink r:id="rId14" w:tooltip="kliknij aby przejść na stronę główną ZUS" w:history="1">
        <w:r w:rsidRPr="008975E1">
          <w:rPr>
            <w:rStyle w:val="Hipercze"/>
            <w:rFonts w:asciiTheme="minorHAnsi" w:hAnsiTheme="minorHAnsi" w:cstheme="minorHAnsi"/>
            <w:szCs w:val="24"/>
          </w:rPr>
          <w:t>strona główna ZUS</w:t>
        </w:r>
      </w:hyperlink>
      <w:r w:rsidRPr="008975E1">
        <w:rPr>
          <w:rFonts w:asciiTheme="minorHAnsi" w:eastAsiaTheme="minorHAnsi" w:hAnsiTheme="minorHAnsi" w:cstheme="minorHAnsi"/>
          <w:szCs w:val="24"/>
        </w:rPr>
        <w:t xml:space="preserve"> lub</w:t>
      </w:r>
    </w:p>
    <w:p w14:paraId="0A6183EC" w14:textId="77777777" w:rsidR="000A00F3" w:rsidRPr="008975E1" w:rsidRDefault="008975E1" w:rsidP="008975E1">
      <w:pPr>
        <w:pStyle w:val="Akapitzlist"/>
        <w:widowControl w:val="0"/>
        <w:numPr>
          <w:ilvl w:val="3"/>
          <w:numId w:val="45"/>
        </w:numPr>
        <w:autoSpaceDE w:val="0"/>
        <w:autoSpaceDN w:val="0"/>
        <w:adjustRightInd w:val="0"/>
        <w:spacing w:line="360" w:lineRule="auto"/>
        <w:ind w:left="567" w:hanging="283"/>
        <w:rPr>
          <w:rFonts w:asciiTheme="minorHAnsi" w:eastAsiaTheme="minorHAnsi" w:hAnsiTheme="minorHAnsi" w:cstheme="minorHAnsi"/>
        </w:rPr>
      </w:pPr>
      <w:r w:rsidRPr="008975E1">
        <w:rPr>
          <w:rFonts w:asciiTheme="minorHAnsi" w:eastAsiaTheme="minorHAnsi" w:hAnsiTheme="minorHAnsi" w:cstheme="minorHAnsi"/>
          <w:szCs w:val="24"/>
        </w:rPr>
        <w:t xml:space="preserve">poprzez indywidualne powiadomienie poszczególnych Oferentów </w:t>
      </w:r>
      <w:r w:rsidRPr="008975E1">
        <w:rPr>
          <w:rFonts w:asciiTheme="minorHAnsi" w:hAnsiTheme="minorHAnsi" w:cstheme="minorHAnsi"/>
        </w:rPr>
        <w:t>na adres e-mail podany w formularzu ofertowym.</w:t>
      </w:r>
    </w:p>
    <w:p w14:paraId="404BC5FC" w14:textId="77777777" w:rsidR="00FB6912" w:rsidRPr="00BA7BD5" w:rsidRDefault="00FB6912" w:rsidP="00FB6912">
      <w:pPr>
        <w:pStyle w:val="Nagwek2"/>
        <w:rPr>
          <w:rFonts w:eastAsiaTheme="minorHAnsi"/>
        </w:rPr>
      </w:pPr>
      <w:r>
        <w:rPr>
          <w:rFonts w:eastAsiaTheme="minorHAnsi"/>
        </w:rPr>
        <w:lastRenderedPageBreak/>
        <w:t xml:space="preserve">§ 16 </w:t>
      </w:r>
      <w:r w:rsidRPr="00BA7BD5">
        <w:rPr>
          <w:rFonts w:eastAsiaTheme="minorHAnsi"/>
        </w:rPr>
        <w:t>R</w:t>
      </w:r>
      <w:r>
        <w:rPr>
          <w:rFonts w:eastAsiaTheme="minorHAnsi"/>
        </w:rPr>
        <w:t>ODO</w:t>
      </w:r>
      <w:r w:rsidRPr="00BA7BD5">
        <w:rPr>
          <w:rFonts w:eastAsiaTheme="minorHAnsi"/>
        </w:rPr>
        <w:t>-klauzula informacyjna</w:t>
      </w:r>
    </w:p>
    <w:p w14:paraId="53A1315D" w14:textId="77777777" w:rsidR="00A8596A" w:rsidRPr="00BA7BD5" w:rsidRDefault="00A8596A" w:rsidP="00A8596A">
      <w:pPr>
        <w:numPr>
          <w:ilvl w:val="0"/>
          <w:numId w:val="23"/>
        </w:numPr>
        <w:autoSpaceDE w:val="0"/>
        <w:autoSpaceDN w:val="0"/>
        <w:adjustRightInd w:val="0"/>
        <w:spacing w:line="360" w:lineRule="auto"/>
        <w:ind w:left="284" w:hanging="284"/>
        <w:rPr>
          <w:rFonts w:asciiTheme="minorHAnsi" w:eastAsiaTheme="minorHAnsi" w:hAnsiTheme="minorHAnsi" w:cs="TimesNewRomanPSMT"/>
          <w:szCs w:val="24"/>
        </w:rPr>
      </w:pPr>
      <w:r w:rsidRPr="00D46305">
        <w:rPr>
          <w:rFonts w:asciiTheme="minorHAnsi" w:eastAsiaTheme="minorHAnsi" w:hAnsiTheme="minorHAnsi" w:cs="TimesNewRomanPSMT"/>
          <w:szCs w:val="24"/>
        </w:rPr>
        <w:t>Zgodnie z artykułem 13 ustęp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r w:rsidRPr="00397AA4">
        <w:rPr>
          <w:rFonts w:asciiTheme="minorHAnsi" w:eastAsiaTheme="minorHAnsi" w:hAnsiTheme="minorHAnsi" w:cs="TimesNewRomanPSMT"/>
          <w:szCs w:val="24"/>
        </w:rPr>
        <w:t xml:space="preserve">Dz. Urz. UE L 119  z 04.05.2016, str. 1), dalej „RODO” administrator danych osobowych, obowiązany jest do spełnienia obowiązku informacyjnego względem osób fizycznych, od których dane osobowe bezpośrednio pozyskał. </w:t>
      </w:r>
      <w:r w:rsidRPr="00BA7BD5">
        <w:rPr>
          <w:rFonts w:asciiTheme="minorHAnsi" w:eastAsiaTheme="minorHAnsi" w:hAnsiTheme="minorHAnsi" w:cs="TimesNewRomanPSMT"/>
          <w:szCs w:val="24"/>
        </w:rPr>
        <w:t xml:space="preserve">Organizator przetargu informuje, że administratorem Pani/Pana danych osobowych jest Zakład Ubezpieczeń Społecznych (ZUS) - Centrala: ul. Szamocka 3, 5, 01-748 Warszawa.  </w:t>
      </w:r>
    </w:p>
    <w:p w14:paraId="69EFA7DB" w14:textId="77777777" w:rsidR="00A8596A" w:rsidRPr="00BA7BD5" w:rsidRDefault="00A8596A" w:rsidP="00A8596A">
      <w:pPr>
        <w:numPr>
          <w:ilvl w:val="0"/>
          <w:numId w:val="23"/>
        </w:numPr>
        <w:autoSpaceDE w:val="0"/>
        <w:autoSpaceDN w:val="0"/>
        <w:adjustRightInd w:val="0"/>
        <w:spacing w:line="360" w:lineRule="auto"/>
        <w:ind w:left="284" w:hanging="284"/>
        <w:rPr>
          <w:rFonts w:asciiTheme="minorHAnsi" w:eastAsiaTheme="minorHAnsi" w:hAnsiTheme="minorHAnsi" w:cs="TimesNewRomanPSMT"/>
          <w:szCs w:val="24"/>
        </w:rPr>
      </w:pPr>
      <w:r w:rsidRPr="00BA7BD5">
        <w:rPr>
          <w:rFonts w:asciiTheme="minorHAnsi" w:eastAsiaTheme="minorHAnsi" w:hAnsiTheme="minorHAnsi" w:cs="TimesNewRomanPSMT"/>
          <w:szCs w:val="24"/>
        </w:rPr>
        <w:t>Zakład Ubezpieczeń Społecznych wyznaczył Inspektora Ochrony Danych. Może się Pani/Pan z nim kontaktować we wszystkich sprawach, które dotyczą przetwarzania danych osobowych oraz korzystania z praw związanych z przetwarzaniem danych:</w:t>
      </w:r>
    </w:p>
    <w:p w14:paraId="2A076C0E" w14:textId="77777777" w:rsidR="00A8596A" w:rsidRPr="008A736D" w:rsidRDefault="00A8596A" w:rsidP="00A8596A">
      <w:pPr>
        <w:pStyle w:val="Akapitzlist"/>
        <w:numPr>
          <w:ilvl w:val="0"/>
          <w:numId w:val="47"/>
        </w:numPr>
        <w:tabs>
          <w:tab w:val="left" w:pos="0"/>
        </w:tabs>
        <w:autoSpaceDE w:val="0"/>
        <w:autoSpaceDN w:val="0"/>
        <w:adjustRightInd w:val="0"/>
        <w:spacing w:line="360" w:lineRule="auto"/>
        <w:ind w:left="567" w:hanging="283"/>
        <w:rPr>
          <w:rFonts w:asciiTheme="minorHAnsi" w:eastAsiaTheme="minorHAnsi" w:hAnsiTheme="minorHAnsi" w:cstheme="minorHAnsi"/>
          <w:szCs w:val="24"/>
        </w:rPr>
      </w:pPr>
      <w:r>
        <w:rPr>
          <w:rFonts w:asciiTheme="minorHAnsi" w:eastAsiaTheme="minorHAnsi" w:hAnsiTheme="minorHAnsi" w:cs="TimesNewRomanPSMT"/>
          <w:szCs w:val="24"/>
        </w:rPr>
        <w:t>l</w:t>
      </w:r>
      <w:r w:rsidRPr="008A736D">
        <w:rPr>
          <w:rFonts w:asciiTheme="minorHAnsi" w:eastAsiaTheme="minorHAnsi" w:hAnsiTheme="minorHAnsi" w:cs="TimesNewRomanPSMT"/>
          <w:szCs w:val="24"/>
        </w:rPr>
        <w:t xml:space="preserve">istownie </w:t>
      </w:r>
      <w:r w:rsidRPr="008A736D">
        <w:rPr>
          <w:rFonts w:asciiTheme="minorHAnsi" w:eastAsiaTheme="minorHAnsi" w:hAnsiTheme="minorHAnsi" w:cstheme="minorHAnsi"/>
          <w:szCs w:val="24"/>
        </w:rPr>
        <w:t>na adres: Inspektor Ochrony Danych, ul. Szamocka 3, 5, 01-748 Warszawa</w:t>
      </w:r>
      <w:r>
        <w:rPr>
          <w:rFonts w:asciiTheme="minorHAnsi" w:eastAsiaTheme="minorHAnsi" w:hAnsiTheme="minorHAnsi" w:cstheme="minorHAnsi"/>
          <w:szCs w:val="24"/>
        </w:rPr>
        <w:t>;</w:t>
      </w:r>
    </w:p>
    <w:p w14:paraId="79C91359" w14:textId="77777777" w:rsidR="00A8596A" w:rsidRPr="008A736D" w:rsidRDefault="00A8596A" w:rsidP="00A8596A">
      <w:pPr>
        <w:pStyle w:val="Akapitzlist"/>
        <w:numPr>
          <w:ilvl w:val="0"/>
          <w:numId w:val="47"/>
        </w:numPr>
        <w:spacing w:line="360" w:lineRule="auto"/>
        <w:ind w:left="567" w:hanging="283"/>
        <w:contextualSpacing/>
        <w:rPr>
          <w:rFonts w:asciiTheme="minorHAnsi" w:eastAsiaTheme="minorHAnsi" w:hAnsiTheme="minorHAnsi" w:cstheme="minorHAnsi"/>
          <w:szCs w:val="24"/>
        </w:rPr>
      </w:pPr>
      <w:r w:rsidRPr="008A736D">
        <w:rPr>
          <w:rFonts w:asciiTheme="minorHAnsi" w:eastAsiaTheme="minorHAnsi" w:hAnsiTheme="minorHAnsi" w:cstheme="minorHAnsi"/>
          <w:szCs w:val="24"/>
        </w:rPr>
        <w:t xml:space="preserve">przez e-mail: </w:t>
      </w:r>
      <w:r w:rsidRPr="008A736D">
        <w:rPr>
          <w:rFonts w:asciiTheme="minorHAnsi" w:hAnsiTheme="minorHAnsi" w:cs="Arial"/>
          <w:szCs w:val="24"/>
        </w:rPr>
        <w:t xml:space="preserve"> </w:t>
      </w:r>
      <w:hyperlink r:id="rId15" w:tooltip="kliknij aby wysłać wiadomość" w:history="1">
        <w:r w:rsidRPr="008A736D">
          <w:rPr>
            <w:rStyle w:val="Hipercze"/>
            <w:rFonts w:asciiTheme="minorHAnsi" w:eastAsiaTheme="minorHAnsi" w:hAnsiTheme="minorHAnsi" w:cstheme="minorHAnsi"/>
            <w:szCs w:val="24"/>
          </w:rPr>
          <w:t>kontakt do inspektora danych osobowych</w:t>
        </w:r>
      </w:hyperlink>
      <w:r>
        <w:rPr>
          <w:rFonts w:asciiTheme="minorHAnsi" w:hAnsiTheme="minorHAnsi" w:cs="Arial"/>
          <w:szCs w:val="24"/>
        </w:rPr>
        <w:t>;</w:t>
      </w:r>
    </w:p>
    <w:p w14:paraId="31F83B5D" w14:textId="77777777" w:rsidR="00A8596A" w:rsidRPr="008A736D" w:rsidRDefault="00A8596A" w:rsidP="00A8596A">
      <w:pPr>
        <w:pStyle w:val="Akapitzlist"/>
        <w:numPr>
          <w:ilvl w:val="0"/>
          <w:numId w:val="47"/>
        </w:numPr>
        <w:spacing w:line="360" w:lineRule="auto"/>
        <w:ind w:left="567" w:hanging="283"/>
        <w:contextualSpacing/>
        <w:rPr>
          <w:rFonts w:asciiTheme="minorHAnsi" w:eastAsiaTheme="minorHAnsi" w:hAnsiTheme="minorHAnsi" w:cstheme="minorHAnsi"/>
          <w:szCs w:val="24"/>
        </w:rPr>
      </w:pPr>
      <w:r w:rsidRPr="008A736D">
        <w:rPr>
          <w:rFonts w:asciiTheme="minorHAnsi" w:hAnsiTheme="minorHAnsi" w:cstheme="minorHAnsi"/>
          <w:szCs w:val="22"/>
        </w:rPr>
        <w:t>za pośrednictwem PUE ZUS.</w:t>
      </w:r>
    </w:p>
    <w:p w14:paraId="1B0A2658" w14:textId="77777777" w:rsidR="00A8596A" w:rsidRPr="008A736D" w:rsidRDefault="00A8596A" w:rsidP="00A8596A">
      <w:pPr>
        <w:pStyle w:val="Akapitzlist"/>
        <w:numPr>
          <w:ilvl w:val="0"/>
          <w:numId w:val="23"/>
        </w:numPr>
        <w:autoSpaceDE w:val="0"/>
        <w:autoSpaceDN w:val="0"/>
        <w:adjustRightInd w:val="0"/>
        <w:spacing w:line="360" w:lineRule="auto"/>
        <w:ind w:left="284" w:hanging="284"/>
        <w:rPr>
          <w:rFonts w:asciiTheme="minorHAnsi" w:eastAsiaTheme="minorHAnsi" w:hAnsiTheme="minorHAnsi" w:cs="TimesNewRomanPSMT"/>
          <w:szCs w:val="24"/>
        </w:rPr>
      </w:pPr>
      <w:r w:rsidRPr="008A736D">
        <w:rPr>
          <w:rFonts w:asciiTheme="minorHAnsi" w:eastAsiaTheme="minorHAnsi" w:hAnsiTheme="minorHAnsi" w:cs="TimesNewRomanPSMT"/>
          <w:szCs w:val="24"/>
        </w:rPr>
        <w:t>Pani/ Pana dane osobowe będą przetwarzane na podstawie artykułu 6 ustęp 1 litera c RODO w celu związanym z przeprowadzeniem przetargu, o którym mowa w Regulaminie przetargu.</w:t>
      </w:r>
    </w:p>
    <w:p w14:paraId="6F6DC35A" w14:textId="77777777" w:rsidR="00A8596A" w:rsidRPr="007E0ACE" w:rsidRDefault="00A8596A" w:rsidP="00A8596A">
      <w:pPr>
        <w:numPr>
          <w:ilvl w:val="0"/>
          <w:numId w:val="23"/>
        </w:numPr>
        <w:autoSpaceDE w:val="0"/>
        <w:autoSpaceDN w:val="0"/>
        <w:adjustRightInd w:val="0"/>
        <w:spacing w:line="360" w:lineRule="auto"/>
        <w:ind w:left="284" w:hanging="284"/>
        <w:rPr>
          <w:rFonts w:asciiTheme="minorHAnsi" w:eastAsiaTheme="minorHAnsi" w:hAnsiTheme="minorHAnsi" w:cs="TimesNewRomanPSMT"/>
          <w:szCs w:val="24"/>
        </w:rPr>
      </w:pPr>
      <w:r w:rsidRPr="007E0ACE">
        <w:rPr>
          <w:rFonts w:asciiTheme="minorHAnsi" w:eastAsiaTheme="minorHAnsi" w:hAnsiTheme="minorHAnsi" w:cs="TimesNewRomanPSMT"/>
          <w:szCs w:val="24"/>
        </w:rPr>
        <w:t xml:space="preserve">Odbiorcami Pani/Pana danych osobowych mogą być osoby lub podmioty, którym udostępniona zostanie dokumentacja przetargowa, zgodnie  z warunkami ogólnymi przetargu określonymi w </w:t>
      </w:r>
      <w:r>
        <w:rPr>
          <w:rFonts w:asciiTheme="minorHAnsi" w:eastAsiaTheme="minorHAnsi" w:hAnsiTheme="minorHAnsi" w:cs="TimesNewRomanPSMT"/>
          <w:szCs w:val="24"/>
        </w:rPr>
        <w:t xml:space="preserve">Regulaminie przetargu </w:t>
      </w:r>
      <w:r w:rsidRPr="007E0ACE">
        <w:rPr>
          <w:rFonts w:asciiTheme="minorHAnsi" w:eastAsiaTheme="minorHAnsi" w:hAnsiTheme="minorHAnsi" w:cs="TimesNewRomanPSMT"/>
          <w:szCs w:val="24"/>
        </w:rPr>
        <w:t xml:space="preserve">oraz osoby lub podmioty, które w ramach sprawowania uprawnień kontrolnych lub nadzoru nad </w:t>
      </w:r>
      <w:r>
        <w:rPr>
          <w:rFonts w:asciiTheme="minorHAnsi" w:eastAsiaTheme="minorHAnsi" w:hAnsiTheme="minorHAnsi" w:cs="TimesNewRomanPSMT"/>
          <w:szCs w:val="24"/>
        </w:rPr>
        <w:t xml:space="preserve">Organizatorem przetargu </w:t>
      </w:r>
      <w:r w:rsidRPr="007E0ACE">
        <w:rPr>
          <w:rFonts w:asciiTheme="minorHAnsi" w:eastAsiaTheme="minorHAnsi" w:hAnsiTheme="minorHAnsi" w:cs="TimesNewRomanPSMT"/>
          <w:szCs w:val="24"/>
        </w:rPr>
        <w:t xml:space="preserve">zażądają udostępniania </w:t>
      </w:r>
      <w:r>
        <w:rPr>
          <w:rFonts w:asciiTheme="minorHAnsi" w:eastAsiaTheme="minorHAnsi" w:hAnsiTheme="minorHAnsi" w:cs="TimesNewRomanPSMT"/>
          <w:szCs w:val="24"/>
        </w:rPr>
        <w:t>dokumentacji przetargowej</w:t>
      </w:r>
      <w:r w:rsidRPr="007E0ACE">
        <w:rPr>
          <w:rFonts w:asciiTheme="minorHAnsi" w:eastAsiaTheme="minorHAnsi" w:hAnsiTheme="minorHAnsi" w:cs="TimesNewRomanPSMT"/>
          <w:szCs w:val="24"/>
        </w:rPr>
        <w:t xml:space="preserve"> i którym organizator przetargu będzie zobowiązany do udostępnienia dokumentacji przetargow</w:t>
      </w:r>
      <w:r>
        <w:rPr>
          <w:rFonts w:asciiTheme="minorHAnsi" w:eastAsiaTheme="minorHAnsi" w:hAnsiTheme="minorHAnsi" w:cs="TimesNewRomanPSMT"/>
          <w:szCs w:val="24"/>
        </w:rPr>
        <w:t>ej na podstawie przepisów prawa.</w:t>
      </w:r>
    </w:p>
    <w:p w14:paraId="60EC352D" w14:textId="77777777" w:rsidR="00A8596A" w:rsidRPr="007E0ACE" w:rsidRDefault="00A8596A" w:rsidP="00A8596A">
      <w:pPr>
        <w:numPr>
          <w:ilvl w:val="0"/>
          <w:numId w:val="23"/>
        </w:numPr>
        <w:autoSpaceDE w:val="0"/>
        <w:autoSpaceDN w:val="0"/>
        <w:adjustRightInd w:val="0"/>
        <w:spacing w:line="360" w:lineRule="auto"/>
        <w:ind w:left="284" w:hanging="284"/>
        <w:rPr>
          <w:rFonts w:asciiTheme="minorHAnsi" w:eastAsiaTheme="minorHAnsi" w:hAnsiTheme="minorHAnsi" w:cs="TimesNewRomanPSMT"/>
          <w:szCs w:val="24"/>
        </w:rPr>
      </w:pPr>
      <w:r w:rsidRPr="002D44E2">
        <w:rPr>
          <w:rFonts w:asciiTheme="minorHAnsi" w:eastAsiaTheme="minorHAnsi" w:hAnsiTheme="minorHAnsi" w:cs="TimesNewRomanPSMT"/>
          <w:szCs w:val="24"/>
        </w:rPr>
        <w:t xml:space="preserve"> </w:t>
      </w:r>
      <w:r w:rsidRPr="007E0ACE">
        <w:rPr>
          <w:rFonts w:asciiTheme="minorHAnsi" w:eastAsiaTheme="minorHAnsi" w:hAnsiTheme="minorHAnsi" w:cs="TimesNewRomanPSMT"/>
          <w:szCs w:val="24"/>
        </w:rPr>
        <w:t>Pani/Pana dane osobowe będą przechowywane, przez czas określony dla poszczególnych symboli  kategorii archiwalnej, którym jest oznaczona dokumentacja zgromadzona w ZUS, zgodnie z Jednolitym Rzeczowym Wykazem Akt Zakładu Ubezpieczeń Społecznych opracowanym na podstawie rozporządzenia Ministra Kultury i Dziedzictwa Narodowego z dnia 20.10.2015 r. w sprawie klasyfikowania i kwalifikowania dokumentacji, przekazywania materiałów archiwalnych do archiwów państwowych i brakowa</w:t>
      </w:r>
      <w:r>
        <w:rPr>
          <w:rFonts w:asciiTheme="minorHAnsi" w:eastAsiaTheme="minorHAnsi" w:hAnsiTheme="minorHAnsi" w:cs="TimesNewRomanPSMT"/>
          <w:szCs w:val="24"/>
        </w:rPr>
        <w:t>nia dokumentacji niearchiwalne.</w:t>
      </w:r>
    </w:p>
    <w:p w14:paraId="60C0E553" w14:textId="77777777" w:rsidR="00A8596A" w:rsidRPr="007E0ACE" w:rsidRDefault="00A8596A" w:rsidP="00A8596A">
      <w:pPr>
        <w:numPr>
          <w:ilvl w:val="0"/>
          <w:numId w:val="23"/>
        </w:numPr>
        <w:autoSpaceDE w:val="0"/>
        <w:autoSpaceDN w:val="0"/>
        <w:adjustRightInd w:val="0"/>
        <w:spacing w:line="360" w:lineRule="auto"/>
        <w:ind w:left="284" w:hanging="284"/>
        <w:rPr>
          <w:rFonts w:asciiTheme="minorHAnsi" w:eastAsiaTheme="minorHAnsi" w:hAnsiTheme="minorHAnsi" w:cs="TimesNewRomanPSMT"/>
          <w:szCs w:val="24"/>
        </w:rPr>
      </w:pPr>
      <w:r>
        <w:rPr>
          <w:rFonts w:asciiTheme="minorHAnsi" w:eastAsiaTheme="minorHAnsi" w:hAnsiTheme="minorHAnsi" w:cs="TimesNewRomanPSMT"/>
          <w:szCs w:val="24"/>
        </w:rPr>
        <w:t>O</w:t>
      </w:r>
      <w:r w:rsidRPr="007E0ACE">
        <w:rPr>
          <w:rFonts w:asciiTheme="minorHAnsi" w:eastAsiaTheme="minorHAnsi" w:hAnsiTheme="minorHAnsi" w:cs="TimesNewRomanPSMT"/>
          <w:szCs w:val="24"/>
        </w:rPr>
        <w:t>bowiązek podania przez Panią/Pana danych osobowych jest wymogiem z</w:t>
      </w:r>
      <w:r>
        <w:rPr>
          <w:rFonts w:asciiTheme="minorHAnsi" w:eastAsiaTheme="minorHAnsi" w:hAnsiTheme="minorHAnsi" w:cs="TimesNewRomanPSMT"/>
          <w:szCs w:val="24"/>
        </w:rPr>
        <w:t>wiązanym z udziałem w przetargu.</w:t>
      </w:r>
      <w:r w:rsidRPr="007E0ACE">
        <w:rPr>
          <w:rFonts w:asciiTheme="minorHAnsi" w:eastAsiaTheme="minorHAnsi" w:hAnsiTheme="minorHAnsi" w:cs="TimesNewRomanPSMT"/>
          <w:szCs w:val="24"/>
        </w:rPr>
        <w:t xml:space="preserve"> </w:t>
      </w:r>
    </w:p>
    <w:p w14:paraId="632A8328" w14:textId="77777777" w:rsidR="00A8596A" w:rsidRPr="00BA7BD5" w:rsidRDefault="00A8596A" w:rsidP="00A8596A">
      <w:pPr>
        <w:numPr>
          <w:ilvl w:val="0"/>
          <w:numId w:val="23"/>
        </w:numPr>
        <w:autoSpaceDE w:val="0"/>
        <w:autoSpaceDN w:val="0"/>
        <w:adjustRightInd w:val="0"/>
        <w:spacing w:line="360" w:lineRule="auto"/>
        <w:ind w:left="284" w:hanging="284"/>
        <w:rPr>
          <w:rFonts w:asciiTheme="minorHAnsi" w:eastAsiaTheme="minorHAnsi" w:hAnsiTheme="minorHAnsi" w:cs="TimesNewRomanPSMT"/>
          <w:szCs w:val="24"/>
        </w:rPr>
      </w:pPr>
      <w:r w:rsidRPr="00BA7BD5">
        <w:rPr>
          <w:rFonts w:asciiTheme="minorHAnsi" w:eastAsiaTheme="minorHAnsi" w:hAnsiTheme="minorHAnsi" w:cs="TimesNewRomanPSMT"/>
          <w:szCs w:val="24"/>
        </w:rPr>
        <w:t>W odniesieniu do Pani/Pana danych osobowych decyzje nie będą podejmowane w sposób zautomatyzowa</w:t>
      </w:r>
      <w:r>
        <w:rPr>
          <w:rFonts w:asciiTheme="minorHAnsi" w:eastAsiaTheme="minorHAnsi" w:hAnsiTheme="minorHAnsi" w:cs="TimesNewRomanPSMT"/>
          <w:szCs w:val="24"/>
        </w:rPr>
        <w:t>ny, stosowanie do art. 22 RODO.</w:t>
      </w:r>
      <w:r w:rsidRPr="00BA7BD5">
        <w:rPr>
          <w:rFonts w:asciiTheme="minorHAnsi" w:eastAsiaTheme="minorHAnsi" w:hAnsiTheme="minorHAnsi" w:cs="TimesNewRomanPSMT"/>
          <w:szCs w:val="24"/>
        </w:rPr>
        <w:t xml:space="preserve"> </w:t>
      </w:r>
    </w:p>
    <w:p w14:paraId="70F685D9" w14:textId="77777777" w:rsidR="00A8596A" w:rsidRPr="00BA7BD5" w:rsidRDefault="00A8596A" w:rsidP="00A8596A">
      <w:pPr>
        <w:numPr>
          <w:ilvl w:val="0"/>
          <w:numId w:val="23"/>
        </w:numPr>
        <w:autoSpaceDE w:val="0"/>
        <w:autoSpaceDN w:val="0"/>
        <w:adjustRightInd w:val="0"/>
        <w:spacing w:line="360" w:lineRule="auto"/>
        <w:ind w:left="284" w:hanging="284"/>
        <w:rPr>
          <w:rFonts w:asciiTheme="minorHAnsi" w:eastAsiaTheme="minorHAnsi" w:hAnsiTheme="minorHAnsi" w:cs="TimesNewRomanPSMT"/>
          <w:szCs w:val="24"/>
        </w:rPr>
      </w:pPr>
      <w:r>
        <w:rPr>
          <w:rFonts w:asciiTheme="minorHAnsi" w:eastAsiaTheme="minorHAnsi" w:hAnsiTheme="minorHAnsi" w:cs="TimesNewRomanPSMT"/>
          <w:szCs w:val="24"/>
        </w:rPr>
        <w:t>Posiada Pani/Pan:</w:t>
      </w:r>
      <w:r w:rsidRPr="00BA7BD5">
        <w:rPr>
          <w:rFonts w:asciiTheme="minorHAnsi" w:eastAsiaTheme="minorHAnsi" w:hAnsiTheme="minorHAnsi" w:cs="TimesNewRomanPSMT"/>
          <w:szCs w:val="24"/>
        </w:rPr>
        <w:t xml:space="preserve"> </w:t>
      </w:r>
    </w:p>
    <w:p w14:paraId="3C79BA63" w14:textId="77777777" w:rsidR="00A8596A" w:rsidRPr="00F8507F" w:rsidRDefault="00A8596A" w:rsidP="00A8596A">
      <w:pPr>
        <w:pStyle w:val="Akapitzlist"/>
        <w:numPr>
          <w:ilvl w:val="0"/>
          <w:numId w:val="46"/>
        </w:numPr>
        <w:autoSpaceDE w:val="0"/>
        <w:autoSpaceDN w:val="0"/>
        <w:adjustRightInd w:val="0"/>
        <w:spacing w:line="360" w:lineRule="auto"/>
        <w:ind w:left="567" w:hanging="283"/>
        <w:rPr>
          <w:rFonts w:asciiTheme="minorHAnsi" w:eastAsiaTheme="minorHAnsi" w:hAnsiTheme="minorHAnsi" w:cs="TimesNewRomanPSMT"/>
          <w:szCs w:val="24"/>
        </w:rPr>
      </w:pPr>
      <w:r w:rsidRPr="00F8507F">
        <w:rPr>
          <w:rFonts w:asciiTheme="minorHAnsi" w:eastAsiaTheme="minorHAnsi" w:hAnsiTheme="minorHAnsi" w:cs="TimesNewRomanPSMT"/>
          <w:szCs w:val="24"/>
        </w:rPr>
        <w:lastRenderedPageBreak/>
        <w:t>na podstawie artykułu 15 RODO prawo dostępu do danych osobowych Pani/Pana dotyczących;</w:t>
      </w:r>
    </w:p>
    <w:p w14:paraId="24F038D0" w14:textId="77777777" w:rsidR="00A8596A" w:rsidRPr="002D44E2" w:rsidRDefault="00A8596A" w:rsidP="00A8596A">
      <w:pPr>
        <w:pStyle w:val="Akapitzlist"/>
        <w:numPr>
          <w:ilvl w:val="0"/>
          <w:numId w:val="46"/>
        </w:numPr>
        <w:autoSpaceDE w:val="0"/>
        <w:autoSpaceDN w:val="0"/>
        <w:adjustRightInd w:val="0"/>
        <w:spacing w:line="360" w:lineRule="auto"/>
        <w:ind w:left="567" w:hanging="283"/>
        <w:rPr>
          <w:rFonts w:asciiTheme="minorHAnsi" w:eastAsiaTheme="minorHAnsi" w:hAnsiTheme="minorHAnsi" w:cs="TimesNewRomanPSMT"/>
          <w:szCs w:val="24"/>
        </w:rPr>
      </w:pPr>
      <w:r w:rsidRPr="002D44E2">
        <w:rPr>
          <w:rFonts w:asciiTheme="minorHAnsi" w:eastAsiaTheme="minorHAnsi" w:hAnsiTheme="minorHAnsi" w:cs="TimesNewRomanPSMT"/>
          <w:szCs w:val="24"/>
        </w:rPr>
        <w:t>na podstawie artykułu 16 RODO prawo do sprostowania Pani/Pana danych osobowych;</w:t>
      </w:r>
    </w:p>
    <w:p w14:paraId="2EC05D07" w14:textId="77777777" w:rsidR="00A8596A" w:rsidRDefault="00A8596A" w:rsidP="00A8596A">
      <w:pPr>
        <w:numPr>
          <w:ilvl w:val="0"/>
          <w:numId w:val="46"/>
        </w:numPr>
        <w:autoSpaceDE w:val="0"/>
        <w:autoSpaceDN w:val="0"/>
        <w:adjustRightInd w:val="0"/>
        <w:spacing w:line="360" w:lineRule="auto"/>
        <w:ind w:left="567" w:hanging="283"/>
        <w:rPr>
          <w:rFonts w:asciiTheme="minorHAnsi" w:eastAsiaTheme="minorHAnsi" w:hAnsiTheme="minorHAnsi" w:cs="TimesNewRomanPSMT"/>
          <w:szCs w:val="24"/>
        </w:rPr>
      </w:pPr>
      <w:r w:rsidRPr="00B44B7E">
        <w:rPr>
          <w:rFonts w:asciiTheme="minorHAnsi" w:eastAsiaTheme="minorHAnsi" w:hAnsiTheme="minorHAnsi" w:cs="TimesNewRomanPSMT"/>
          <w:szCs w:val="24"/>
        </w:rPr>
        <w:t>na podstawi</w:t>
      </w:r>
      <w:r>
        <w:rPr>
          <w:rFonts w:asciiTheme="minorHAnsi" w:eastAsiaTheme="minorHAnsi" w:hAnsiTheme="minorHAnsi" w:cs="TimesNewRomanPSMT"/>
          <w:szCs w:val="24"/>
        </w:rPr>
        <w:t>e artykułu</w:t>
      </w:r>
      <w:r w:rsidRPr="00B44B7E">
        <w:rPr>
          <w:rFonts w:asciiTheme="minorHAnsi" w:eastAsiaTheme="minorHAnsi" w:hAnsiTheme="minorHAnsi" w:cs="TimesNewRomanPSMT"/>
          <w:szCs w:val="24"/>
        </w:rPr>
        <w:t xml:space="preserve"> 18 RODO prawo żądania od administratora ograniczenia przetwarzania danych osobowych z zastrzeżeniem przypadkó</w:t>
      </w:r>
      <w:r>
        <w:rPr>
          <w:rFonts w:asciiTheme="minorHAnsi" w:eastAsiaTheme="minorHAnsi" w:hAnsiTheme="minorHAnsi" w:cs="TimesNewRomanPSMT"/>
          <w:szCs w:val="24"/>
        </w:rPr>
        <w:t>w, o których mowa w art. 18 ustęp</w:t>
      </w:r>
      <w:r w:rsidRPr="00B44B7E">
        <w:rPr>
          <w:rFonts w:asciiTheme="minorHAnsi" w:eastAsiaTheme="minorHAnsi" w:hAnsiTheme="minorHAnsi" w:cs="TimesNewRomanPSMT"/>
          <w:szCs w:val="24"/>
        </w:rPr>
        <w:t xml:space="preserve"> 2 RODO*;</w:t>
      </w:r>
    </w:p>
    <w:p w14:paraId="24BDAABD" w14:textId="77777777" w:rsidR="00A8596A" w:rsidRPr="00B44B7E" w:rsidRDefault="00A8596A" w:rsidP="00A8596A">
      <w:pPr>
        <w:pStyle w:val="Akapitzlist"/>
        <w:numPr>
          <w:ilvl w:val="0"/>
          <w:numId w:val="46"/>
        </w:numPr>
        <w:spacing w:line="360" w:lineRule="auto"/>
        <w:ind w:left="567" w:hanging="283"/>
        <w:rPr>
          <w:rFonts w:asciiTheme="minorHAnsi" w:eastAsiaTheme="minorHAnsi" w:hAnsiTheme="minorHAnsi" w:cs="TimesNewRomanPSMT"/>
          <w:szCs w:val="24"/>
        </w:rPr>
      </w:pPr>
      <w:r w:rsidRPr="00B44B7E">
        <w:rPr>
          <w:rFonts w:asciiTheme="minorHAnsi" w:eastAsiaTheme="minorHAnsi" w:hAnsiTheme="minorHAnsi" w:cs="TimesNewRomanPSMT"/>
          <w:szCs w:val="24"/>
        </w:rPr>
        <w:t>prawo do wniesienia skargi do Prezesa Urzędu Ochrony Danych Osobowych, gdy uzna Pani/Pan, że przetwarzanie danych osobowych Pani/Pana doty</w:t>
      </w:r>
      <w:r>
        <w:rPr>
          <w:rFonts w:asciiTheme="minorHAnsi" w:eastAsiaTheme="minorHAnsi" w:hAnsiTheme="minorHAnsi" w:cs="TimesNewRomanPSMT"/>
          <w:szCs w:val="24"/>
        </w:rPr>
        <w:t>czących narusza przepisy RODO.</w:t>
      </w:r>
    </w:p>
    <w:p w14:paraId="1B4BDC4B" w14:textId="77777777" w:rsidR="00A8596A" w:rsidRPr="00BA7BD5" w:rsidRDefault="00A8596A" w:rsidP="00A8596A">
      <w:pPr>
        <w:pStyle w:val="Akapitzlist"/>
        <w:numPr>
          <w:ilvl w:val="0"/>
          <w:numId w:val="23"/>
        </w:numPr>
        <w:spacing w:line="360" w:lineRule="auto"/>
        <w:ind w:left="284"/>
        <w:rPr>
          <w:rFonts w:asciiTheme="minorHAnsi" w:eastAsiaTheme="minorHAnsi" w:hAnsiTheme="minorHAnsi" w:cs="TimesNewRomanPSMT"/>
          <w:szCs w:val="24"/>
        </w:rPr>
      </w:pPr>
      <w:r w:rsidRPr="00BA7BD5">
        <w:rPr>
          <w:rFonts w:asciiTheme="minorHAnsi" w:eastAsiaTheme="minorHAnsi" w:hAnsiTheme="minorHAnsi" w:cs="TimesNewRomanPSMT"/>
          <w:szCs w:val="24"/>
        </w:rPr>
        <w:t>Nie przysługuje Pani/Panu: </w:t>
      </w:r>
    </w:p>
    <w:p w14:paraId="484EF599" w14:textId="77777777" w:rsidR="00A8596A" w:rsidRPr="00B44B7E" w:rsidRDefault="00A8596A" w:rsidP="00A8596A">
      <w:pPr>
        <w:pStyle w:val="Akapitzlist"/>
        <w:numPr>
          <w:ilvl w:val="1"/>
          <w:numId w:val="33"/>
        </w:numPr>
        <w:spacing w:line="360" w:lineRule="auto"/>
        <w:ind w:left="567" w:hanging="283"/>
        <w:rPr>
          <w:rFonts w:asciiTheme="minorHAnsi" w:eastAsiaTheme="minorHAnsi" w:hAnsiTheme="minorHAnsi" w:cs="TimesNewRomanPSMT"/>
          <w:szCs w:val="24"/>
        </w:rPr>
      </w:pPr>
      <w:r>
        <w:rPr>
          <w:rFonts w:asciiTheme="minorHAnsi" w:eastAsiaTheme="minorHAnsi" w:hAnsiTheme="minorHAnsi" w:cs="TimesNewRomanPSMT"/>
          <w:szCs w:val="24"/>
        </w:rPr>
        <w:t>w związku z artykułem 17 ustęp 3 litera</w:t>
      </w:r>
      <w:r w:rsidRPr="00B44B7E">
        <w:rPr>
          <w:rFonts w:asciiTheme="minorHAnsi" w:eastAsiaTheme="minorHAnsi" w:hAnsiTheme="minorHAnsi" w:cs="TimesNewRomanPSMT"/>
          <w:szCs w:val="24"/>
        </w:rPr>
        <w:t xml:space="preserve"> b, d lub e RODO prawo do usunięcia danych osobowych; </w:t>
      </w:r>
    </w:p>
    <w:p w14:paraId="1830CBF2" w14:textId="77777777" w:rsidR="00A8596A" w:rsidRPr="00B44B7E" w:rsidRDefault="00A8596A" w:rsidP="00A8596A">
      <w:pPr>
        <w:pStyle w:val="Akapitzlist"/>
        <w:numPr>
          <w:ilvl w:val="1"/>
          <w:numId w:val="33"/>
        </w:numPr>
        <w:spacing w:line="360" w:lineRule="auto"/>
        <w:ind w:left="567" w:hanging="283"/>
        <w:rPr>
          <w:rFonts w:asciiTheme="minorHAnsi" w:eastAsiaTheme="minorHAnsi" w:hAnsiTheme="minorHAnsi" w:cs="TimesNewRomanPSMT"/>
          <w:szCs w:val="24"/>
        </w:rPr>
      </w:pPr>
      <w:r w:rsidRPr="00B44B7E">
        <w:rPr>
          <w:rFonts w:asciiTheme="minorHAnsi" w:eastAsiaTheme="minorHAnsi" w:hAnsiTheme="minorHAnsi" w:cs="TimesNewRomanPSMT"/>
          <w:szCs w:val="24"/>
        </w:rPr>
        <w:t xml:space="preserve">prawo do przenoszenia danych osobowych, o którym mowa w art. 20 RODO;  </w:t>
      </w:r>
    </w:p>
    <w:p w14:paraId="230CC2D4" w14:textId="77777777" w:rsidR="00A8596A" w:rsidRPr="00B44B7E" w:rsidRDefault="00A8596A" w:rsidP="00A8596A">
      <w:pPr>
        <w:pStyle w:val="Akapitzlist"/>
        <w:numPr>
          <w:ilvl w:val="1"/>
          <w:numId w:val="33"/>
        </w:numPr>
        <w:spacing w:after="240" w:line="360" w:lineRule="auto"/>
        <w:ind w:left="567" w:hanging="283"/>
        <w:rPr>
          <w:rFonts w:asciiTheme="minorHAnsi" w:eastAsiaTheme="minorHAnsi" w:hAnsiTheme="minorHAnsi" w:cs="TimesNewRomanPSMT"/>
          <w:szCs w:val="24"/>
        </w:rPr>
      </w:pPr>
      <w:r>
        <w:rPr>
          <w:rFonts w:asciiTheme="minorHAnsi" w:eastAsiaTheme="minorHAnsi" w:hAnsiTheme="minorHAnsi" w:cs="TimesNewRomanPSMT"/>
          <w:szCs w:val="24"/>
        </w:rPr>
        <w:t>na podstawie artykułem</w:t>
      </w:r>
      <w:r w:rsidRPr="00B44B7E">
        <w:rPr>
          <w:rFonts w:asciiTheme="minorHAnsi" w:eastAsiaTheme="minorHAnsi" w:hAnsiTheme="minorHAnsi" w:cs="TimesNewRomanPSMT"/>
          <w:szCs w:val="24"/>
        </w:rPr>
        <w:t xml:space="preserve"> 21 RODO prawo sprzeciwu, wobec przetwarzania danych osobowych, gdyż podstawą prawną przetwarzania Pani</w:t>
      </w:r>
      <w:r>
        <w:rPr>
          <w:rFonts w:asciiTheme="minorHAnsi" w:eastAsiaTheme="minorHAnsi" w:hAnsiTheme="minorHAnsi" w:cs="TimesNewRomanPSMT"/>
          <w:szCs w:val="24"/>
        </w:rPr>
        <w:t>/Pana danych osobowych jest artykuł 6 ustęp 1 litera</w:t>
      </w:r>
      <w:r w:rsidRPr="00B44B7E">
        <w:rPr>
          <w:rFonts w:asciiTheme="minorHAnsi" w:eastAsiaTheme="minorHAnsi" w:hAnsiTheme="minorHAnsi" w:cs="TimesNewRomanPSMT"/>
          <w:szCs w:val="24"/>
        </w:rPr>
        <w:t xml:space="preserve"> c RODO</w:t>
      </w:r>
      <w:r>
        <w:rPr>
          <w:rFonts w:asciiTheme="minorHAnsi" w:eastAsiaTheme="minorHAnsi" w:hAnsiTheme="minorHAnsi" w:cs="TimesNewRomanPSMT"/>
          <w:szCs w:val="24"/>
        </w:rPr>
        <w:t>.</w:t>
      </w:r>
    </w:p>
    <w:p w14:paraId="3B9B1688" w14:textId="77777777" w:rsidR="00A8596A" w:rsidRPr="004F739B" w:rsidRDefault="00A8596A" w:rsidP="00A8596A">
      <w:pPr>
        <w:spacing w:line="360" w:lineRule="auto"/>
        <w:ind w:left="284" w:firstLine="0"/>
        <w:rPr>
          <w:rFonts w:asciiTheme="minorHAnsi" w:eastAsiaTheme="minorHAnsi" w:hAnsiTheme="minorHAnsi" w:cs="TimesNewRomanPSMT"/>
          <w:i/>
          <w:sz w:val="18"/>
          <w:szCs w:val="18"/>
        </w:rPr>
      </w:pPr>
      <w:r w:rsidRPr="00BA7BD5">
        <w:rPr>
          <w:rFonts w:asciiTheme="minorHAnsi" w:eastAsiaTheme="minorHAnsi" w:hAnsiTheme="minorHAnsi" w:cs="TimesNewRomanPSMT"/>
          <w:i/>
          <w:sz w:val="18"/>
          <w:szCs w:val="18"/>
        </w:rPr>
        <w:t>*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C1C1BA0" w14:textId="021E31D1" w:rsidR="003661F7" w:rsidRPr="004F739B" w:rsidRDefault="003661F7" w:rsidP="00FB6912">
      <w:pPr>
        <w:spacing w:line="360" w:lineRule="auto"/>
        <w:ind w:left="284" w:firstLine="0"/>
        <w:rPr>
          <w:rFonts w:asciiTheme="minorHAnsi" w:eastAsiaTheme="minorHAnsi" w:hAnsiTheme="minorHAnsi" w:cs="TimesNewRomanPSMT"/>
          <w:i/>
          <w:sz w:val="18"/>
          <w:szCs w:val="18"/>
        </w:rPr>
      </w:pPr>
    </w:p>
    <w:sectPr w:rsidR="003661F7" w:rsidRPr="004F739B" w:rsidSect="00C536D3">
      <w:headerReference w:type="even" r:id="rId16"/>
      <w:footerReference w:type="default" r:id="rId17"/>
      <w:footerReference w:type="first" r:id="rId18"/>
      <w:pgSz w:w="11907" w:h="16840" w:code="9"/>
      <w:pgMar w:top="567" w:right="867" w:bottom="567" w:left="840" w:header="720" w:footer="483"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63D1E" w14:textId="77777777" w:rsidR="00F45F0A" w:rsidRDefault="00F45F0A" w:rsidP="00B87EA0">
      <w:r>
        <w:separator/>
      </w:r>
    </w:p>
  </w:endnote>
  <w:endnote w:type="continuationSeparator" w:id="0">
    <w:p w14:paraId="3693A727" w14:textId="77777777" w:rsidR="00F45F0A" w:rsidRDefault="00F45F0A" w:rsidP="00B87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721911"/>
      <w:docPartObj>
        <w:docPartGallery w:val="Page Numbers (Bottom of Page)"/>
        <w:docPartUnique/>
      </w:docPartObj>
    </w:sdtPr>
    <w:sdtEndPr>
      <w:rPr>
        <w:rFonts w:asciiTheme="minorHAnsi" w:hAnsiTheme="minorHAnsi" w:cstheme="minorHAnsi"/>
      </w:rPr>
    </w:sdtEndPr>
    <w:sdtContent>
      <w:p w14:paraId="74FA1110" w14:textId="77777777" w:rsidR="002B3878" w:rsidRPr="003E166E" w:rsidRDefault="002B3878">
        <w:pPr>
          <w:pStyle w:val="Stopka"/>
          <w:jc w:val="right"/>
          <w:rPr>
            <w:rFonts w:asciiTheme="minorHAnsi" w:hAnsiTheme="minorHAnsi" w:cstheme="minorHAnsi"/>
          </w:rPr>
        </w:pPr>
        <w:r w:rsidRPr="003E166E">
          <w:rPr>
            <w:rFonts w:asciiTheme="minorHAnsi" w:hAnsiTheme="minorHAnsi" w:cstheme="minorHAnsi"/>
          </w:rPr>
          <w:fldChar w:fldCharType="begin"/>
        </w:r>
        <w:r w:rsidRPr="003E166E">
          <w:rPr>
            <w:rFonts w:asciiTheme="minorHAnsi" w:hAnsiTheme="minorHAnsi" w:cstheme="minorHAnsi"/>
          </w:rPr>
          <w:instrText>PAGE   \* MERGEFORMAT</w:instrText>
        </w:r>
        <w:r w:rsidRPr="003E166E">
          <w:rPr>
            <w:rFonts w:asciiTheme="minorHAnsi" w:hAnsiTheme="minorHAnsi" w:cstheme="minorHAnsi"/>
          </w:rPr>
          <w:fldChar w:fldCharType="separate"/>
        </w:r>
        <w:r w:rsidR="004C5047">
          <w:rPr>
            <w:rFonts w:asciiTheme="minorHAnsi" w:hAnsiTheme="minorHAnsi" w:cstheme="minorHAnsi"/>
            <w:noProof/>
          </w:rPr>
          <w:t>10</w:t>
        </w:r>
        <w:r w:rsidRPr="003E166E">
          <w:rPr>
            <w:rFonts w:asciiTheme="minorHAnsi" w:hAnsiTheme="minorHAnsi" w:cstheme="minorHAnsi"/>
          </w:rPr>
          <w:fldChar w:fldCharType="end"/>
        </w:r>
      </w:p>
    </w:sdtContent>
  </w:sdt>
  <w:p w14:paraId="386D8228" w14:textId="77777777" w:rsidR="002B3878" w:rsidRDefault="002B3878">
    <w:pPr>
      <w:pStyle w:val="Stopka"/>
      <w:jc w:val="right"/>
      <w:rPr>
        <w:rStyle w:val="Numerstrony"/>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7431748"/>
      <w:docPartObj>
        <w:docPartGallery w:val="Page Numbers (Bottom of Page)"/>
        <w:docPartUnique/>
      </w:docPartObj>
    </w:sdtPr>
    <w:sdtEndPr>
      <w:rPr>
        <w:rFonts w:asciiTheme="minorHAnsi" w:hAnsiTheme="minorHAnsi" w:cstheme="minorHAnsi"/>
      </w:rPr>
    </w:sdtEndPr>
    <w:sdtContent>
      <w:p w14:paraId="61859D5B" w14:textId="77777777" w:rsidR="002B3878" w:rsidRPr="00E36660" w:rsidRDefault="002B3878">
        <w:pPr>
          <w:pStyle w:val="Stopka"/>
          <w:jc w:val="right"/>
          <w:rPr>
            <w:rFonts w:asciiTheme="minorHAnsi" w:hAnsiTheme="minorHAnsi" w:cstheme="minorHAnsi"/>
          </w:rPr>
        </w:pPr>
        <w:r w:rsidRPr="00E36660">
          <w:rPr>
            <w:rFonts w:asciiTheme="minorHAnsi" w:hAnsiTheme="minorHAnsi" w:cstheme="minorHAnsi"/>
          </w:rPr>
          <w:fldChar w:fldCharType="begin"/>
        </w:r>
        <w:r w:rsidRPr="00E36660">
          <w:rPr>
            <w:rFonts w:asciiTheme="minorHAnsi" w:hAnsiTheme="minorHAnsi" w:cstheme="minorHAnsi"/>
          </w:rPr>
          <w:instrText>PAGE   \* MERGEFORMAT</w:instrText>
        </w:r>
        <w:r w:rsidRPr="00E36660">
          <w:rPr>
            <w:rFonts w:asciiTheme="minorHAnsi" w:hAnsiTheme="minorHAnsi" w:cstheme="minorHAnsi"/>
          </w:rPr>
          <w:fldChar w:fldCharType="separate"/>
        </w:r>
        <w:r w:rsidR="004C5047">
          <w:rPr>
            <w:rFonts w:asciiTheme="minorHAnsi" w:hAnsiTheme="minorHAnsi" w:cstheme="minorHAnsi"/>
            <w:noProof/>
          </w:rPr>
          <w:t>1</w:t>
        </w:r>
        <w:r w:rsidRPr="00E36660">
          <w:rPr>
            <w:rFonts w:asciiTheme="minorHAnsi" w:hAnsiTheme="minorHAnsi" w:cstheme="minorHAnsi"/>
          </w:rPr>
          <w:fldChar w:fldCharType="end"/>
        </w:r>
      </w:p>
    </w:sdtContent>
  </w:sdt>
  <w:p w14:paraId="5DF290D6" w14:textId="77777777" w:rsidR="002B3878" w:rsidRDefault="002B3878" w:rsidP="00B87EA0">
    <w:pPr>
      <w:pStyle w:val="Stopka"/>
      <w:jc w:val="right"/>
      <w:rPr>
        <w: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4B756" w14:textId="77777777" w:rsidR="00F45F0A" w:rsidRDefault="00F45F0A" w:rsidP="00B87EA0">
      <w:r>
        <w:separator/>
      </w:r>
    </w:p>
  </w:footnote>
  <w:footnote w:type="continuationSeparator" w:id="0">
    <w:p w14:paraId="7E7E4D2C" w14:textId="77777777" w:rsidR="00F45F0A" w:rsidRDefault="00F45F0A" w:rsidP="00B87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24B92" w14:textId="77777777" w:rsidR="002B3878" w:rsidRDefault="002B3878">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2759F8D5" w14:textId="77777777" w:rsidR="002B3878" w:rsidRDefault="002B387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B1E"/>
    <w:multiLevelType w:val="hybridMultilevel"/>
    <w:tmpl w:val="290E86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8743B8"/>
    <w:multiLevelType w:val="hybridMultilevel"/>
    <w:tmpl w:val="35CAF8D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 w15:restartNumberingAfterBreak="0">
    <w:nsid w:val="02E67033"/>
    <w:multiLevelType w:val="hybridMultilevel"/>
    <w:tmpl w:val="F142F460"/>
    <w:lvl w:ilvl="0" w:tplc="A314AB2A">
      <w:start w:val="1"/>
      <w:numFmt w:val="decimal"/>
      <w:lvlText w:val="%1."/>
      <w:lvlJc w:val="left"/>
      <w:pPr>
        <w:ind w:left="786" w:hanging="360"/>
      </w:pPr>
      <w:rPr>
        <w:sz w:val="24"/>
        <w:szCs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033253C9"/>
    <w:multiLevelType w:val="hybridMultilevel"/>
    <w:tmpl w:val="38FA2D4A"/>
    <w:lvl w:ilvl="0" w:tplc="E842ECE2">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563512"/>
    <w:multiLevelType w:val="hybridMultilevel"/>
    <w:tmpl w:val="7146E6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FF031E"/>
    <w:multiLevelType w:val="hybridMultilevel"/>
    <w:tmpl w:val="6B040B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3D318C"/>
    <w:multiLevelType w:val="hybridMultilevel"/>
    <w:tmpl w:val="6CB6104A"/>
    <w:lvl w:ilvl="0" w:tplc="04150011">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34D22C9"/>
    <w:multiLevelType w:val="hybridMultilevel"/>
    <w:tmpl w:val="7D0235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B90BCC"/>
    <w:multiLevelType w:val="hybridMultilevel"/>
    <w:tmpl w:val="4C76AF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CD431A"/>
    <w:multiLevelType w:val="hybridMultilevel"/>
    <w:tmpl w:val="DA5205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6D74E21"/>
    <w:multiLevelType w:val="hybridMultilevel"/>
    <w:tmpl w:val="28522F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F12690"/>
    <w:multiLevelType w:val="hybridMultilevel"/>
    <w:tmpl w:val="66EE15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E2A3537"/>
    <w:multiLevelType w:val="hybridMultilevel"/>
    <w:tmpl w:val="76980E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E664894"/>
    <w:multiLevelType w:val="hybridMultilevel"/>
    <w:tmpl w:val="15C8F7E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268715A"/>
    <w:multiLevelType w:val="hybridMultilevel"/>
    <w:tmpl w:val="9544F832"/>
    <w:lvl w:ilvl="0" w:tplc="823E0DB8">
      <w:start w:val="1"/>
      <w:numFmt w:val="decimal"/>
      <w:lvlText w:val="%1."/>
      <w:lvlJc w:val="left"/>
      <w:pPr>
        <w:ind w:left="927" w:hanging="360"/>
      </w:pPr>
      <w:rPr>
        <w:rFonts w:hint="default"/>
        <w:sz w:val="25"/>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3B26245"/>
    <w:multiLevelType w:val="hybridMultilevel"/>
    <w:tmpl w:val="EA2075AC"/>
    <w:lvl w:ilvl="0" w:tplc="E842ECE2">
      <w:start w:val="1"/>
      <w:numFmt w:val="decimal"/>
      <w:lvlText w:val="%1."/>
      <w:lvlJc w:val="left"/>
      <w:pPr>
        <w:ind w:left="928" w:hanging="360"/>
      </w:pPr>
      <w:rPr>
        <w:rFonts w:hint="default"/>
        <w:b w:val="0"/>
        <w:color w:val="auto"/>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6" w15:restartNumberingAfterBreak="0">
    <w:nsid w:val="33C43678"/>
    <w:multiLevelType w:val="hybridMultilevel"/>
    <w:tmpl w:val="D316AB6C"/>
    <w:lvl w:ilvl="0" w:tplc="89B2D9F2">
      <w:start w:val="1"/>
      <w:numFmt w:val="decimal"/>
      <w:lvlText w:val="%1."/>
      <w:lvlJc w:val="left"/>
      <w:pPr>
        <w:ind w:left="70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6AF2184"/>
    <w:multiLevelType w:val="hybridMultilevel"/>
    <w:tmpl w:val="EEAE23A6"/>
    <w:lvl w:ilvl="0" w:tplc="C75A568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8" w15:restartNumberingAfterBreak="0">
    <w:nsid w:val="38D62536"/>
    <w:multiLevelType w:val="hybridMultilevel"/>
    <w:tmpl w:val="82FC6C52"/>
    <w:lvl w:ilvl="0" w:tplc="5BA8D54C">
      <w:start w:val="1"/>
      <w:numFmt w:val="decimal"/>
      <w:lvlText w:val="%1)"/>
      <w:lvlJc w:val="left"/>
      <w:pPr>
        <w:ind w:left="720" w:hanging="360"/>
      </w:pPr>
      <w:rPr>
        <w:rFonts w:cs="TimesNewRomanPSMT"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9DE36B7"/>
    <w:multiLevelType w:val="hybridMultilevel"/>
    <w:tmpl w:val="DA7A099C"/>
    <w:lvl w:ilvl="0" w:tplc="35BCE8D6">
      <w:start w:val="1"/>
      <w:numFmt w:val="decimal"/>
      <w:lvlText w:val="%1)"/>
      <w:lvlJc w:val="left"/>
      <w:pPr>
        <w:ind w:left="927" w:hanging="360"/>
      </w:pPr>
      <w:rPr>
        <w:rFonts w:hint="default"/>
        <w:color w:val="auto"/>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3B736A0C"/>
    <w:multiLevelType w:val="hybridMultilevel"/>
    <w:tmpl w:val="3DA8C2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DB45E81"/>
    <w:multiLevelType w:val="hybridMultilevel"/>
    <w:tmpl w:val="ED5C650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14C4765"/>
    <w:multiLevelType w:val="hybridMultilevel"/>
    <w:tmpl w:val="63064C10"/>
    <w:lvl w:ilvl="0" w:tplc="0415000F">
      <w:start w:val="1"/>
      <w:numFmt w:val="decimal"/>
      <w:lvlText w:val="%1."/>
      <w:lvlJc w:val="left"/>
      <w:pPr>
        <w:tabs>
          <w:tab w:val="num" w:pos="720"/>
        </w:tabs>
        <w:ind w:left="720" w:hanging="360"/>
      </w:pPr>
      <w:rPr>
        <w:rFonts w:cs="Times New Roman"/>
      </w:rPr>
    </w:lvl>
    <w:lvl w:ilvl="1" w:tplc="D36EA9F6">
      <w:start w:val="1"/>
      <w:numFmt w:val="lowerLetter"/>
      <w:lvlText w:val="%2)"/>
      <w:lvlJc w:val="left"/>
      <w:pPr>
        <w:tabs>
          <w:tab w:val="num" w:pos="1440"/>
        </w:tabs>
        <w:ind w:left="1440" w:hanging="360"/>
      </w:pPr>
      <w:rPr>
        <w:rFonts w:cs="Times New Roman"/>
      </w:rPr>
    </w:lvl>
    <w:lvl w:ilvl="2" w:tplc="9306E952">
      <w:start w:val="1"/>
      <w:numFmt w:val="decimal"/>
      <w:lvlText w:val="%3."/>
      <w:lvlJc w:val="left"/>
      <w:pPr>
        <w:tabs>
          <w:tab w:val="num" w:pos="2160"/>
        </w:tabs>
        <w:ind w:left="2160" w:hanging="360"/>
      </w:pPr>
      <w:rPr>
        <w:rFonts w:cs="Times New Roman"/>
        <w:b w:val="0"/>
      </w:rPr>
    </w:lvl>
    <w:lvl w:ilvl="3" w:tplc="04150011">
      <w:start w:val="1"/>
      <w:numFmt w:val="decimal"/>
      <w:lvlText w:val="%4)"/>
      <w:lvlJc w:val="left"/>
      <w:pPr>
        <w:ind w:left="2880" w:hanging="360"/>
      </w:p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3" w15:restartNumberingAfterBreak="0">
    <w:nsid w:val="42BA0E5B"/>
    <w:multiLevelType w:val="hybridMultilevel"/>
    <w:tmpl w:val="D3D676D8"/>
    <w:lvl w:ilvl="0" w:tplc="FDA6860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61F4529"/>
    <w:multiLevelType w:val="hybridMultilevel"/>
    <w:tmpl w:val="816EC7D0"/>
    <w:lvl w:ilvl="0" w:tplc="0C9E5A2C">
      <w:start w:val="1"/>
      <w:numFmt w:val="decimal"/>
      <w:lvlText w:val="%1)"/>
      <w:lvlJc w:val="left"/>
      <w:pPr>
        <w:ind w:left="180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48F241E5"/>
    <w:multiLevelType w:val="hybridMultilevel"/>
    <w:tmpl w:val="7A6273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740E69"/>
    <w:multiLevelType w:val="hybridMultilevel"/>
    <w:tmpl w:val="42BA3E12"/>
    <w:lvl w:ilvl="0" w:tplc="84727426">
      <w:start w:val="1"/>
      <w:numFmt w:val="decimal"/>
      <w:lvlText w:val="%1)"/>
      <w:lvlJc w:val="left"/>
      <w:pPr>
        <w:ind w:left="644"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F734362"/>
    <w:multiLevelType w:val="hybridMultilevel"/>
    <w:tmpl w:val="4A32F912"/>
    <w:lvl w:ilvl="0" w:tplc="823E0DB8">
      <w:start w:val="1"/>
      <w:numFmt w:val="decimal"/>
      <w:lvlText w:val="%1."/>
      <w:lvlJc w:val="left"/>
      <w:pPr>
        <w:ind w:left="927" w:hanging="360"/>
      </w:pPr>
      <w:rPr>
        <w:rFonts w:hint="default"/>
        <w:sz w:val="25"/>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8" w15:restartNumberingAfterBreak="0">
    <w:nsid w:val="51D403AD"/>
    <w:multiLevelType w:val="hybridMultilevel"/>
    <w:tmpl w:val="8CAC4F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31B6F60"/>
    <w:multiLevelType w:val="hybridMultilevel"/>
    <w:tmpl w:val="48182E0C"/>
    <w:lvl w:ilvl="0" w:tplc="D6AE7C7C">
      <w:start w:val="1"/>
      <w:numFmt w:val="lowerLetter"/>
      <w:lvlText w:val="%1)"/>
      <w:lvlJc w:val="left"/>
      <w:pPr>
        <w:ind w:left="1770" w:hanging="360"/>
      </w:pPr>
      <w:rPr>
        <w:rFonts w:hint="default"/>
      </w:rPr>
    </w:lvl>
    <w:lvl w:ilvl="1" w:tplc="04150019" w:tentative="1">
      <w:start w:val="1"/>
      <w:numFmt w:val="lowerLetter"/>
      <w:lvlText w:val="%2."/>
      <w:lvlJc w:val="left"/>
      <w:pPr>
        <w:ind w:left="2490" w:hanging="360"/>
      </w:pPr>
    </w:lvl>
    <w:lvl w:ilvl="2" w:tplc="0415001B" w:tentative="1">
      <w:start w:val="1"/>
      <w:numFmt w:val="lowerRoman"/>
      <w:lvlText w:val="%3."/>
      <w:lvlJc w:val="right"/>
      <w:pPr>
        <w:ind w:left="3210" w:hanging="180"/>
      </w:pPr>
    </w:lvl>
    <w:lvl w:ilvl="3" w:tplc="0415000F" w:tentative="1">
      <w:start w:val="1"/>
      <w:numFmt w:val="decimal"/>
      <w:lvlText w:val="%4."/>
      <w:lvlJc w:val="left"/>
      <w:pPr>
        <w:ind w:left="3930" w:hanging="360"/>
      </w:pPr>
    </w:lvl>
    <w:lvl w:ilvl="4" w:tplc="04150019" w:tentative="1">
      <w:start w:val="1"/>
      <w:numFmt w:val="lowerLetter"/>
      <w:lvlText w:val="%5."/>
      <w:lvlJc w:val="left"/>
      <w:pPr>
        <w:ind w:left="4650" w:hanging="360"/>
      </w:pPr>
    </w:lvl>
    <w:lvl w:ilvl="5" w:tplc="0415001B" w:tentative="1">
      <w:start w:val="1"/>
      <w:numFmt w:val="lowerRoman"/>
      <w:lvlText w:val="%6."/>
      <w:lvlJc w:val="right"/>
      <w:pPr>
        <w:ind w:left="5370" w:hanging="180"/>
      </w:pPr>
    </w:lvl>
    <w:lvl w:ilvl="6" w:tplc="0415000F" w:tentative="1">
      <w:start w:val="1"/>
      <w:numFmt w:val="decimal"/>
      <w:lvlText w:val="%7."/>
      <w:lvlJc w:val="left"/>
      <w:pPr>
        <w:ind w:left="6090" w:hanging="360"/>
      </w:pPr>
    </w:lvl>
    <w:lvl w:ilvl="7" w:tplc="04150019" w:tentative="1">
      <w:start w:val="1"/>
      <w:numFmt w:val="lowerLetter"/>
      <w:lvlText w:val="%8."/>
      <w:lvlJc w:val="left"/>
      <w:pPr>
        <w:ind w:left="6810" w:hanging="360"/>
      </w:pPr>
    </w:lvl>
    <w:lvl w:ilvl="8" w:tplc="0415001B" w:tentative="1">
      <w:start w:val="1"/>
      <w:numFmt w:val="lowerRoman"/>
      <w:lvlText w:val="%9."/>
      <w:lvlJc w:val="right"/>
      <w:pPr>
        <w:ind w:left="7530" w:hanging="180"/>
      </w:pPr>
    </w:lvl>
  </w:abstractNum>
  <w:abstractNum w:abstractNumId="30" w15:restartNumberingAfterBreak="0">
    <w:nsid w:val="542E2F81"/>
    <w:multiLevelType w:val="hybridMultilevel"/>
    <w:tmpl w:val="D34ECE56"/>
    <w:lvl w:ilvl="0" w:tplc="0415000F">
      <w:start w:val="1"/>
      <w:numFmt w:val="decimal"/>
      <w:lvlText w:val="%1."/>
      <w:lvlJc w:val="left"/>
      <w:pPr>
        <w:ind w:left="1080"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56C4B32"/>
    <w:multiLevelType w:val="hybridMultilevel"/>
    <w:tmpl w:val="E07A606E"/>
    <w:lvl w:ilvl="0" w:tplc="CB78617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5893568A"/>
    <w:multiLevelType w:val="hybridMultilevel"/>
    <w:tmpl w:val="27F08882"/>
    <w:lvl w:ilvl="0" w:tplc="64B6167E">
      <w:start w:val="1"/>
      <w:numFmt w:val="decimal"/>
      <w:lvlText w:val="%1)"/>
      <w:lvlJc w:val="left"/>
      <w:pPr>
        <w:ind w:left="248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3" w15:restartNumberingAfterBreak="0">
    <w:nsid w:val="590011C7"/>
    <w:multiLevelType w:val="hybridMultilevel"/>
    <w:tmpl w:val="8BDC22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B54795F"/>
    <w:multiLevelType w:val="hybridMultilevel"/>
    <w:tmpl w:val="E91EB84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CD222E4"/>
    <w:multiLevelType w:val="hybridMultilevel"/>
    <w:tmpl w:val="71A6633E"/>
    <w:lvl w:ilvl="0" w:tplc="04150011">
      <w:start w:val="1"/>
      <w:numFmt w:val="decimal"/>
      <w:lvlText w:val="%1)"/>
      <w:lvlJc w:val="left"/>
      <w:pPr>
        <w:ind w:left="720" w:hanging="360"/>
      </w:pPr>
    </w:lvl>
    <w:lvl w:ilvl="1" w:tplc="C75A568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D7930D6"/>
    <w:multiLevelType w:val="hybridMultilevel"/>
    <w:tmpl w:val="D34ECE56"/>
    <w:lvl w:ilvl="0" w:tplc="0415000F">
      <w:start w:val="1"/>
      <w:numFmt w:val="decimal"/>
      <w:lvlText w:val="%1."/>
      <w:lvlJc w:val="left"/>
      <w:pPr>
        <w:ind w:left="1080"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2C035F4"/>
    <w:multiLevelType w:val="hybridMultilevel"/>
    <w:tmpl w:val="2DF2E364"/>
    <w:lvl w:ilvl="0" w:tplc="E842ECE2">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5FC36A7"/>
    <w:multiLevelType w:val="hybridMultilevel"/>
    <w:tmpl w:val="DCAA19F0"/>
    <w:lvl w:ilvl="0" w:tplc="E842ECE2">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9F0FC7"/>
    <w:multiLevelType w:val="hybridMultilevel"/>
    <w:tmpl w:val="7B585734"/>
    <w:lvl w:ilvl="0" w:tplc="B9EE661A">
      <w:start w:val="1"/>
      <w:numFmt w:val="decimal"/>
      <w:lvlText w:val="%1)"/>
      <w:lvlJc w:val="left"/>
      <w:pPr>
        <w:ind w:left="1425" w:hanging="360"/>
      </w:pPr>
      <w:rPr>
        <w:rFonts w:hint="default"/>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40" w15:restartNumberingAfterBreak="0">
    <w:nsid w:val="67F60E8F"/>
    <w:multiLevelType w:val="hybridMultilevel"/>
    <w:tmpl w:val="97E6D758"/>
    <w:lvl w:ilvl="0" w:tplc="5E8EC11E">
      <w:start w:val="1"/>
      <w:numFmt w:val="decimal"/>
      <w:lvlText w:val="%1."/>
      <w:lvlJc w:val="left"/>
      <w:pPr>
        <w:ind w:left="644"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1" w15:restartNumberingAfterBreak="0">
    <w:nsid w:val="67FA2099"/>
    <w:multiLevelType w:val="hybridMultilevel"/>
    <w:tmpl w:val="6C1A82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C677BE0"/>
    <w:multiLevelType w:val="hybridMultilevel"/>
    <w:tmpl w:val="32EE29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5940DBD"/>
    <w:multiLevelType w:val="hybridMultilevel"/>
    <w:tmpl w:val="B0FC4700"/>
    <w:lvl w:ilvl="0" w:tplc="3C7A6F90">
      <w:start w:val="1"/>
      <w:numFmt w:val="decimal"/>
      <w:lvlText w:val="%1."/>
      <w:lvlJc w:val="left"/>
      <w:pPr>
        <w:ind w:left="720" w:hanging="360"/>
      </w:pPr>
      <w:rPr>
        <w:rFonts w:asciiTheme="minorHAnsi" w:eastAsiaTheme="minorHAnsi" w:hAnsiTheme="minorHAnsi" w:cstheme="minorHAnsi"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6252850"/>
    <w:multiLevelType w:val="hybridMultilevel"/>
    <w:tmpl w:val="A01867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6D806AE"/>
    <w:multiLevelType w:val="hybridMultilevel"/>
    <w:tmpl w:val="6C384090"/>
    <w:lvl w:ilvl="0" w:tplc="7D5C922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6" w15:restartNumberingAfterBreak="0">
    <w:nsid w:val="77567F4B"/>
    <w:multiLevelType w:val="hybridMultilevel"/>
    <w:tmpl w:val="58CE2E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B1640E0"/>
    <w:multiLevelType w:val="hybridMultilevel"/>
    <w:tmpl w:val="26341F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B5B2560"/>
    <w:multiLevelType w:val="hybridMultilevel"/>
    <w:tmpl w:val="133E841C"/>
    <w:lvl w:ilvl="0" w:tplc="0415000F">
      <w:start w:val="1"/>
      <w:numFmt w:val="decimal"/>
      <w:lvlText w:val="%1."/>
      <w:lvlJc w:val="left"/>
      <w:pPr>
        <w:ind w:left="360" w:hanging="360"/>
      </w:pPr>
    </w:lvl>
    <w:lvl w:ilvl="1" w:tplc="B38CAE8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65161065">
    <w:abstractNumId w:val="40"/>
  </w:num>
  <w:num w:numId="2" w16cid:durableId="1605260940">
    <w:abstractNumId w:val="27"/>
  </w:num>
  <w:num w:numId="3" w16cid:durableId="1681741376">
    <w:abstractNumId w:val="42"/>
  </w:num>
  <w:num w:numId="4" w16cid:durableId="1967344432">
    <w:abstractNumId w:val="45"/>
  </w:num>
  <w:num w:numId="5" w16cid:durableId="644436676">
    <w:abstractNumId w:val="5"/>
  </w:num>
  <w:num w:numId="6" w16cid:durableId="742216025">
    <w:abstractNumId w:val="17"/>
  </w:num>
  <w:num w:numId="7" w16cid:durableId="78408925">
    <w:abstractNumId w:val="8"/>
  </w:num>
  <w:num w:numId="8" w16cid:durableId="1738935409">
    <w:abstractNumId w:val="20"/>
  </w:num>
  <w:num w:numId="9" w16cid:durableId="435952255">
    <w:abstractNumId w:val="19"/>
  </w:num>
  <w:num w:numId="10" w16cid:durableId="480537444">
    <w:abstractNumId w:val="32"/>
  </w:num>
  <w:num w:numId="11" w16cid:durableId="1086072670">
    <w:abstractNumId w:val="26"/>
  </w:num>
  <w:num w:numId="12" w16cid:durableId="379407102">
    <w:abstractNumId w:val="16"/>
  </w:num>
  <w:num w:numId="13" w16cid:durableId="347761148">
    <w:abstractNumId w:val="39"/>
  </w:num>
  <w:num w:numId="14" w16cid:durableId="664550687">
    <w:abstractNumId w:val="11"/>
  </w:num>
  <w:num w:numId="15" w16cid:durableId="1268778017">
    <w:abstractNumId w:val="23"/>
  </w:num>
  <w:num w:numId="16" w16cid:durableId="785083232">
    <w:abstractNumId w:val="38"/>
  </w:num>
  <w:num w:numId="17" w16cid:durableId="112986338">
    <w:abstractNumId w:val="48"/>
  </w:num>
  <w:num w:numId="18" w16cid:durableId="1573081752">
    <w:abstractNumId w:val="41"/>
  </w:num>
  <w:num w:numId="19" w16cid:durableId="1129008936">
    <w:abstractNumId w:val="2"/>
  </w:num>
  <w:num w:numId="20" w16cid:durableId="149299994">
    <w:abstractNumId w:val="43"/>
  </w:num>
  <w:num w:numId="21" w16cid:durableId="1853061946">
    <w:abstractNumId w:val="24"/>
  </w:num>
  <w:num w:numId="22" w16cid:durableId="1190485090">
    <w:abstractNumId w:val="1"/>
  </w:num>
  <w:num w:numId="23" w16cid:durableId="645627488">
    <w:abstractNumId w:val="30"/>
  </w:num>
  <w:num w:numId="24" w16cid:durableId="6235395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952041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8863909">
    <w:abstractNumId w:val="6"/>
  </w:num>
  <w:num w:numId="27" w16cid:durableId="849610050">
    <w:abstractNumId w:val="29"/>
  </w:num>
  <w:num w:numId="28" w16cid:durableId="607663489">
    <w:abstractNumId w:val="34"/>
  </w:num>
  <w:num w:numId="29" w16cid:durableId="513421940">
    <w:abstractNumId w:val="25"/>
  </w:num>
  <w:num w:numId="30" w16cid:durableId="739248880">
    <w:abstractNumId w:val="10"/>
  </w:num>
  <w:num w:numId="31" w16cid:durableId="470825462">
    <w:abstractNumId w:val="37"/>
  </w:num>
  <w:num w:numId="32" w16cid:durableId="524179036">
    <w:abstractNumId w:val="3"/>
  </w:num>
  <w:num w:numId="33" w16cid:durableId="316110396">
    <w:abstractNumId w:val="35"/>
  </w:num>
  <w:num w:numId="34" w16cid:durableId="1347755808">
    <w:abstractNumId w:val="36"/>
  </w:num>
  <w:num w:numId="35" w16cid:durableId="1333751694">
    <w:abstractNumId w:val="12"/>
  </w:num>
  <w:num w:numId="36" w16cid:durableId="1969702764">
    <w:abstractNumId w:val="28"/>
  </w:num>
  <w:num w:numId="37" w16cid:durableId="843326824">
    <w:abstractNumId w:val="44"/>
  </w:num>
  <w:num w:numId="38" w16cid:durableId="1358694184">
    <w:abstractNumId w:val="46"/>
  </w:num>
  <w:num w:numId="39" w16cid:durableId="440102086">
    <w:abstractNumId w:val="33"/>
  </w:num>
  <w:num w:numId="40" w16cid:durableId="1610817398">
    <w:abstractNumId w:val="9"/>
  </w:num>
  <w:num w:numId="41" w16cid:durableId="45685483">
    <w:abstractNumId w:val="4"/>
  </w:num>
  <w:num w:numId="42" w16cid:durableId="1673949812">
    <w:abstractNumId w:val="7"/>
  </w:num>
  <w:num w:numId="43" w16cid:durableId="1838880854">
    <w:abstractNumId w:val="14"/>
  </w:num>
  <w:num w:numId="44" w16cid:durableId="21825624">
    <w:abstractNumId w:val="15"/>
  </w:num>
  <w:num w:numId="45" w16cid:durableId="454830037">
    <w:abstractNumId w:val="22"/>
  </w:num>
  <w:num w:numId="46" w16cid:durableId="424809868">
    <w:abstractNumId w:val="31"/>
  </w:num>
  <w:num w:numId="47" w16cid:durableId="1626735133">
    <w:abstractNumId w:val="18"/>
  </w:num>
  <w:num w:numId="48" w16cid:durableId="1501307019">
    <w:abstractNumId w:val="0"/>
  </w:num>
  <w:num w:numId="49" w16cid:durableId="313097995">
    <w:abstractNumId w:val="4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D1D"/>
    <w:rsid w:val="000000C7"/>
    <w:rsid w:val="00000A99"/>
    <w:rsid w:val="00000FA5"/>
    <w:rsid w:val="000035A0"/>
    <w:rsid w:val="00004AB8"/>
    <w:rsid w:val="00005947"/>
    <w:rsid w:val="00006EF9"/>
    <w:rsid w:val="0000731F"/>
    <w:rsid w:val="00007AAC"/>
    <w:rsid w:val="00010D5F"/>
    <w:rsid w:val="000138A0"/>
    <w:rsid w:val="00013EAE"/>
    <w:rsid w:val="00014292"/>
    <w:rsid w:val="000172E2"/>
    <w:rsid w:val="0002302E"/>
    <w:rsid w:val="0002644C"/>
    <w:rsid w:val="00030B84"/>
    <w:rsid w:val="0003322B"/>
    <w:rsid w:val="00033A30"/>
    <w:rsid w:val="0003777C"/>
    <w:rsid w:val="00042326"/>
    <w:rsid w:val="00044445"/>
    <w:rsid w:val="00052F81"/>
    <w:rsid w:val="00056B2A"/>
    <w:rsid w:val="000572A0"/>
    <w:rsid w:val="000578CF"/>
    <w:rsid w:val="0006162E"/>
    <w:rsid w:val="0006175A"/>
    <w:rsid w:val="00067C15"/>
    <w:rsid w:val="000709A2"/>
    <w:rsid w:val="000822D4"/>
    <w:rsid w:val="00091885"/>
    <w:rsid w:val="0009367D"/>
    <w:rsid w:val="00096FC2"/>
    <w:rsid w:val="000A00F3"/>
    <w:rsid w:val="000A5466"/>
    <w:rsid w:val="000A73FB"/>
    <w:rsid w:val="000B443B"/>
    <w:rsid w:val="000B58D0"/>
    <w:rsid w:val="000C08B5"/>
    <w:rsid w:val="000C0905"/>
    <w:rsid w:val="000C2A8F"/>
    <w:rsid w:val="000C36AB"/>
    <w:rsid w:val="000C5A21"/>
    <w:rsid w:val="000D4B9A"/>
    <w:rsid w:val="000D711A"/>
    <w:rsid w:val="000D7137"/>
    <w:rsid w:val="000D758D"/>
    <w:rsid w:val="000E3562"/>
    <w:rsid w:val="000F1332"/>
    <w:rsid w:val="000F3289"/>
    <w:rsid w:val="000F6ECD"/>
    <w:rsid w:val="000F7538"/>
    <w:rsid w:val="00101F78"/>
    <w:rsid w:val="001030CD"/>
    <w:rsid w:val="00103688"/>
    <w:rsid w:val="00104422"/>
    <w:rsid w:val="001106BF"/>
    <w:rsid w:val="00114FA0"/>
    <w:rsid w:val="001172DA"/>
    <w:rsid w:val="0012138E"/>
    <w:rsid w:val="00125295"/>
    <w:rsid w:val="00125754"/>
    <w:rsid w:val="00131A86"/>
    <w:rsid w:val="0013462D"/>
    <w:rsid w:val="00141924"/>
    <w:rsid w:val="00144750"/>
    <w:rsid w:val="00144B3F"/>
    <w:rsid w:val="00146E59"/>
    <w:rsid w:val="00151790"/>
    <w:rsid w:val="00152FC2"/>
    <w:rsid w:val="00154EE0"/>
    <w:rsid w:val="00156B3A"/>
    <w:rsid w:val="00161242"/>
    <w:rsid w:val="00161788"/>
    <w:rsid w:val="00161BC3"/>
    <w:rsid w:val="00162696"/>
    <w:rsid w:val="00170AB2"/>
    <w:rsid w:val="00170BD6"/>
    <w:rsid w:val="00171064"/>
    <w:rsid w:val="001756E8"/>
    <w:rsid w:val="0019050A"/>
    <w:rsid w:val="001905B6"/>
    <w:rsid w:val="00190706"/>
    <w:rsid w:val="00191742"/>
    <w:rsid w:val="001A4B6F"/>
    <w:rsid w:val="001A6BB7"/>
    <w:rsid w:val="001B4A27"/>
    <w:rsid w:val="001B4D96"/>
    <w:rsid w:val="001B6631"/>
    <w:rsid w:val="001B68A8"/>
    <w:rsid w:val="001B6F73"/>
    <w:rsid w:val="001B7BCD"/>
    <w:rsid w:val="001C4F5C"/>
    <w:rsid w:val="001C75DC"/>
    <w:rsid w:val="001D1773"/>
    <w:rsid w:val="001D2016"/>
    <w:rsid w:val="001D387F"/>
    <w:rsid w:val="001D38B6"/>
    <w:rsid w:val="001D418F"/>
    <w:rsid w:val="001E1A6A"/>
    <w:rsid w:val="001E2284"/>
    <w:rsid w:val="001E407F"/>
    <w:rsid w:val="001E6A04"/>
    <w:rsid w:val="001E6F17"/>
    <w:rsid w:val="001F1983"/>
    <w:rsid w:val="001F2081"/>
    <w:rsid w:val="001F5456"/>
    <w:rsid w:val="001F657F"/>
    <w:rsid w:val="001F7126"/>
    <w:rsid w:val="001F7145"/>
    <w:rsid w:val="001F77EC"/>
    <w:rsid w:val="00203F69"/>
    <w:rsid w:val="0020430E"/>
    <w:rsid w:val="00204BF3"/>
    <w:rsid w:val="00205131"/>
    <w:rsid w:val="00205FD8"/>
    <w:rsid w:val="002067A3"/>
    <w:rsid w:val="00206F21"/>
    <w:rsid w:val="00207946"/>
    <w:rsid w:val="00207DBC"/>
    <w:rsid w:val="0021143F"/>
    <w:rsid w:val="002115D3"/>
    <w:rsid w:val="00212D27"/>
    <w:rsid w:val="00220B90"/>
    <w:rsid w:val="00222AD3"/>
    <w:rsid w:val="00225B02"/>
    <w:rsid w:val="0022774A"/>
    <w:rsid w:val="002279B3"/>
    <w:rsid w:val="00234375"/>
    <w:rsid w:val="00234642"/>
    <w:rsid w:val="00234DCD"/>
    <w:rsid w:val="00235D3F"/>
    <w:rsid w:val="00236F0B"/>
    <w:rsid w:val="0024100D"/>
    <w:rsid w:val="00243957"/>
    <w:rsid w:val="002447FF"/>
    <w:rsid w:val="00246575"/>
    <w:rsid w:val="00246AAB"/>
    <w:rsid w:val="00250C86"/>
    <w:rsid w:val="00252F87"/>
    <w:rsid w:val="00254852"/>
    <w:rsid w:val="002578AE"/>
    <w:rsid w:val="00262CF5"/>
    <w:rsid w:val="00263365"/>
    <w:rsid w:val="002639A4"/>
    <w:rsid w:val="00270362"/>
    <w:rsid w:val="00270902"/>
    <w:rsid w:val="00270AB0"/>
    <w:rsid w:val="00273E02"/>
    <w:rsid w:val="00273EBE"/>
    <w:rsid w:val="0027410C"/>
    <w:rsid w:val="002742EA"/>
    <w:rsid w:val="00276453"/>
    <w:rsid w:val="002771BA"/>
    <w:rsid w:val="00281E0F"/>
    <w:rsid w:val="00284C0A"/>
    <w:rsid w:val="00286FF1"/>
    <w:rsid w:val="002933FF"/>
    <w:rsid w:val="00295935"/>
    <w:rsid w:val="00297187"/>
    <w:rsid w:val="00297BFF"/>
    <w:rsid w:val="002A0040"/>
    <w:rsid w:val="002A2605"/>
    <w:rsid w:val="002A7A2D"/>
    <w:rsid w:val="002B09CC"/>
    <w:rsid w:val="002B12C1"/>
    <w:rsid w:val="002B173D"/>
    <w:rsid w:val="002B1877"/>
    <w:rsid w:val="002B19A5"/>
    <w:rsid w:val="002B1A40"/>
    <w:rsid w:val="002B3878"/>
    <w:rsid w:val="002B5D4F"/>
    <w:rsid w:val="002B68E7"/>
    <w:rsid w:val="002B68EF"/>
    <w:rsid w:val="002C1B9C"/>
    <w:rsid w:val="002C2333"/>
    <w:rsid w:val="002C483B"/>
    <w:rsid w:val="002C5C7D"/>
    <w:rsid w:val="002E13D1"/>
    <w:rsid w:val="002E4482"/>
    <w:rsid w:val="002E5237"/>
    <w:rsid w:val="002E5DF7"/>
    <w:rsid w:val="002E7E36"/>
    <w:rsid w:val="003004FB"/>
    <w:rsid w:val="00304AA3"/>
    <w:rsid w:val="00304F38"/>
    <w:rsid w:val="00305375"/>
    <w:rsid w:val="003053F6"/>
    <w:rsid w:val="003058A9"/>
    <w:rsid w:val="0030652B"/>
    <w:rsid w:val="00307DC2"/>
    <w:rsid w:val="003107E9"/>
    <w:rsid w:val="003148A4"/>
    <w:rsid w:val="003154ED"/>
    <w:rsid w:val="003230DD"/>
    <w:rsid w:val="00324837"/>
    <w:rsid w:val="003272B3"/>
    <w:rsid w:val="0033070C"/>
    <w:rsid w:val="003311CA"/>
    <w:rsid w:val="003320F7"/>
    <w:rsid w:val="00332411"/>
    <w:rsid w:val="003329E3"/>
    <w:rsid w:val="00333622"/>
    <w:rsid w:val="00340590"/>
    <w:rsid w:val="003436BE"/>
    <w:rsid w:val="00343C60"/>
    <w:rsid w:val="003440CE"/>
    <w:rsid w:val="00347518"/>
    <w:rsid w:val="00350021"/>
    <w:rsid w:val="00350416"/>
    <w:rsid w:val="0035044E"/>
    <w:rsid w:val="003506A4"/>
    <w:rsid w:val="00351742"/>
    <w:rsid w:val="00353F7D"/>
    <w:rsid w:val="0036140E"/>
    <w:rsid w:val="00362804"/>
    <w:rsid w:val="00363929"/>
    <w:rsid w:val="00364087"/>
    <w:rsid w:val="003656E5"/>
    <w:rsid w:val="003661F7"/>
    <w:rsid w:val="003708C1"/>
    <w:rsid w:val="00372499"/>
    <w:rsid w:val="0037414A"/>
    <w:rsid w:val="00374890"/>
    <w:rsid w:val="00374DD9"/>
    <w:rsid w:val="00376DBD"/>
    <w:rsid w:val="00380695"/>
    <w:rsid w:val="00382283"/>
    <w:rsid w:val="00383BAD"/>
    <w:rsid w:val="00384E3E"/>
    <w:rsid w:val="00387062"/>
    <w:rsid w:val="00390550"/>
    <w:rsid w:val="00392B84"/>
    <w:rsid w:val="00392E09"/>
    <w:rsid w:val="003942A3"/>
    <w:rsid w:val="003954EE"/>
    <w:rsid w:val="003974C5"/>
    <w:rsid w:val="003A3365"/>
    <w:rsid w:val="003A3671"/>
    <w:rsid w:val="003A6272"/>
    <w:rsid w:val="003B0FAE"/>
    <w:rsid w:val="003B28B3"/>
    <w:rsid w:val="003B6E34"/>
    <w:rsid w:val="003C1788"/>
    <w:rsid w:val="003C1F3B"/>
    <w:rsid w:val="003C4191"/>
    <w:rsid w:val="003C7025"/>
    <w:rsid w:val="003C77F7"/>
    <w:rsid w:val="003D042F"/>
    <w:rsid w:val="003D0EC6"/>
    <w:rsid w:val="003D1ECA"/>
    <w:rsid w:val="003D3586"/>
    <w:rsid w:val="003D4937"/>
    <w:rsid w:val="003D5981"/>
    <w:rsid w:val="003E166E"/>
    <w:rsid w:val="003E17DD"/>
    <w:rsid w:val="003E1AE4"/>
    <w:rsid w:val="003E3F6E"/>
    <w:rsid w:val="003E4513"/>
    <w:rsid w:val="003E6B5A"/>
    <w:rsid w:val="003E78F4"/>
    <w:rsid w:val="003F2721"/>
    <w:rsid w:val="003F2EE2"/>
    <w:rsid w:val="003F4F6F"/>
    <w:rsid w:val="004001FC"/>
    <w:rsid w:val="004002FF"/>
    <w:rsid w:val="0040154B"/>
    <w:rsid w:val="004016F9"/>
    <w:rsid w:val="00401D2C"/>
    <w:rsid w:val="00401FA4"/>
    <w:rsid w:val="00406AF6"/>
    <w:rsid w:val="00407E1C"/>
    <w:rsid w:val="00410BCB"/>
    <w:rsid w:val="00415D86"/>
    <w:rsid w:val="0041620C"/>
    <w:rsid w:val="00416878"/>
    <w:rsid w:val="00420432"/>
    <w:rsid w:val="00423A40"/>
    <w:rsid w:val="00426568"/>
    <w:rsid w:val="00427A14"/>
    <w:rsid w:val="00433124"/>
    <w:rsid w:val="0043336C"/>
    <w:rsid w:val="00433627"/>
    <w:rsid w:val="00433D76"/>
    <w:rsid w:val="004352AC"/>
    <w:rsid w:val="0043531E"/>
    <w:rsid w:val="00435EA6"/>
    <w:rsid w:val="00440683"/>
    <w:rsid w:val="0044251B"/>
    <w:rsid w:val="004430B2"/>
    <w:rsid w:val="0044424A"/>
    <w:rsid w:val="00444AA4"/>
    <w:rsid w:val="004463CB"/>
    <w:rsid w:val="004476AE"/>
    <w:rsid w:val="00451044"/>
    <w:rsid w:val="00452FE3"/>
    <w:rsid w:val="00455D7B"/>
    <w:rsid w:val="00457903"/>
    <w:rsid w:val="004604EB"/>
    <w:rsid w:val="00461F0E"/>
    <w:rsid w:val="00462D1D"/>
    <w:rsid w:val="00470326"/>
    <w:rsid w:val="00470FCE"/>
    <w:rsid w:val="0048596B"/>
    <w:rsid w:val="00485CEF"/>
    <w:rsid w:val="00492031"/>
    <w:rsid w:val="004935B4"/>
    <w:rsid w:val="0049531F"/>
    <w:rsid w:val="0049563A"/>
    <w:rsid w:val="00495930"/>
    <w:rsid w:val="004A19B0"/>
    <w:rsid w:val="004A5CCE"/>
    <w:rsid w:val="004B1003"/>
    <w:rsid w:val="004B1B20"/>
    <w:rsid w:val="004B1FB1"/>
    <w:rsid w:val="004C041D"/>
    <w:rsid w:val="004C2769"/>
    <w:rsid w:val="004C5047"/>
    <w:rsid w:val="004D09B0"/>
    <w:rsid w:val="004D112C"/>
    <w:rsid w:val="004D1DEC"/>
    <w:rsid w:val="004D3563"/>
    <w:rsid w:val="004D549B"/>
    <w:rsid w:val="004D721E"/>
    <w:rsid w:val="004D7B93"/>
    <w:rsid w:val="004E05E3"/>
    <w:rsid w:val="004E1822"/>
    <w:rsid w:val="004E3554"/>
    <w:rsid w:val="004E4464"/>
    <w:rsid w:val="004E65AA"/>
    <w:rsid w:val="004E7195"/>
    <w:rsid w:val="004F2430"/>
    <w:rsid w:val="004F2695"/>
    <w:rsid w:val="004F5839"/>
    <w:rsid w:val="004F6398"/>
    <w:rsid w:val="004F739B"/>
    <w:rsid w:val="0050101B"/>
    <w:rsid w:val="0050115A"/>
    <w:rsid w:val="005022F1"/>
    <w:rsid w:val="00502856"/>
    <w:rsid w:val="005028F0"/>
    <w:rsid w:val="00505300"/>
    <w:rsid w:val="00507BD4"/>
    <w:rsid w:val="00514755"/>
    <w:rsid w:val="00514D22"/>
    <w:rsid w:val="00514EBD"/>
    <w:rsid w:val="00520F5F"/>
    <w:rsid w:val="00522050"/>
    <w:rsid w:val="005229F5"/>
    <w:rsid w:val="0052670B"/>
    <w:rsid w:val="0053006C"/>
    <w:rsid w:val="00533514"/>
    <w:rsid w:val="00540E4F"/>
    <w:rsid w:val="0054138D"/>
    <w:rsid w:val="00542ADB"/>
    <w:rsid w:val="00543E9B"/>
    <w:rsid w:val="0054582B"/>
    <w:rsid w:val="0054771D"/>
    <w:rsid w:val="0055107F"/>
    <w:rsid w:val="00552F6E"/>
    <w:rsid w:val="00554F58"/>
    <w:rsid w:val="0055684A"/>
    <w:rsid w:val="005601E8"/>
    <w:rsid w:val="005610E0"/>
    <w:rsid w:val="00564DE4"/>
    <w:rsid w:val="00566BA7"/>
    <w:rsid w:val="0057146B"/>
    <w:rsid w:val="00583461"/>
    <w:rsid w:val="00583AAA"/>
    <w:rsid w:val="00583FCD"/>
    <w:rsid w:val="00584451"/>
    <w:rsid w:val="005859D2"/>
    <w:rsid w:val="005873ED"/>
    <w:rsid w:val="0059380F"/>
    <w:rsid w:val="00593D04"/>
    <w:rsid w:val="00594894"/>
    <w:rsid w:val="00596450"/>
    <w:rsid w:val="00597152"/>
    <w:rsid w:val="005A16F1"/>
    <w:rsid w:val="005A2A65"/>
    <w:rsid w:val="005A3180"/>
    <w:rsid w:val="005A48B0"/>
    <w:rsid w:val="005A5E94"/>
    <w:rsid w:val="005A7A85"/>
    <w:rsid w:val="005B6E18"/>
    <w:rsid w:val="005B6F54"/>
    <w:rsid w:val="005C0740"/>
    <w:rsid w:val="005C1591"/>
    <w:rsid w:val="005C4352"/>
    <w:rsid w:val="005C4BF0"/>
    <w:rsid w:val="005C5B52"/>
    <w:rsid w:val="005D0C3F"/>
    <w:rsid w:val="005D0F26"/>
    <w:rsid w:val="005D13C8"/>
    <w:rsid w:val="005D420D"/>
    <w:rsid w:val="005D42D0"/>
    <w:rsid w:val="005E2ED7"/>
    <w:rsid w:val="005E53FC"/>
    <w:rsid w:val="005E77A5"/>
    <w:rsid w:val="005F26E2"/>
    <w:rsid w:val="005F6573"/>
    <w:rsid w:val="006019FC"/>
    <w:rsid w:val="006044EA"/>
    <w:rsid w:val="00605AAF"/>
    <w:rsid w:val="00605C25"/>
    <w:rsid w:val="00607965"/>
    <w:rsid w:val="00616710"/>
    <w:rsid w:val="0062274E"/>
    <w:rsid w:val="00623FB0"/>
    <w:rsid w:val="00627BF0"/>
    <w:rsid w:val="00627DC8"/>
    <w:rsid w:val="00627E78"/>
    <w:rsid w:val="006310FC"/>
    <w:rsid w:val="00631431"/>
    <w:rsid w:val="00634B3A"/>
    <w:rsid w:val="0063546A"/>
    <w:rsid w:val="00637865"/>
    <w:rsid w:val="006422DD"/>
    <w:rsid w:val="00645B35"/>
    <w:rsid w:val="00654D0C"/>
    <w:rsid w:val="0065620D"/>
    <w:rsid w:val="006621BB"/>
    <w:rsid w:val="006665C5"/>
    <w:rsid w:val="00670F5B"/>
    <w:rsid w:val="00670F9D"/>
    <w:rsid w:val="00671223"/>
    <w:rsid w:val="0067279E"/>
    <w:rsid w:val="006741BC"/>
    <w:rsid w:val="0067470F"/>
    <w:rsid w:val="00675740"/>
    <w:rsid w:val="00676985"/>
    <w:rsid w:val="00680315"/>
    <w:rsid w:val="00682852"/>
    <w:rsid w:val="00687F02"/>
    <w:rsid w:val="00692998"/>
    <w:rsid w:val="00693453"/>
    <w:rsid w:val="00694842"/>
    <w:rsid w:val="0069575F"/>
    <w:rsid w:val="006A5F42"/>
    <w:rsid w:val="006A60D3"/>
    <w:rsid w:val="006B1039"/>
    <w:rsid w:val="006B368E"/>
    <w:rsid w:val="006B38D4"/>
    <w:rsid w:val="006B4E1C"/>
    <w:rsid w:val="006C005B"/>
    <w:rsid w:val="006C4B20"/>
    <w:rsid w:val="006D12AD"/>
    <w:rsid w:val="006D54F0"/>
    <w:rsid w:val="006D5C97"/>
    <w:rsid w:val="006D7D08"/>
    <w:rsid w:val="006E3B73"/>
    <w:rsid w:val="006E3DF1"/>
    <w:rsid w:val="006E3F21"/>
    <w:rsid w:val="006E40FF"/>
    <w:rsid w:val="006E60DA"/>
    <w:rsid w:val="006E6ADE"/>
    <w:rsid w:val="006E7B8C"/>
    <w:rsid w:val="006F164C"/>
    <w:rsid w:val="006F2C0D"/>
    <w:rsid w:val="00700916"/>
    <w:rsid w:val="00702F6F"/>
    <w:rsid w:val="00703898"/>
    <w:rsid w:val="007046FE"/>
    <w:rsid w:val="007064D1"/>
    <w:rsid w:val="00706BC3"/>
    <w:rsid w:val="007143DA"/>
    <w:rsid w:val="00714C32"/>
    <w:rsid w:val="007157F6"/>
    <w:rsid w:val="007162B1"/>
    <w:rsid w:val="00716B70"/>
    <w:rsid w:val="0072067A"/>
    <w:rsid w:val="00720931"/>
    <w:rsid w:val="00722911"/>
    <w:rsid w:val="00723A4B"/>
    <w:rsid w:val="0072502F"/>
    <w:rsid w:val="00727575"/>
    <w:rsid w:val="007301C8"/>
    <w:rsid w:val="0073054E"/>
    <w:rsid w:val="00730FC5"/>
    <w:rsid w:val="007328D8"/>
    <w:rsid w:val="00733D3D"/>
    <w:rsid w:val="00735C04"/>
    <w:rsid w:val="0073618E"/>
    <w:rsid w:val="0073644F"/>
    <w:rsid w:val="007367A5"/>
    <w:rsid w:val="00741813"/>
    <w:rsid w:val="00741FDE"/>
    <w:rsid w:val="00742DEC"/>
    <w:rsid w:val="00744EC0"/>
    <w:rsid w:val="00750BD2"/>
    <w:rsid w:val="007534EA"/>
    <w:rsid w:val="007539D4"/>
    <w:rsid w:val="00753DAB"/>
    <w:rsid w:val="00753F8F"/>
    <w:rsid w:val="007542C8"/>
    <w:rsid w:val="0075587E"/>
    <w:rsid w:val="00755B5F"/>
    <w:rsid w:val="00755D9D"/>
    <w:rsid w:val="007601D9"/>
    <w:rsid w:val="007616A9"/>
    <w:rsid w:val="00761E25"/>
    <w:rsid w:val="00762078"/>
    <w:rsid w:val="00763A1B"/>
    <w:rsid w:val="0076423D"/>
    <w:rsid w:val="00764A69"/>
    <w:rsid w:val="0076584E"/>
    <w:rsid w:val="00766466"/>
    <w:rsid w:val="00774F27"/>
    <w:rsid w:val="0078187B"/>
    <w:rsid w:val="007841DB"/>
    <w:rsid w:val="00784A27"/>
    <w:rsid w:val="00784DF7"/>
    <w:rsid w:val="00786CBC"/>
    <w:rsid w:val="00794D88"/>
    <w:rsid w:val="007A2B66"/>
    <w:rsid w:val="007A2CB3"/>
    <w:rsid w:val="007A43CA"/>
    <w:rsid w:val="007A5C60"/>
    <w:rsid w:val="007A6028"/>
    <w:rsid w:val="007A784C"/>
    <w:rsid w:val="007A7DDC"/>
    <w:rsid w:val="007B09BB"/>
    <w:rsid w:val="007B2B08"/>
    <w:rsid w:val="007B2B39"/>
    <w:rsid w:val="007B3389"/>
    <w:rsid w:val="007B4A75"/>
    <w:rsid w:val="007B4E56"/>
    <w:rsid w:val="007B70BF"/>
    <w:rsid w:val="007B7B42"/>
    <w:rsid w:val="007C41DD"/>
    <w:rsid w:val="007C6A77"/>
    <w:rsid w:val="007D063C"/>
    <w:rsid w:val="007D0A30"/>
    <w:rsid w:val="007D5C6D"/>
    <w:rsid w:val="007D65EE"/>
    <w:rsid w:val="007E036F"/>
    <w:rsid w:val="007E088E"/>
    <w:rsid w:val="007E08FA"/>
    <w:rsid w:val="007E32AA"/>
    <w:rsid w:val="007E38AA"/>
    <w:rsid w:val="007E4D56"/>
    <w:rsid w:val="007E6245"/>
    <w:rsid w:val="007E7DB3"/>
    <w:rsid w:val="007F130D"/>
    <w:rsid w:val="007F1DC2"/>
    <w:rsid w:val="007F4AFA"/>
    <w:rsid w:val="007F5253"/>
    <w:rsid w:val="007F5572"/>
    <w:rsid w:val="007F6800"/>
    <w:rsid w:val="007F72C3"/>
    <w:rsid w:val="007F73D8"/>
    <w:rsid w:val="00801E88"/>
    <w:rsid w:val="008025F9"/>
    <w:rsid w:val="0080306F"/>
    <w:rsid w:val="0080598D"/>
    <w:rsid w:val="008059BC"/>
    <w:rsid w:val="008078EA"/>
    <w:rsid w:val="008100AB"/>
    <w:rsid w:val="00812E43"/>
    <w:rsid w:val="00813C07"/>
    <w:rsid w:val="00814277"/>
    <w:rsid w:val="00815475"/>
    <w:rsid w:val="008166D2"/>
    <w:rsid w:val="0081728C"/>
    <w:rsid w:val="00821E41"/>
    <w:rsid w:val="00826F5F"/>
    <w:rsid w:val="00832843"/>
    <w:rsid w:val="00837295"/>
    <w:rsid w:val="00842212"/>
    <w:rsid w:val="008422E7"/>
    <w:rsid w:val="00842E28"/>
    <w:rsid w:val="00843355"/>
    <w:rsid w:val="008469C4"/>
    <w:rsid w:val="00846F89"/>
    <w:rsid w:val="00847698"/>
    <w:rsid w:val="00850017"/>
    <w:rsid w:val="00850BF3"/>
    <w:rsid w:val="00851755"/>
    <w:rsid w:val="00852205"/>
    <w:rsid w:val="00853413"/>
    <w:rsid w:val="008547B7"/>
    <w:rsid w:val="00855365"/>
    <w:rsid w:val="00860277"/>
    <w:rsid w:val="00860EE2"/>
    <w:rsid w:val="0086305F"/>
    <w:rsid w:val="0086430F"/>
    <w:rsid w:val="008674BE"/>
    <w:rsid w:val="008757D8"/>
    <w:rsid w:val="0088106D"/>
    <w:rsid w:val="008813E5"/>
    <w:rsid w:val="0088284E"/>
    <w:rsid w:val="00882B5D"/>
    <w:rsid w:val="00885115"/>
    <w:rsid w:val="008861BE"/>
    <w:rsid w:val="008865B3"/>
    <w:rsid w:val="00887123"/>
    <w:rsid w:val="00891165"/>
    <w:rsid w:val="00893334"/>
    <w:rsid w:val="00894760"/>
    <w:rsid w:val="008975E1"/>
    <w:rsid w:val="008A0840"/>
    <w:rsid w:val="008A172A"/>
    <w:rsid w:val="008A4FBC"/>
    <w:rsid w:val="008A6950"/>
    <w:rsid w:val="008A758A"/>
    <w:rsid w:val="008B10AF"/>
    <w:rsid w:val="008B302E"/>
    <w:rsid w:val="008B59DE"/>
    <w:rsid w:val="008C2348"/>
    <w:rsid w:val="008C2F26"/>
    <w:rsid w:val="008C3579"/>
    <w:rsid w:val="008C4081"/>
    <w:rsid w:val="008C557F"/>
    <w:rsid w:val="008C5A65"/>
    <w:rsid w:val="008D0729"/>
    <w:rsid w:val="008D7200"/>
    <w:rsid w:val="008D7C90"/>
    <w:rsid w:val="008D7DBE"/>
    <w:rsid w:val="008E0E60"/>
    <w:rsid w:val="008E138D"/>
    <w:rsid w:val="008E3C15"/>
    <w:rsid w:val="008E4653"/>
    <w:rsid w:val="008F0FB0"/>
    <w:rsid w:val="008F1070"/>
    <w:rsid w:val="008F5059"/>
    <w:rsid w:val="008F7979"/>
    <w:rsid w:val="009003D0"/>
    <w:rsid w:val="0090160A"/>
    <w:rsid w:val="00903A3C"/>
    <w:rsid w:val="00905240"/>
    <w:rsid w:val="009070DA"/>
    <w:rsid w:val="009100DD"/>
    <w:rsid w:val="00911CD1"/>
    <w:rsid w:val="00912343"/>
    <w:rsid w:val="009149F3"/>
    <w:rsid w:val="00915244"/>
    <w:rsid w:val="00915282"/>
    <w:rsid w:val="009175B8"/>
    <w:rsid w:val="00920695"/>
    <w:rsid w:val="00921011"/>
    <w:rsid w:val="00926D0E"/>
    <w:rsid w:val="00930394"/>
    <w:rsid w:val="009303E1"/>
    <w:rsid w:val="00933508"/>
    <w:rsid w:val="00934AE4"/>
    <w:rsid w:val="00935122"/>
    <w:rsid w:val="0093538A"/>
    <w:rsid w:val="00935837"/>
    <w:rsid w:val="00935877"/>
    <w:rsid w:val="00936C97"/>
    <w:rsid w:val="00940E17"/>
    <w:rsid w:val="00943415"/>
    <w:rsid w:val="009454DF"/>
    <w:rsid w:val="00947855"/>
    <w:rsid w:val="00950C2A"/>
    <w:rsid w:val="009511F1"/>
    <w:rsid w:val="00951988"/>
    <w:rsid w:val="00960A00"/>
    <w:rsid w:val="00961ED1"/>
    <w:rsid w:val="00964258"/>
    <w:rsid w:val="00965A51"/>
    <w:rsid w:val="00965B8C"/>
    <w:rsid w:val="00967C8F"/>
    <w:rsid w:val="00973B3F"/>
    <w:rsid w:val="00976DBB"/>
    <w:rsid w:val="00980008"/>
    <w:rsid w:val="00980233"/>
    <w:rsid w:val="00982EDA"/>
    <w:rsid w:val="009851E9"/>
    <w:rsid w:val="00985617"/>
    <w:rsid w:val="00987959"/>
    <w:rsid w:val="009901B1"/>
    <w:rsid w:val="00995828"/>
    <w:rsid w:val="009A6194"/>
    <w:rsid w:val="009A7110"/>
    <w:rsid w:val="009B1744"/>
    <w:rsid w:val="009B2263"/>
    <w:rsid w:val="009B6885"/>
    <w:rsid w:val="009C21B2"/>
    <w:rsid w:val="009C5E5D"/>
    <w:rsid w:val="009C783C"/>
    <w:rsid w:val="009C7857"/>
    <w:rsid w:val="009D0EBE"/>
    <w:rsid w:val="009D1BC8"/>
    <w:rsid w:val="009D24E3"/>
    <w:rsid w:val="009D2957"/>
    <w:rsid w:val="009D3090"/>
    <w:rsid w:val="009D342A"/>
    <w:rsid w:val="009D5BF8"/>
    <w:rsid w:val="009D6675"/>
    <w:rsid w:val="009E48BE"/>
    <w:rsid w:val="009E5701"/>
    <w:rsid w:val="009F2C84"/>
    <w:rsid w:val="009F6142"/>
    <w:rsid w:val="00A01F6D"/>
    <w:rsid w:val="00A039F5"/>
    <w:rsid w:val="00A03FC5"/>
    <w:rsid w:val="00A07557"/>
    <w:rsid w:val="00A10934"/>
    <w:rsid w:val="00A12AB4"/>
    <w:rsid w:val="00A12E7B"/>
    <w:rsid w:val="00A16E83"/>
    <w:rsid w:val="00A171D1"/>
    <w:rsid w:val="00A24049"/>
    <w:rsid w:val="00A24A48"/>
    <w:rsid w:val="00A26313"/>
    <w:rsid w:val="00A30955"/>
    <w:rsid w:val="00A31808"/>
    <w:rsid w:val="00A32B34"/>
    <w:rsid w:val="00A33A41"/>
    <w:rsid w:val="00A34447"/>
    <w:rsid w:val="00A36793"/>
    <w:rsid w:val="00A42AA2"/>
    <w:rsid w:val="00A42C5C"/>
    <w:rsid w:val="00A45FA0"/>
    <w:rsid w:val="00A462E2"/>
    <w:rsid w:val="00A529E5"/>
    <w:rsid w:val="00A5421F"/>
    <w:rsid w:val="00A55F2B"/>
    <w:rsid w:val="00A62F0D"/>
    <w:rsid w:val="00A64806"/>
    <w:rsid w:val="00A64D57"/>
    <w:rsid w:val="00A67C57"/>
    <w:rsid w:val="00A72F1A"/>
    <w:rsid w:val="00A75440"/>
    <w:rsid w:val="00A80503"/>
    <w:rsid w:val="00A81C3E"/>
    <w:rsid w:val="00A8596A"/>
    <w:rsid w:val="00A9191B"/>
    <w:rsid w:val="00A91A82"/>
    <w:rsid w:val="00A92010"/>
    <w:rsid w:val="00A94BEB"/>
    <w:rsid w:val="00A956F5"/>
    <w:rsid w:val="00A963DF"/>
    <w:rsid w:val="00A979DC"/>
    <w:rsid w:val="00AA1B4C"/>
    <w:rsid w:val="00AA1C46"/>
    <w:rsid w:val="00AA2E00"/>
    <w:rsid w:val="00AA4272"/>
    <w:rsid w:val="00AA4516"/>
    <w:rsid w:val="00AB254F"/>
    <w:rsid w:val="00AB2A8D"/>
    <w:rsid w:val="00AC6588"/>
    <w:rsid w:val="00AC6717"/>
    <w:rsid w:val="00AC7DCA"/>
    <w:rsid w:val="00AD0E0A"/>
    <w:rsid w:val="00AD2E33"/>
    <w:rsid w:val="00AD4265"/>
    <w:rsid w:val="00AD559A"/>
    <w:rsid w:val="00AD5F80"/>
    <w:rsid w:val="00AD6C2A"/>
    <w:rsid w:val="00AD73B2"/>
    <w:rsid w:val="00AD7413"/>
    <w:rsid w:val="00AD7E17"/>
    <w:rsid w:val="00AD7E94"/>
    <w:rsid w:val="00AE0611"/>
    <w:rsid w:val="00AE1B7C"/>
    <w:rsid w:val="00AE3FF3"/>
    <w:rsid w:val="00AE529D"/>
    <w:rsid w:val="00AE6747"/>
    <w:rsid w:val="00AF4F5C"/>
    <w:rsid w:val="00AF5935"/>
    <w:rsid w:val="00B0289D"/>
    <w:rsid w:val="00B034EB"/>
    <w:rsid w:val="00B06F99"/>
    <w:rsid w:val="00B11594"/>
    <w:rsid w:val="00B14BB1"/>
    <w:rsid w:val="00B15A6F"/>
    <w:rsid w:val="00B16C8E"/>
    <w:rsid w:val="00B17A7B"/>
    <w:rsid w:val="00B17EEA"/>
    <w:rsid w:val="00B2106E"/>
    <w:rsid w:val="00B237F6"/>
    <w:rsid w:val="00B25770"/>
    <w:rsid w:val="00B25836"/>
    <w:rsid w:val="00B25FC2"/>
    <w:rsid w:val="00B30943"/>
    <w:rsid w:val="00B3372D"/>
    <w:rsid w:val="00B40051"/>
    <w:rsid w:val="00B41091"/>
    <w:rsid w:val="00B41573"/>
    <w:rsid w:val="00B422AE"/>
    <w:rsid w:val="00B43CC3"/>
    <w:rsid w:val="00B44B7E"/>
    <w:rsid w:val="00B46032"/>
    <w:rsid w:val="00B52256"/>
    <w:rsid w:val="00B52B44"/>
    <w:rsid w:val="00B5432F"/>
    <w:rsid w:val="00B56483"/>
    <w:rsid w:val="00B608AA"/>
    <w:rsid w:val="00B608B1"/>
    <w:rsid w:val="00B60C56"/>
    <w:rsid w:val="00B62587"/>
    <w:rsid w:val="00B658C7"/>
    <w:rsid w:val="00B6655F"/>
    <w:rsid w:val="00B66621"/>
    <w:rsid w:val="00B67FBE"/>
    <w:rsid w:val="00B700F4"/>
    <w:rsid w:val="00B70962"/>
    <w:rsid w:val="00B71BF3"/>
    <w:rsid w:val="00B72A98"/>
    <w:rsid w:val="00B7537B"/>
    <w:rsid w:val="00B76DD7"/>
    <w:rsid w:val="00B848E1"/>
    <w:rsid w:val="00B86B3C"/>
    <w:rsid w:val="00B87EA0"/>
    <w:rsid w:val="00B913CC"/>
    <w:rsid w:val="00B92FA9"/>
    <w:rsid w:val="00B9316F"/>
    <w:rsid w:val="00B95A01"/>
    <w:rsid w:val="00B979E6"/>
    <w:rsid w:val="00BA004E"/>
    <w:rsid w:val="00BA7BD5"/>
    <w:rsid w:val="00BA7D72"/>
    <w:rsid w:val="00BB03C5"/>
    <w:rsid w:val="00BB1BAF"/>
    <w:rsid w:val="00BB65A5"/>
    <w:rsid w:val="00BB7FB0"/>
    <w:rsid w:val="00BC1EEF"/>
    <w:rsid w:val="00BC20F5"/>
    <w:rsid w:val="00BC3192"/>
    <w:rsid w:val="00BC3DC4"/>
    <w:rsid w:val="00BC7103"/>
    <w:rsid w:val="00BD08D1"/>
    <w:rsid w:val="00BD13C9"/>
    <w:rsid w:val="00BD1806"/>
    <w:rsid w:val="00BD2B72"/>
    <w:rsid w:val="00BD2F6D"/>
    <w:rsid w:val="00BD5C3A"/>
    <w:rsid w:val="00BD677D"/>
    <w:rsid w:val="00BD6F98"/>
    <w:rsid w:val="00BE0170"/>
    <w:rsid w:val="00BE04B4"/>
    <w:rsid w:val="00BE0695"/>
    <w:rsid w:val="00BE12E7"/>
    <w:rsid w:val="00BE6184"/>
    <w:rsid w:val="00BF1D38"/>
    <w:rsid w:val="00BF5861"/>
    <w:rsid w:val="00BF5BF1"/>
    <w:rsid w:val="00C024F0"/>
    <w:rsid w:val="00C028EB"/>
    <w:rsid w:val="00C0332C"/>
    <w:rsid w:val="00C04A1D"/>
    <w:rsid w:val="00C04EFC"/>
    <w:rsid w:val="00C05BF4"/>
    <w:rsid w:val="00C0645D"/>
    <w:rsid w:val="00C11C6E"/>
    <w:rsid w:val="00C13535"/>
    <w:rsid w:val="00C225F4"/>
    <w:rsid w:val="00C23F06"/>
    <w:rsid w:val="00C241AD"/>
    <w:rsid w:val="00C24B19"/>
    <w:rsid w:val="00C25D97"/>
    <w:rsid w:val="00C30133"/>
    <w:rsid w:val="00C3129A"/>
    <w:rsid w:val="00C316D5"/>
    <w:rsid w:val="00C33710"/>
    <w:rsid w:val="00C34C3B"/>
    <w:rsid w:val="00C367FA"/>
    <w:rsid w:val="00C4286B"/>
    <w:rsid w:val="00C42D86"/>
    <w:rsid w:val="00C47202"/>
    <w:rsid w:val="00C474BE"/>
    <w:rsid w:val="00C51405"/>
    <w:rsid w:val="00C523E8"/>
    <w:rsid w:val="00C527EA"/>
    <w:rsid w:val="00C536D3"/>
    <w:rsid w:val="00C56FDD"/>
    <w:rsid w:val="00C6058C"/>
    <w:rsid w:val="00C62731"/>
    <w:rsid w:val="00C633C8"/>
    <w:rsid w:val="00C63D74"/>
    <w:rsid w:val="00C645E5"/>
    <w:rsid w:val="00C706EB"/>
    <w:rsid w:val="00C70FF1"/>
    <w:rsid w:val="00C74F7F"/>
    <w:rsid w:val="00C81769"/>
    <w:rsid w:val="00C83DBC"/>
    <w:rsid w:val="00C85249"/>
    <w:rsid w:val="00C921E7"/>
    <w:rsid w:val="00CA5F53"/>
    <w:rsid w:val="00CA600F"/>
    <w:rsid w:val="00CA617D"/>
    <w:rsid w:val="00CA6C7E"/>
    <w:rsid w:val="00CA714B"/>
    <w:rsid w:val="00CA747E"/>
    <w:rsid w:val="00CB386B"/>
    <w:rsid w:val="00CB627B"/>
    <w:rsid w:val="00CB756C"/>
    <w:rsid w:val="00CC26D7"/>
    <w:rsid w:val="00CC3180"/>
    <w:rsid w:val="00CC42E1"/>
    <w:rsid w:val="00CC5D8F"/>
    <w:rsid w:val="00CC632F"/>
    <w:rsid w:val="00CD1251"/>
    <w:rsid w:val="00CD1B88"/>
    <w:rsid w:val="00CD39F6"/>
    <w:rsid w:val="00CE04B1"/>
    <w:rsid w:val="00CE2028"/>
    <w:rsid w:val="00CE2B5C"/>
    <w:rsid w:val="00CE2D2A"/>
    <w:rsid w:val="00CE337B"/>
    <w:rsid w:val="00CE5E00"/>
    <w:rsid w:val="00CF2B05"/>
    <w:rsid w:val="00CF2C4A"/>
    <w:rsid w:val="00CF3ECE"/>
    <w:rsid w:val="00CF7BBF"/>
    <w:rsid w:val="00CF7CBA"/>
    <w:rsid w:val="00D005FD"/>
    <w:rsid w:val="00D009D4"/>
    <w:rsid w:val="00D03787"/>
    <w:rsid w:val="00D153D3"/>
    <w:rsid w:val="00D17132"/>
    <w:rsid w:val="00D17821"/>
    <w:rsid w:val="00D2079E"/>
    <w:rsid w:val="00D20D14"/>
    <w:rsid w:val="00D210D9"/>
    <w:rsid w:val="00D2282F"/>
    <w:rsid w:val="00D24FFF"/>
    <w:rsid w:val="00D27FBE"/>
    <w:rsid w:val="00D30437"/>
    <w:rsid w:val="00D30DEB"/>
    <w:rsid w:val="00D30E58"/>
    <w:rsid w:val="00D33272"/>
    <w:rsid w:val="00D33936"/>
    <w:rsid w:val="00D369DF"/>
    <w:rsid w:val="00D3720C"/>
    <w:rsid w:val="00D37D01"/>
    <w:rsid w:val="00D436B4"/>
    <w:rsid w:val="00D447E0"/>
    <w:rsid w:val="00D45360"/>
    <w:rsid w:val="00D476E7"/>
    <w:rsid w:val="00D511F4"/>
    <w:rsid w:val="00D51A5A"/>
    <w:rsid w:val="00D54485"/>
    <w:rsid w:val="00D545E6"/>
    <w:rsid w:val="00D55BF6"/>
    <w:rsid w:val="00D56261"/>
    <w:rsid w:val="00D56E3B"/>
    <w:rsid w:val="00D633E9"/>
    <w:rsid w:val="00D64236"/>
    <w:rsid w:val="00D66E0B"/>
    <w:rsid w:val="00D679E3"/>
    <w:rsid w:val="00D72E1C"/>
    <w:rsid w:val="00D737D7"/>
    <w:rsid w:val="00D74275"/>
    <w:rsid w:val="00D772D6"/>
    <w:rsid w:val="00D83EC1"/>
    <w:rsid w:val="00D844C8"/>
    <w:rsid w:val="00D84580"/>
    <w:rsid w:val="00D85B39"/>
    <w:rsid w:val="00D9283A"/>
    <w:rsid w:val="00D936B4"/>
    <w:rsid w:val="00D9705A"/>
    <w:rsid w:val="00DA3B04"/>
    <w:rsid w:val="00DA4AA5"/>
    <w:rsid w:val="00DA76EB"/>
    <w:rsid w:val="00DA7AE9"/>
    <w:rsid w:val="00DB28E2"/>
    <w:rsid w:val="00DB2F71"/>
    <w:rsid w:val="00DB329B"/>
    <w:rsid w:val="00DB5167"/>
    <w:rsid w:val="00DB7D52"/>
    <w:rsid w:val="00DC3F11"/>
    <w:rsid w:val="00DC7DEB"/>
    <w:rsid w:val="00DD133E"/>
    <w:rsid w:val="00DD15D2"/>
    <w:rsid w:val="00DD2192"/>
    <w:rsid w:val="00DD473C"/>
    <w:rsid w:val="00DD54D8"/>
    <w:rsid w:val="00DE141B"/>
    <w:rsid w:val="00DE1FFA"/>
    <w:rsid w:val="00DE7DBB"/>
    <w:rsid w:val="00DF5B6D"/>
    <w:rsid w:val="00DF600E"/>
    <w:rsid w:val="00DF6266"/>
    <w:rsid w:val="00E04C6F"/>
    <w:rsid w:val="00E055EA"/>
    <w:rsid w:val="00E07AAA"/>
    <w:rsid w:val="00E12977"/>
    <w:rsid w:val="00E145E9"/>
    <w:rsid w:val="00E15793"/>
    <w:rsid w:val="00E159C5"/>
    <w:rsid w:val="00E16325"/>
    <w:rsid w:val="00E222CD"/>
    <w:rsid w:val="00E24D27"/>
    <w:rsid w:val="00E24F38"/>
    <w:rsid w:val="00E25413"/>
    <w:rsid w:val="00E25F30"/>
    <w:rsid w:val="00E3006C"/>
    <w:rsid w:val="00E329D5"/>
    <w:rsid w:val="00E32FCB"/>
    <w:rsid w:val="00E3541E"/>
    <w:rsid w:val="00E36507"/>
    <w:rsid w:val="00E36660"/>
    <w:rsid w:val="00E408F3"/>
    <w:rsid w:val="00E410E5"/>
    <w:rsid w:val="00E435C7"/>
    <w:rsid w:val="00E444D5"/>
    <w:rsid w:val="00E446AD"/>
    <w:rsid w:val="00E4545A"/>
    <w:rsid w:val="00E50561"/>
    <w:rsid w:val="00E54AA0"/>
    <w:rsid w:val="00E571B9"/>
    <w:rsid w:val="00E578B7"/>
    <w:rsid w:val="00E60319"/>
    <w:rsid w:val="00E606E4"/>
    <w:rsid w:val="00E65813"/>
    <w:rsid w:val="00E67A7A"/>
    <w:rsid w:val="00E70CD3"/>
    <w:rsid w:val="00E77593"/>
    <w:rsid w:val="00E82313"/>
    <w:rsid w:val="00E95B97"/>
    <w:rsid w:val="00EA23F0"/>
    <w:rsid w:val="00EA2D83"/>
    <w:rsid w:val="00EA318F"/>
    <w:rsid w:val="00EA4DA5"/>
    <w:rsid w:val="00EB1825"/>
    <w:rsid w:val="00EB4694"/>
    <w:rsid w:val="00EB4E9C"/>
    <w:rsid w:val="00EC06FC"/>
    <w:rsid w:val="00EC092A"/>
    <w:rsid w:val="00EC25B1"/>
    <w:rsid w:val="00EC4D34"/>
    <w:rsid w:val="00EC51FC"/>
    <w:rsid w:val="00ED3383"/>
    <w:rsid w:val="00ED53E1"/>
    <w:rsid w:val="00ED7ED4"/>
    <w:rsid w:val="00EE07B5"/>
    <w:rsid w:val="00EE6227"/>
    <w:rsid w:val="00EE650E"/>
    <w:rsid w:val="00EE7757"/>
    <w:rsid w:val="00EF1EFE"/>
    <w:rsid w:val="00EF5465"/>
    <w:rsid w:val="00EF66A1"/>
    <w:rsid w:val="00EF6EC6"/>
    <w:rsid w:val="00F0064F"/>
    <w:rsid w:val="00F06001"/>
    <w:rsid w:val="00F0625D"/>
    <w:rsid w:val="00F072C8"/>
    <w:rsid w:val="00F07F52"/>
    <w:rsid w:val="00F12F96"/>
    <w:rsid w:val="00F2199D"/>
    <w:rsid w:val="00F22DF8"/>
    <w:rsid w:val="00F24515"/>
    <w:rsid w:val="00F25ED3"/>
    <w:rsid w:val="00F27145"/>
    <w:rsid w:val="00F30B36"/>
    <w:rsid w:val="00F30C8A"/>
    <w:rsid w:val="00F358CB"/>
    <w:rsid w:val="00F376C7"/>
    <w:rsid w:val="00F42C4E"/>
    <w:rsid w:val="00F45BC6"/>
    <w:rsid w:val="00F45F0A"/>
    <w:rsid w:val="00F5076C"/>
    <w:rsid w:val="00F60FA4"/>
    <w:rsid w:val="00F64505"/>
    <w:rsid w:val="00F67D36"/>
    <w:rsid w:val="00F707BF"/>
    <w:rsid w:val="00F71114"/>
    <w:rsid w:val="00F741AF"/>
    <w:rsid w:val="00F75475"/>
    <w:rsid w:val="00F818E9"/>
    <w:rsid w:val="00F8222B"/>
    <w:rsid w:val="00F83351"/>
    <w:rsid w:val="00F855C1"/>
    <w:rsid w:val="00F96872"/>
    <w:rsid w:val="00F96C1C"/>
    <w:rsid w:val="00F97E49"/>
    <w:rsid w:val="00FA0BF4"/>
    <w:rsid w:val="00FA57E8"/>
    <w:rsid w:val="00FA68BF"/>
    <w:rsid w:val="00FA790B"/>
    <w:rsid w:val="00FB310A"/>
    <w:rsid w:val="00FB49D9"/>
    <w:rsid w:val="00FB53EE"/>
    <w:rsid w:val="00FB6912"/>
    <w:rsid w:val="00FB7D65"/>
    <w:rsid w:val="00FC3F90"/>
    <w:rsid w:val="00FC55A4"/>
    <w:rsid w:val="00FC55E9"/>
    <w:rsid w:val="00FC58E2"/>
    <w:rsid w:val="00FC7C7C"/>
    <w:rsid w:val="00FD0000"/>
    <w:rsid w:val="00FD0BA9"/>
    <w:rsid w:val="00FD1969"/>
    <w:rsid w:val="00FD458F"/>
    <w:rsid w:val="00FD4BF7"/>
    <w:rsid w:val="00FD6519"/>
    <w:rsid w:val="00FD79E2"/>
    <w:rsid w:val="00FD7FAE"/>
    <w:rsid w:val="00FF13D6"/>
    <w:rsid w:val="00FF1831"/>
    <w:rsid w:val="00FF64FE"/>
    <w:rsid w:val="00FF78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DFD7E"/>
  <w15:docId w15:val="{1B7BF115-161C-42AE-96D7-CDFBF38F2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line="300" w:lineRule="auto"/>
        <w:ind w:left="567" w:hanging="56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87EA0"/>
    <w:rPr>
      <w:rFonts w:ascii="Times New Roman" w:eastAsia="Times New Roman" w:hAnsi="Times New Roman" w:cs="Times New Roman"/>
      <w:sz w:val="24"/>
      <w:szCs w:val="20"/>
    </w:rPr>
  </w:style>
  <w:style w:type="paragraph" w:styleId="Nagwek1">
    <w:name w:val="heading 1"/>
    <w:basedOn w:val="Normalny"/>
    <w:next w:val="Normalny"/>
    <w:link w:val="Nagwek1Znak"/>
    <w:qFormat/>
    <w:rsid w:val="00B87EA0"/>
    <w:pPr>
      <w:keepNext/>
      <w:spacing w:line="360" w:lineRule="auto"/>
      <w:outlineLvl w:val="0"/>
    </w:pPr>
    <w:rPr>
      <w:sz w:val="28"/>
    </w:rPr>
  </w:style>
  <w:style w:type="paragraph" w:styleId="Nagwek2">
    <w:name w:val="heading 2"/>
    <w:basedOn w:val="Normalny"/>
    <w:next w:val="Normalny"/>
    <w:link w:val="Nagwek2Znak"/>
    <w:uiPriority w:val="9"/>
    <w:unhideWhenUsed/>
    <w:qFormat/>
    <w:rsid w:val="00353F7D"/>
    <w:pPr>
      <w:keepNext/>
      <w:keepLines/>
      <w:spacing w:before="120" w:after="120" w:line="360" w:lineRule="auto"/>
      <w:outlineLvl w:val="1"/>
    </w:pPr>
    <w:rPr>
      <w:rFonts w:asciiTheme="minorHAnsi" w:eastAsiaTheme="majorEastAsia" w:hAnsiTheme="minorHAnsi" w:cstheme="majorBidi"/>
      <w:b/>
      <w:bCs/>
      <w:sz w:val="28"/>
      <w:szCs w:val="26"/>
    </w:rPr>
  </w:style>
  <w:style w:type="paragraph" w:styleId="Nagwek3">
    <w:name w:val="heading 3"/>
    <w:basedOn w:val="Normalny"/>
    <w:next w:val="Normalny"/>
    <w:link w:val="Nagwek3Znak"/>
    <w:qFormat/>
    <w:rsid w:val="00B87EA0"/>
    <w:pPr>
      <w:keepNext/>
      <w:spacing w:before="120"/>
      <w:jc w:val="center"/>
      <w:outlineLvl w:val="2"/>
    </w:pPr>
    <w:rPr>
      <w:b/>
    </w:rPr>
  </w:style>
  <w:style w:type="paragraph" w:styleId="Nagwek9">
    <w:name w:val="heading 9"/>
    <w:basedOn w:val="Normalny"/>
    <w:next w:val="Normalny"/>
    <w:link w:val="Nagwek9Znak"/>
    <w:uiPriority w:val="9"/>
    <w:semiHidden/>
    <w:unhideWhenUsed/>
    <w:qFormat/>
    <w:rsid w:val="009E48BE"/>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87EA0"/>
    <w:rPr>
      <w:rFonts w:ascii="Times New Roman" w:eastAsia="Times New Roman" w:hAnsi="Times New Roman" w:cs="Times New Roman"/>
      <w:sz w:val="28"/>
      <w:szCs w:val="20"/>
    </w:rPr>
  </w:style>
  <w:style w:type="character" w:customStyle="1" w:styleId="Nagwek3Znak">
    <w:name w:val="Nagłówek 3 Znak"/>
    <w:basedOn w:val="Domylnaczcionkaakapitu"/>
    <w:link w:val="Nagwek3"/>
    <w:rsid w:val="00B87EA0"/>
    <w:rPr>
      <w:rFonts w:ascii="Times New Roman" w:eastAsia="Times New Roman" w:hAnsi="Times New Roman" w:cs="Times New Roman"/>
      <w:b/>
      <w:sz w:val="24"/>
      <w:szCs w:val="20"/>
    </w:rPr>
  </w:style>
  <w:style w:type="paragraph" w:styleId="Tekstpodstawowy">
    <w:name w:val="Body Text"/>
    <w:basedOn w:val="Normalny"/>
    <w:link w:val="TekstpodstawowyZnak"/>
    <w:rsid w:val="00B87EA0"/>
    <w:rPr>
      <w:sz w:val="28"/>
    </w:rPr>
  </w:style>
  <w:style w:type="character" w:customStyle="1" w:styleId="TekstpodstawowyZnak">
    <w:name w:val="Tekst podstawowy Znak"/>
    <w:basedOn w:val="Domylnaczcionkaakapitu"/>
    <w:link w:val="Tekstpodstawowy"/>
    <w:rsid w:val="00B87EA0"/>
    <w:rPr>
      <w:rFonts w:ascii="Times New Roman" w:eastAsia="Times New Roman" w:hAnsi="Times New Roman" w:cs="Times New Roman"/>
      <w:sz w:val="28"/>
      <w:szCs w:val="20"/>
    </w:rPr>
  </w:style>
  <w:style w:type="paragraph" w:styleId="Tekstpodstawowywcity">
    <w:name w:val="Body Text Indent"/>
    <w:basedOn w:val="Normalny"/>
    <w:link w:val="TekstpodstawowywcityZnak"/>
    <w:rsid w:val="00B87EA0"/>
    <w:pPr>
      <w:tabs>
        <w:tab w:val="left" w:pos="1134"/>
        <w:tab w:val="left" w:pos="1276"/>
      </w:tabs>
    </w:pPr>
  </w:style>
  <w:style w:type="character" w:customStyle="1" w:styleId="TekstpodstawowywcityZnak">
    <w:name w:val="Tekst podstawowy wcięty Znak"/>
    <w:basedOn w:val="Domylnaczcionkaakapitu"/>
    <w:link w:val="Tekstpodstawowywcity"/>
    <w:rsid w:val="00B87EA0"/>
    <w:rPr>
      <w:rFonts w:ascii="Times New Roman" w:eastAsia="Times New Roman" w:hAnsi="Times New Roman" w:cs="Times New Roman"/>
      <w:sz w:val="24"/>
      <w:szCs w:val="20"/>
    </w:rPr>
  </w:style>
  <w:style w:type="paragraph" w:styleId="Adreszwrotnynakopercie">
    <w:name w:val="envelope return"/>
    <w:basedOn w:val="Normalny"/>
    <w:rsid w:val="00B87EA0"/>
    <w:rPr>
      <w:b/>
    </w:rPr>
  </w:style>
  <w:style w:type="paragraph" w:customStyle="1" w:styleId="Skrconyadreszwrotny">
    <w:name w:val="Skrócony adres zwrotny"/>
    <w:basedOn w:val="Normalny"/>
    <w:rsid w:val="00B87EA0"/>
  </w:style>
  <w:style w:type="paragraph" w:styleId="Lista2">
    <w:name w:val="List 2"/>
    <w:basedOn w:val="Normalny"/>
    <w:rsid w:val="00B87EA0"/>
    <w:pPr>
      <w:ind w:left="566" w:hanging="283"/>
    </w:pPr>
  </w:style>
  <w:style w:type="paragraph" w:styleId="Podtytu">
    <w:name w:val="Subtitle"/>
    <w:basedOn w:val="Normalny"/>
    <w:link w:val="PodtytuZnak"/>
    <w:qFormat/>
    <w:rsid w:val="00B87EA0"/>
    <w:pPr>
      <w:spacing w:after="60"/>
      <w:jc w:val="center"/>
      <w:outlineLvl w:val="1"/>
    </w:pPr>
    <w:rPr>
      <w:rFonts w:ascii="Arial" w:hAnsi="Arial"/>
    </w:rPr>
  </w:style>
  <w:style w:type="character" w:customStyle="1" w:styleId="PodtytuZnak">
    <w:name w:val="Podtytuł Znak"/>
    <w:basedOn w:val="Domylnaczcionkaakapitu"/>
    <w:link w:val="Podtytu"/>
    <w:rsid w:val="00B87EA0"/>
    <w:rPr>
      <w:rFonts w:ascii="Arial" w:eastAsia="Times New Roman" w:hAnsi="Arial" w:cs="Times New Roman"/>
      <w:sz w:val="24"/>
      <w:szCs w:val="20"/>
    </w:rPr>
  </w:style>
  <w:style w:type="paragraph" w:styleId="Nagwek">
    <w:name w:val="header"/>
    <w:basedOn w:val="Normalny"/>
    <w:link w:val="NagwekZnak"/>
    <w:uiPriority w:val="99"/>
    <w:rsid w:val="00B87EA0"/>
    <w:pPr>
      <w:tabs>
        <w:tab w:val="center" w:pos="4536"/>
        <w:tab w:val="right" w:pos="9072"/>
      </w:tabs>
    </w:pPr>
    <w:rPr>
      <w:sz w:val="20"/>
    </w:rPr>
  </w:style>
  <w:style w:type="character" w:customStyle="1" w:styleId="NagwekZnak">
    <w:name w:val="Nagłówek Znak"/>
    <w:basedOn w:val="Domylnaczcionkaakapitu"/>
    <w:link w:val="Nagwek"/>
    <w:uiPriority w:val="99"/>
    <w:rsid w:val="00B87EA0"/>
    <w:rPr>
      <w:rFonts w:ascii="Times New Roman" w:eastAsia="Times New Roman" w:hAnsi="Times New Roman" w:cs="Times New Roman"/>
      <w:sz w:val="20"/>
      <w:szCs w:val="20"/>
    </w:rPr>
  </w:style>
  <w:style w:type="paragraph" w:styleId="Lista">
    <w:name w:val="List"/>
    <w:basedOn w:val="Normalny"/>
    <w:rsid w:val="00B87EA0"/>
    <w:pPr>
      <w:ind w:left="283" w:hanging="283"/>
    </w:pPr>
  </w:style>
  <w:style w:type="paragraph" w:styleId="Lista3">
    <w:name w:val="List 3"/>
    <w:basedOn w:val="Normalny"/>
    <w:rsid w:val="00B87EA0"/>
    <w:pPr>
      <w:ind w:left="849" w:hanging="283"/>
    </w:pPr>
  </w:style>
  <w:style w:type="character" w:styleId="Numerstrony">
    <w:name w:val="page number"/>
    <w:basedOn w:val="Domylnaczcionkaakapitu"/>
    <w:rsid w:val="00B87EA0"/>
  </w:style>
  <w:style w:type="paragraph" w:styleId="Stopka">
    <w:name w:val="footer"/>
    <w:basedOn w:val="Normalny"/>
    <w:link w:val="StopkaZnak"/>
    <w:uiPriority w:val="99"/>
    <w:rsid w:val="00B87EA0"/>
    <w:pPr>
      <w:tabs>
        <w:tab w:val="center" w:pos="4536"/>
        <w:tab w:val="right" w:pos="9072"/>
      </w:tabs>
    </w:pPr>
  </w:style>
  <w:style w:type="character" w:customStyle="1" w:styleId="StopkaZnak">
    <w:name w:val="Stopka Znak"/>
    <w:basedOn w:val="Domylnaczcionkaakapitu"/>
    <w:link w:val="Stopka"/>
    <w:uiPriority w:val="99"/>
    <w:rsid w:val="00B87EA0"/>
    <w:rPr>
      <w:rFonts w:ascii="Times New Roman" w:eastAsia="Times New Roman" w:hAnsi="Times New Roman" w:cs="Times New Roman"/>
      <w:sz w:val="24"/>
      <w:szCs w:val="20"/>
    </w:rPr>
  </w:style>
  <w:style w:type="paragraph" w:styleId="Tekstpodstawowywcity2">
    <w:name w:val="Body Text Indent 2"/>
    <w:basedOn w:val="Normalny"/>
    <w:link w:val="Tekstpodstawowywcity2Znak"/>
    <w:rsid w:val="00B87EA0"/>
    <w:pPr>
      <w:ind w:left="2835" w:hanging="2835"/>
    </w:pPr>
  </w:style>
  <w:style w:type="character" w:customStyle="1" w:styleId="Tekstpodstawowywcity2Znak">
    <w:name w:val="Tekst podstawowy wcięty 2 Znak"/>
    <w:basedOn w:val="Domylnaczcionkaakapitu"/>
    <w:link w:val="Tekstpodstawowywcity2"/>
    <w:rsid w:val="00B87EA0"/>
    <w:rPr>
      <w:rFonts w:ascii="Times New Roman" w:eastAsia="Times New Roman" w:hAnsi="Times New Roman" w:cs="Times New Roman"/>
      <w:sz w:val="24"/>
      <w:szCs w:val="20"/>
    </w:rPr>
  </w:style>
  <w:style w:type="paragraph" w:styleId="Tekstkomentarza">
    <w:name w:val="annotation text"/>
    <w:basedOn w:val="Normalny"/>
    <w:link w:val="TekstkomentarzaZnak"/>
    <w:semiHidden/>
    <w:rsid w:val="00B87EA0"/>
    <w:rPr>
      <w:sz w:val="20"/>
    </w:rPr>
  </w:style>
  <w:style w:type="character" w:customStyle="1" w:styleId="TekstkomentarzaZnak">
    <w:name w:val="Tekst komentarza Znak"/>
    <w:basedOn w:val="Domylnaczcionkaakapitu"/>
    <w:link w:val="Tekstkomentarza"/>
    <w:semiHidden/>
    <w:rsid w:val="00B87EA0"/>
    <w:rPr>
      <w:rFonts w:ascii="Times New Roman" w:eastAsia="Times New Roman" w:hAnsi="Times New Roman" w:cs="Times New Roman"/>
      <w:sz w:val="20"/>
      <w:szCs w:val="20"/>
    </w:rPr>
  </w:style>
  <w:style w:type="paragraph" w:styleId="Akapitzlist">
    <w:name w:val="List Paragraph"/>
    <w:aliases w:val="Podsis rysunku,Normalny PDST,lp1,Preambuła,HŁ_Bullet1,L1,Numerowanie,Rozdział,T_SZ_List Paragraph,CW_Lista,Akapit z listą5,Podsis rysunku1,Normalny PDST1,lp11,Preambuła1,HŁ_Bullet11,L11,Numerowanie1,Akapit z listą51,Rozdział1"/>
    <w:basedOn w:val="Normalny"/>
    <w:link w:val="AkapitzlistZnak"/>
    <w:uiPriority w:val="34"/>
    <w:qFormat/>
    <w:rsid w:val="00B87EA0"/>
    <w:pPr>
      <w:ind w:left="708"/>
    </w:pPr>
  </w:style>
  <w:style w:type="paragraph" w:customStyle="1" w:styleId="ZnakZnakZnakZnak">
    <w:name w:val="Znak Znak Znak Znak"/>
    <w:basedOn w:val="Normalny"/>
    <w:rsid w:val="00DF6266"/>
    <w:rPr>
      <w:szCs w:val="24"/>
      <w:lang w:eastAsia="pl-PL"/>
    </w:rPr>
  </w:style>
  <w:style w:type="paragraph" w:customStyle="1" w:styleId="Default">
    <w:name w:val="Default"/>
    <w:rsid w:val="00F27145"/>
    <w:pPr>
      <w:autoSpaceDE w:val="0"/>
      <w:autoSpaceDN w:val="0"/>
      <w:adjustRightInd w:val="0"/>
      <w:spacing w:line="240" w:lineRule="auto"/>
    </w:pPr>
    <w:rPr>
      <w:rFonts w:ascii="Times New Roman" w:eastAsia="Times New Roman" w:hAnsi="Times New Roman" w:cs="Times New Roman"/>
      <w:color w:val="000000"/>
      <w:sz w:val="24"/>
      <w:szCs w:val="24"/>
      <w:lang w:eastAsia="pl-PL"/>
    </w:rPr>
  </w:style>
  <w:style w:type="character" w:styleId="Hipercze">
    <w:name w:val="Hyperlink"/>
    <w:basedOn w:val="Domylnaczcionkaakapitu"/>
    <w:uiPriority w:val="99"/>
    <w:unhideWhenUsed/>
    <w:rsid w:val="0078187B"/>
    <w:rPr>
      <w:color w:val="0000FF" w:themeColor="hyperlink"/>
      <w:u w:val="single"/>
    </w:rPr>
  </w:style>
  <w:style w:type="character" w:customStyle="1" w:styleId="Nagwek9Znak">
    <w:name w:val="Nagłówek 9 Znak"/>
    <w:basedOn w:val="Domylnaczcionkaakapitu"/>
    <w:link w:val="Nagwek9"/>
    <w:uiPriority w:val="9"/>
    <w:semiHidden/>
    <w:rsid w:val="009E48BE"/>
    <w:rPr>
      <w:rFonts w:asciiTheme="majorHAnsi" w:eastAsiaTheme="majorEastAsia" w:hAnsiTheme="majorHAnsi" w:cstheme="majorBidi"/>
      <w:i/>
      <w:iCs/>
      <w:color w:val="404040" w:themeColor="text1" w:themeTint="BF"/>
      <w:sz w:val="20"/>
      <w:szCs w:val="20"/>
    </w:rPr>
  </w:style>
  <w:style w:type="paragraph" w:styleId="Spistreci3">
    <w:name w:val="toc 3"/>
    <w:basedOn w:val="Normalny"/>
    <w:next w:val="Normalny"/>
    <w:semiHidden/>
    <w:rsid w:val="00851755"/>
    <w:pPr>
      <w:spacing w:line="360" w:lineRule="auto"/>
      <w:ind w:left="460"/>
    </w:pPr>
    <w:rPr>
      <w:i/>
      <w:sz w:val="20"/>
      <w:lang w:eastAsia="pl-PL"/>
    </w:rPr>
  </w:style>
  <w:style w:type="paragraph" w:styleId="Tekstdymka">
    <w:name w:val="Balloon Text"/>
    <w:basedOn w:val="Normalny"/>
    <w:link w:val="TekstdymkaZnak"/>
    <w:uiPriority w:val="99"/>
    <w:semiHidden/>
    <w:unhideWhenUsed/>
    <w:rsid w:val="003058A9"/>
    <w:rPr>
      <w:rFonts w:ascii="Tahoma" w:hAnsi="Tahoma" w:cs="Tahoma"/>
      <w:sz w:val="16"/>
      <w:szCs w:val="16"/>
    </w:rPr>
  </w:style>
  <w:style w:type="character" w:customStyle="1" w:styleId="TekstdymkaZnak">
    <w:name w:val="Tekst dymka Znak"/>
    <w:basedOn w:val="Domylnaczcionkaakapitu"/>
    <w:link w:val="Tekstdymka"/>
    <w:uiPriority w:val="99"/>
    <w:semiHidden/>
    <w:rsid w:val="003058A9"/>
    <w:rPr>
      <w:rFonts w:ascii="Tahoma" w:eastAsia="Times New Roman" w:hAnsi="Tahoma" w:cs="Tahoma"/>
      <w:sz w:val="16"/>
      <w:szCs w:val="16"/>
    </w:rPr>
  </w:style>
  <w:style w:type="character" w:styleId="Odwoaniedokomentarza">
    <w:name w:val="annotation reference"/>
    <w:basedOn w:val="Domylnaczcionkaakapitu"/>
    <w:uiPriority w:val="99"/>
    <w:semiHidden/>
    <w:unhideWhenUsed/>
    <w:rsid w:val="00F072C8"/>
    <w:rPr>
      <w:sz w:val="16"/>
      <w:szCs w:val="16"/>
    </w:rPr>
  </w:style>
  <w:style w:type="paragraph" w:styleId="Tematkomentarza">
    <w:name w:val="annotation subject"/>
    <w:basedOn w:val="Tekstkomentarza"/>
    <w:next w:val="Tekstkomentarza"/>
    <w:link w:val="TematkomentarzaZnak"/>
    <w:uiPriority w:val="99"/>
    <w:semiHidden/>
    <w:unhideWhenUsed/>
    <w:rsid w:val="00F072C8"/>
    <w:rPr>
      <w:b/>
      <w:bCs/>
    </w:rPr>
  </w:style>
  <w:style w:type="character" w:customStyle="1" w:styleId="TematkomentarzaZnak">
    <w:name w:val="Temat komentarza Znak"/>
    <w:basedOn w:val="TekstkomentarzaZnak"/>
    <w:link w:val="Tematkomentarza"/>
    <w:uiPriority w:val="99"/>
    <w:semiHidden/>
    <w:rsid w:val="00F072C8"/>
    <w:rPr>
      <w:rFonts w:ascii="Times New Roman" w:eastAsia="Times New Roman" w:hAnsi="Times New Roman" w:cs="Times New Roman"/>
      <w:b/>
      <w:bCs/>
      <w:sz w:val="20"/>
      <w:szCs w:val="20"/>
    </w:rPr>
  </w:style>
  <w:style w:type="paragraph" w:styleId="Tekstprzypisudolnego">
    <w:name w:val="footnote text"/>
    <w:basedOn w:val="Normalny"/>
    <w:link w:val="TekstprzypisudolnegoZnak"/>
    <w:uiPriority w:val="99"/>
    <w:semiHidden/>
    <w:unhideWhenUsed/>
    <w:rsid w:val="00C4286B"/>
    <w:rPr>
      <w:sz w:val="20"/>
    </w:rPr>
  </w:style>
  <w:style w:type="character" w:customStyle="1" w:styleId="TekstprzypisudolnegoZnak">
    <w:name w:val="Tekst przypisu dolnego Znak"/>
    <w:basedOn w:val="Domylnaczcionkaakapitu"/>
    <w:link w:val="Tekstprzypisudolnego"/>
    <w:uiPriority w:val="99"/>
    <w:semiHidden/>
    <w:rsid w:val="00C4286B"/>
    <w:rPr>
      <w:rFonts w:ascii="Times New Roman" w:eastAsia="Times New Roman" w:hAnsi="Times New Roman" w:cs="Times New Roman"/>
      <w:sz w:val="20"/>
      <w:szCs w:val="20"/>
    </w:rPr>
  </w:style>
  <w:style w:type="character" w:styleId="Odwoanieprzypisudolnego">
    <w:name w:val="footnote reference"/>
    <w:basedOn w:val="Domylnaczcionkaakapitu"/>
    <w:uiPriority w:val="99"/>
    <w:semiHidden/>
    <w:unhideWhenUsed/>
    <w:rsid w:val="00C4286B"/>
    <w:rPr>
      <w:vertAlign w:val="superscript"/>
    </w:rPr>
  </w:style>
  <w:style w:type="character" w:customStyle="1" w:styleId="Nagwek2Znak">
    <w:name w:val="Nagłówek 2 Znak"/>
    <w:basedOn w:val="Domylnaczcionkaakapitu"/>
    <w:link w:val="Nagwek2"/>
    <w:uiPriority w:val="9"/>
    <w:rsid w:val="00353F7D"/>
    <w:rPr>
      <w:rFonts w:eastAsiaTheme="majorEastAsia" w:cstheme="majorBidi"/>
      <w:b/>
      <w:bCs/>
      <w:sz w:val="28"/>
      <w:szCs w:val="26"/>
    </w:rPr>
  </w:style>
  <w:style w:type="paragraph" w:styleId="Tekstpodstawowy2">
    <w:name w:val="Body Text 2"/>
    <w:basedOn w:val="Normalny"/>
    <w:link w:val="Tekstpodstawowy2Znak"/>
    <w:uiPriority w:val="99"/>
    <w:unhideWhenUsed/>
    <w:rsid w:val="00E606E4"/>
    <w:pPr>
      <w:spacing w:after="120" w:line="480" w:lineRule="auto"/>
      <w:ind w:left="0" w:firstLine="0"/>
    </w:pPr>
  </w:style>
  <w:style w:type="character" w:customStyle="1" w:styleId="Tekstpodstawowy2Znak">
    <w:name w:val="Tekst podstawowy 2 Znak"/>
    <w:basedOn w:val="Domylnaczcionkaakapitu"/>
    <w:link w:val="Tekstpodstawowy2"/>
    <w:uiPriority w:val="99"/>
    <w:rsid w:val="00E606E4"/>
    <w:rPr>
      <w:rFonts w:ascii="Times New Roman" w:eastAsia="Times New Roman" w:hAnsi="Times New Roman" w:cs="Times New Roman"/>
      <w:sz w:val="24"/>
      <w:szCs w:val="20"/>
    </w:rPr>
  </w:style>
  <w:style w:type="character" w:customStyle="1" w:styleId="AkapitzlistZnak">
    <w:name w:val="Akapit z listą Znak"/>
    <w:aliases w:val="Podsis rysunku Znak,Normalny PDST Znak,lp1 Znak,Preambuła Znak,HŁ_Bullet1 Znak,L1 Znak,Numerowanie Znak,Rozdział Znak,T_SZ_List Paragraph Znak,CW_Lista Znak,Akapit z listą5 Znak,Podsis rysunku1 Znak,Normalny PDST1 Znak,lp11 Znak"/>
    <w:link w:val="Akapitzlist"/>
    <w:uiPriority w:val="34"/>
    <w:qFormat/>
    <w:locked/>
    <w:rsid w:val="000A00F3"/>
    <w:rPr>
      <w:rFonts w:ascii="Times New Roman" w:eastAsia="Times New Roman" w:hAnsi="Times New Roman" w:cs="Times New Roman"/>
      <w:sz w:val="24"/>
      <w:szCs w:val="20"/>
    </w:rPr>
  </w:style>
  <w:style w:type="character" w:styleId="Uwydatnienie">
    <w:name w:val="Emphasis"/>
    <w:basedOn w:val="Domylnaczcionkaakapitu"/>
    <w:uiPriority w:val="20"/>
    <w:qFormat/>
    <w:rsid w:val="007601D9"/>
    <w:rPr>
      <w:i/>
      <w:iCs/>
    </w:rPr>
  </w:style>
  <w:style w:type="character" w:styleId="UyteHipercze">
    <w:name w:val="FollowedHyperlink"/>
    <w:basedOn w:val="Domylnaczcionkaakapitu"/>
    <w:uiPriority w:val="99"/>
    <w:semiHidden/>
    <w:unhideWhenUsed/>
    <w:rsid w:val="006019FC"/>
    <w:rPr>
      <w:color w:val="800080" w:themeColor="followedHyperlink"/>
      <w:u w:val="single"/>
    </w:rPr>
  </w:style>
  <w:style w:type="character" w:styleId="Tekstzastpczy">
    <w:name w:val="Placeholder Text"/>
    <w:basedOn w:val="Domylnaczcionkaakapitu"/>
    <w:uiPriority w:val="99"/>
    <w:semiHidden/>
    <w:rsid w:val="004D7B93"/>
    <w:rPr>
      <w:color w:val="808080"/>
    </w:rPr>
  </w:style>
  <w:style w:type="paragraph" w:styleId="Poprawka">
    <w:name w:val="Revision"/>
    <w:hidden/>
    <w:uiPriority w:val="99"/>
    <w:semiHidden/>
    <w:rsid w:val="00627DC8"/>
    <w:pPr>
      <w:spacing w:line="240" w:lineRule="auto"/>
      <w:ind w:left="0" w:firstLine="0"/>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72769">
      <w:bodyDiv w:val="1"/>
      <w:marLeft w:val="0"/>
      <w:marRight w:val="0"/>
      <w:marTop w:val="0"/>
      <w:marBottom w:val="0"/>
      <w:divBdr>
        <w:top w:val="none" w:sz="0" w:space="0" w:color="auto"/>
        <w:left w:val="none" w:sz="0" w:space="0" w:color="auto"/>
        <w:bottom w:val="none" w:sz="0" w:space="0" w:color="auto"/>
        <w:right w:val="none" w:sz="0" w:space="0" w:color="auto"/>
      </w:divBdr>
    </w:div>
    <w:div w:id="174196176">
      <w:bodyDiv w:val="1"/>
      <w:marLeft w:val="0"/>
      <w:marRight w:val="0"/>
      <w:marTop w:val="0"/>
      <w:marBottom w:val="0"/>
      <w:divBdr>
        <w:top w:val="none" w:sz="0" w:space="0" w:color="auto"/>
        <w:left w:val="none" w:sz="0" w:space="0" w:color="auto"/>
        <w:bottom w:val="none" w:sz="0" w:space="0" w:color="auto"/>
        <w:right w:val="none" w:sz="0" w:space="0" w:color="auto"/>
      </w:divBdr>
    </w:div>
    <w:div w:id="174268680">
      <w:bodyDiv w:val="1"/>
      <w:marLeft w:val="0"/>
      <w:marRight w:val="0"/>
      <w:marTop w:val="0"/>
      <w:marBottom w:val="0"/>
      <w:divBdr>
        <w:top w:val="none" w:sz="0" w:space="0" w:color="auto"/>
        <w:left w:val="none" w:sz="0" w:space="0" w:color="auto"/>
        <w:bottom w:val="none" w:sz="0" w:space="0" w:color="auto"/>
        <w:right w:val="none" w:sz="0" w:space="0" w:color="auto"/>
      </w:divBdr>
    </w:div>
    <w:div w:id="337849821">
      <w:bodyDiv w:val="1"/>
      <w:marLeft w:val="0"/>
      <w:marRight w:val="0"/>
      <w:marTop w:val="0"/>
      <w:marBottom w:val="0"/>
      <w:divBdr>
        <w:top w:val="none" w:sz="0" w:space="0" w:color="auto"/>
        <w:left w:val="none" w:sz="0" w:space="0" w:color="auto"/>
        <w:bottom w:val="none" w:sz="0" w:space="0" w:color="auto"/>
        <w:right w:val="none" w:sz="0" w:space="0" w:color="auto"/>
      </w:divBdr>
    </w:div>
    <w:div w:id="1077442752">
      <w:bodyDiv w:val="1"/>
      <w:marLeft w:val="0"/>
      <w:marRight w:val="0"/>
      <w:marTop w:val="0"/>
      <w:marBottom w:val="0"/>
      <w:divBdr>
        <w:top w:val="none" w:sz="0" w:space="0" w:color="auto"/>
        <w:left w:val="none" w:sz="0" w:space="0" w:color="auto"/>
        <w:bottom w:val="none" w:sz="0" w:space="0" w:color="auto"/>
        <w:right w:val="none" w:sz="0" w:space="0" w:color="auto"/>
      </w:divBdr>
    </w:div>
    <w:div w:id="1123771945">
      <w:bodyDiv w:val="1"/>
      <w:marLeft w:val="0"/>
      <w:marRight w:val="0"/>
      <w:marTop w:val="0"/>
      <w:marBottom w:val="0"/>
      <w:divBdr>
        <w:top w:val="none" w:sz="0" w:space="0" w:color="auto"/>
        <w:left w:val="none" w:sz="0" w:space="0" w:color="auto"/>
        <w:bottom w:val="none" w:sz="0" w:space="0" w:color="auto"/>
        <w:right w:val="none" w:sz="0" w:space="0" w:color="auto"/>
      </w:divBdr>
    </w:div>
    <w:div w:id="1260144337">
      <w:bodyDiv w:val="1"/>
      <w:marLeft w:val="0"/>
      <w:marRight w:val="0"/>
      <w:marTop w:val="0"/>
      <w:marBottom w:val="0"/>
      <w:divBdr>
        <w:top w:val="none" w:sz="0" w:space="0" w:color="auto"/>
        <w:left w:val="none" w:sz="0" w:space="0" w:color="auto"/>
        <w:bottom w:val="none" w:sz="0" w:space="0" w:color="auto"/>
        <w:right w:val="none" w:sz="0" w:space="0" w:color="auto"/>
      </w:divBdr>
      <w:divsChild>
        <w:div w:id="1835222900">
          <w:marLeft w:val="0"/>
          <w:marRight w:val="0"/>
          <w:marTop w:val="0"/>
          <w:marBottom w:val="0"/>
          <w:divBdr>
            <w:top w:val="none" w:sz="0" w:space="0" w:color="auto"/>
            <w:left w:val="none" w:sz="0" w:space="0" w:color="auto"/>
            <w:bottom w:val="none" w:sz="0" w:space="0" w:color="auto"/>
            <w:right w:val="none" w:sz="0" w:space="0" w:color="auto"/>
          </w:divBdr>
          <w:divsChild>
            <w:div w:id="202526652">
              <w:marLeft w:val="0"/>
              <w:marRight w:val="0"/>
              <w:marTop w:val="0"/>
              <w:marBottom w:val="0"/>
              <w:divBdr>
                <w:top w:val="none" w:sz="0" w:space="0" w:color="auto"/>
                <w:left w:val="none" w:sz="0" w:space="0" w:color="auto"/>
                <w:bottom w:val="none" w:sz="0" w:space="0" w:color="auto"/>
                <w:right w:val="none" w:sz="0" w:space="0" w:color="auto"/>
              </w:divBdr>
              <w:divsChild>
                <w:div w:id="1557625374">
                  <w:marLeft w:val="0"/>
                  <w:marRight w:val="0"/>
                  <w:marTop w:val="0"/>
                  <w:marBottom w:val="0"/>
                  <w:divBdr>
                    <w:top w:val="none" w:sz="0" w:space="0" w:color="auto"/>
                    <w:left w:val="none" w:sz="0" w:space="0" w:color="auto"/>
                    <w:bottom w:val="none" w:sz="0" w:space="0" w:color="auto"/>
                    <w:right w:val="none" w:sz="0" w:space="0" w:color="auto"/>
                  </w:divBdr>
                  <w:divsChild>
                    <w:div w:id="1217280507">
                      <w:marLeft w:val="0"/>
                      <w:marRight w:val="0"/>
                      <w:marTop w:val="0"/>
                      <w:marBottom w:val="0"/>
                      <w:divBdr>
                        <w:top w:val="none" w:sz="0" w:space="0" w:color="auto"/>
                        <w:left w:val="none" w:sz="0" w:space="0" w:color="auto"/>
                        <w:bottom w:val="none" w:sz="0" w:space="0" w:color="auto"/>
                        <w:right w:val="none" w:sz="0" w:space="0" w:color="auto"/>
                      </w:divBdr>
                      <w:divsChild>
                        <w:div w:id="1128623110">
                          <w:marLeft w:val="0"/>
                          <w:marRight w:val="0"/>
                          <w:marTop w:val="15"/>
                          <w:marBottom w:val="0"/>
                          <w:divBdr>
                            <w:top w:val="none" w:sz="0" w:space="0" w:color="auto"/>
                            <w:left w:val="none" w:sz="0" w:space="0" w:color="auto"/>
                            <w:bottom w:val="none" w:sz="0" w:space="0" w:color="auto"/>
                            <w:right w:val="none" w:sz="0" w:space="0" w:color="auto"/>
                          </w:divBdr>
                          <w:divsChild>
                            <w:div w:id="1957515535">
                              <w:marLeft w:val="0"/>
                              <w:marRight w:val="0"/>
                              <w:marTop w:val="0"/>
                              <w:marBottom w:val="0"/>
                              <w:divBdr>
                                <w:top w:val="none" w:sz="0" w:space="0" w:color="auto"/>
                                <w:left w:val="none" w:sz="0" w:space="0" w:color="auto"/>
                                <w:bottom w:val="none" w:sz="0" w:space="0" w:color="auto"/>
                                <w:right w:val="none" w:sz="0" w:space="0" w:color="auto"/>
                              </w:divBdr>
                              <w:divsChild>
                                <w:div w:id="1648170791">
                                  <w:marLeft w:val="0"/>
                                  <w:marRight w:val="0"/>
                                  <w:marTop w:val="0"/>
                                  <w:marBottom w:val="0"/>
                                  <w:divBdr>
                                    <w:top w:val="none" w:sz="0" w:space="0" w:color="auto"/>
                                    <w:left w:val="none" w:sz="0" w:space="0" w:color="auto"/>
                                    <w:bottom w:val="none" w:sz="0" w:space="0" w:color="auto"/>
                                    <w:right w:val="none" w:sz="0" w:space="0" w:color="auto"/>
                                  </w:divBdr>
                                </w:div>
                                <w:div w:id="1199585361">
                                  <w:marLeft w:val="0"/>
                                  <w:marRight w:val="0"/>
                                  <w:marTop w:val="0"/>
                                  <w:marBottom w:val="0"/>
                                  <w:divBdr>
                                    <w:top w:val="none" w:sz="0" w:space="0" w:color="auto"/>
                                    <w:left w:val="none" w:sz="0" w:space="0" w:color="auto"/>
                                    <w:bottom w:val="none" w:sz="0" w:space="0" w:color="auto"/>
                                    <w:right w:val="none" w:sz="0" w:space="0" w:color="auto"/>
                                  </w:divBdr>
                                </w:div>
                                <w:div w:id="355036609">
                                  <w:marLeft w:val="0"/>
                                  <w:marRight w:val="0"/>
                                  <w:marTop w:val="0"/>
                                  <w:marBottom w:val="0"/>
                                  <w:divBdr>
                                    <w:top w:val="none" w:sz="0" w:space="0" w:color="auto"/>
                                    <w:left w:val="none" w:sz="0" w:space="0" w:color="auto"/>
                                    <w:bottom w:val="none" w:sz="0" w:space="0" w:color="auto"/>
                                    <w:right w:val="none" w:sz="0" w:space="0" w:color="auto"/>
                                  </w:divBdr>
                                </w:div>
                                <w:div w:id="988166054">
                                  <w:marLeft w:val="0"/>
                                  <w:marRight w:val="0"/>
                                  <w:marTop w:val="0"/>
                                  <w:marBottom w:val="0"/>
                                  <w:divBdr>
                                    <w:top w:val="none" w:sz="0" w:space="0" w:color="auto"/>
                                    <w:left w:val="none" w:sz="0" w:space="0" w:color="auto"/>
                                    <w:bottom w:val="none" w:sz="0" w:space="0" w:color="auto"/>
                                    <w:right w:val="none" w:sz="0" w:space="0" w:color="auto"/>
                                  </w:divBdr>
                                </w:div>
                                <w:div w:id="1853371044">
                                  <w:marLeft w:val="0"/>
                                  <w:marRight w:val="0"/>
                                  <w:marTop w:val="0"/>
                                  <w:marBottom w:val="0"/>
                                  <w:divBdr>
                                    <w:top w:val="none" w:sz="0" w:space="0" w:color="auto"/>
                                    <w:left w:val="none" w:sz="0" w:space="0" w:color="auto"/>
                                    <w:bottom w:val="none" w:sz="0" w:space="0" w:color="auto"/>
                                    <w:right w:val="none" w:sz="0" w:space="0" w:color="auto"/>
                                  </w:divBdr>
                                </w:div>
                                <w:div w:id="1205672902">
                                  <w:marLeft w:val="0"/>
                                  <w:marRight w:val="0"/>
                                  <w:marTop w:val="0"/>
                                  <w:marBottom w:val="0"/>
                                  <w:divBdr>
                                    <w:top w:val="none" w:sz="0" w:space="0" w:color="auto"/>
                                    <w:left w:val="none" w:sz="0" w:space="0" w:color="auto"/>
                                    <w:bottom w:val="none" w:sz="0" w:space="0" w:color="auto"/>
                                    <w:right w:val="none" w:sz="0" w:space="0" w:color="auto"/>
                                  </w:divBdr>
                                </w:div>
                                <w:div w:id="38826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153877">
      <w:bodyDiv w:val="1"/>
      <w:marLeft w:val="0"/>
      <w:marRight w:val="0"/>
      <w:marTop w:val="0"/>
      <w:marBottom w:val="0"/>
      <w:divBdr>
        <w:top w:val="none" w:sz="0" w:space="0" w:color="auto"/>
        <w:left w:val="none" w:sz="0" w:space="0" w:color="auto"/>
        <w:bottom w:val="none" w:sz="0" w:space="0" w:color="auto"/>
        <w:right w:val="none" w:sz="0" w:space="0" w:color="auto"/>
      </w:divBdr>
    </w:div>
    <w:div w:id="1591505297">
      <w:bodyDiv w:val="1"/>
      <w:marLeft w:val="0"/>
      <w:marRight w:val="0"/>
      <w:marTop w:val="0"/>
      <w:marBottom w:val="0"/>
      <w:divBdr>
        <w:top w:val="none" w:sz="0" w:space="0" w:color="auto"/>
        <w:left w:val="none" w:sz="0" w:space="0" w:color="auto"/>
        <w:bottom w:val="none" w:sz="0" w:space="0" w:color="auto"/>
        <w:right w:val="none" w:sz="0" w:space="0" w:color="auto"/>
      </w:divBdr>
    </w:div>
    <w:div w:id="168381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us.pl/" TargetMode="External"/><Relationship Id="rId13" Type="http://schemas.openxmlformats.org/officeDocument/2006/relationships/hyperlink" Target="http://www.zus.pl/"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us.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us.pl/" TargetMode="External"/><Relationship Id="rId5" Type="http://schemas.openxmlformats.org/officeDocument/2006/relationships/webSettings" Target="webSettings.xml"/><Relationship Id="rId15" Type="http://schemas.openxmlformats.org/officeDocument/2006/relationships/hyperlink" Target="mailto:odo@zus.pl" TargetMode="External"/><Relationship Id="rId10" Type="http://schemas.openxmlformats.org/officeDocument/2006/relationships/hyperlink" Target="http://www.zus.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ieruchomosci@zus.pl" TargetMode="External"/><Relationship Id="rId14" Type="http://schemas.openxmlformats.org/officeDocument/2006/relationships/hyperlink" Target="http://www.zus.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D5A55-7B3A-43A0-8DF1-5FC12FA7B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10</Pages>
  <Words>3233</Words>
  <Characters>19403</Characters>
  <Application>Microsoft Office Word</Application>
  <DocSecurity>0</DocSecurity>
  <Lines>161</Lines>
  <Paragraphs>45</Paragraphs>
  <ScaleCrop>false</ScaleCrop>
  <HeadingPairs>
    <vt:vector size="2" baseType="variant">
      <vt:variant>
        <vt:lpstr>Tytuł</vt:lpstr>
      </vt:variant>
      <vt:variant>
        <vt:i4>1</vt:i4>
      </vt:variant>
    </vt:vector>
  </HeadingPairs>
  <TitlesOfParts>
    <vt:vector size="1" baseType="lpstr">
      <vt:lpstr>Regulamin</vt:lpstr>
    </vt:vector>
  </TitlesOfParts>
  <Company>ZUS</Company>
  <LinksUpToDate>false</LinksUpToDate>
  <CharactersWithSpaces>22591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dc:title>
  <dc:creator>KarbowiakB</dc:creator>
  <cp:lastModifiedBy>Usarek, Aleksandra</cp:lastModifiedBy>
  <cp:revision>16</cp:revision>
  <cp:lastPrinted>2026-10-20T09:34:00Z</cp:lastPrinted>
  <dcterms:created xsi:type="dcterms:W3CDTF">2026-09-18T11:43:00Z</dcterms:created>
  <dcterms:modified xsi:type="dcterms:W3CDTF">2026-10-20T09:35:00Z</dcterms:modified>
</cp:coreProperties>
</file>