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31FB1" w14:textId="77777777" w:rsidR="00083A3E" w:rsidRDefault="00083A3E">
      <w:pPr>
        <w:rPr>
          <w:rFonts w:eastAsia="Times New Roman" w:cs="Times New Roman"/>
          <w:color w:val="000000"/>
          <w:lang w:eastAsia="pl-PL"/>
        </w:rPr>
      </w:pPr>
      <w:r>
        <w:rPr>
          <w:noProof/>
          <w:lang w:eastAsia="pl-PL"/>
        </w:rPr>
        <w:drawing>
          <wp:inline distT="0" distB="0" distL="0" distR="0" wp14:anchorId="65984384" wp14:editId="1D62FDD1">
            <wp:extent cx="2247900" cy="6381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3B431" w14:textId="77777777" w:rsidR="000E4E6C" w:rsidRDefault="000E4E6C" w:rsidP="001C5B67">
      <w:pPr>
        <w:rPr>
          <w:lang w:eastAsia="pl-PL"/>
        </w:rPr>
      </w:pPr>
    </w:p>
    <w:p w14:paraId="17046072" w14:textId="77777777" w:rsidR="00AA5EEA" w:rsidRDefault="00AA5EEA" w:rsidP="001C5B67">
      <w:pPr>
        <w:rPr>
          <w:lang w:eastAsia="pl-PL"/>
        </w:rPr>
      </w:pPr>
    </w:p>
    <w:p w14:paraId="1DF4A213" w14:textId="7EED0D72" w:rsidR="00BD5F86" w:rsidRPr="001C5B67" w:rsidRDefault="00BD5F86" w:rsidP="001C5B67">
      <w:pPr>
        <w:jc w:val="center"/>
        <w:rPr>
          <w:b/>
          <w:sz w:val="40"/>
          <w:lang w:eastAsia="pl-PL"/>
        </w:rPr>
      </w:pPr>
      <w:bookmarkStart w:id="0" w:name="_Toc496613364"/>
      <w:bookmarkStart w:id="1" w:name="_Toc496621170"/>
      <w:r w:rsidRPr="001C5B67">
        <w:rPr>
          <w:b/>
          <w:sz w:val="40"/>
          <w:lang w:eastAsia="pl-PL"/>
        </w:rPr>
        <w:t>Zapytanie o informację</w:t>
      </w:r>
      <w:bookmarkEnd w:id="0"/>
      <w:bookmarkEnd w:id="1"/>
    </w:p>
    <w:p w14:paraId="4CFA7045" w14:textId="6729BFA1" w:rsidR="00BD5F86" w:rsidRPr="001C5B67" w:rsidRDefault="00BD5F86" w:rsidP="001C5B67">
      <w:pPr>
        <w:jc w:val="center"/>
        <w:rPr>
          <w:b/>
          <w:sz w:val="40"/>
          <w:lang w:eastAsia="pl-PL"/>
        </w:rPr>
      </w:pPr>
      <w:bookmarkStart w:id="2" w:name="_Toc496613365"/>
      <w:bookmarkStart w:id="3" w:name="_Toc496621171"/>
      <w:r w:rsidRPr="001C5B67">
        <w:rPr>
          <w:b/>
          <w:sz w:val="40"/>
          <w:lang w:eastAsia="pl-PL"/>
        </w:rPr>
        <w:t>(RFI)</w:t>
      </w:r>
      <w:bookmarkEnd w:id="2"/>
      <w:bookmarkEnd w:id="3"/>
    </w:p>
    <w:p w14:paraId="3EB1D7D7" w14:textId="77777777" w:rsidR="00961149" w:rsidRPr="001C5B67" w:rsidRDefault="00961149" w:rsidP="001C5B67">
      <w:pPr>
        <w:jc w:val="center"/>
        <w:rPr>
          <w:b/>
          <w:sz w:val="40"/>
          <w:lang w:eastAsia="pl-PL"/>
        </w:rPr>
      </w:pPr>
    </w:p>
    <w:p w14:paraId="47B2259A" w14:textId="04992857" w:rsidR="00BD5F86" w:rsidRPr="001C5B67" w:rsidRDefault="00D13A2B" w:rsidP="001C5B67">
      <w:pPr>
        <w:jc w:val="center"/>
        <w:rPr>
          <w:b/>
          <w:sz w:val="40"/>
          <w:lang w:eastAsia="pl-PL"/>
        </w:rPr>
      </w:pPr>
      <w:bookmarkStart w:id="4" w:name="_Toc496613366"/>
      <w:bookmarkStart w:id="5" w:name="_Toc496621172"/>
      <w:r w:rsidRPr="001C5B67">
        <w:rPr>
          <w:b/>
          <w:sz w:val="40"/>
          <w:lang w:eastAsia="pl-PL"/>
        </w:rPr>
        <w:t>Dostawa i wdrożenie macierzy dyskowych dla platformy</w:t>
      </w:r>
      <w:r w:rsidR="00961149" w:rsidRPr="001C5B67">
        <w:rPr>
          <w:b/>
          <w:sz w:val="40"/>
          <w:lang w:eastAsia="pl-PL"/>
        </w:rPr>
        <w:t xml:space="preserve"> </w:t>
      </w:r>
      <w:bookmarkEnd w:id="4"/>
      <w:bookmarkEnd w:id="5"/>
      <w:r w:rsidR="00493C07" w:rsidRPr="001C5B67">
        <w:rPr>
          <w:b/>
          <w:sz w:val="40"/>
          <w:lang w:eastAsia="pl-PL"/>
        </w:rPr>
        <w:t>x86</w:t>
      </w:r>
      <w:r w:rsidR="00107694" w:rsidRPr="001C5B67">
        <w:rPr>
          <w:b/>
          <w:sz w:val="40"/>
          <w:lang w:eastAsia="pl-PL"/>
        </w:rPr>
        <w:t xml:space="preserve">, </w:t>
      </w:r>
      <w:proofErr w:type="spellStart"/>
      <w:r w:rsidR="00107694" w:rsidRPr="001C5B67">
        <w:rPr>
          <w:b/>
          <w:sz w:val="40"/>
          <w:lang w:eastAsia="pl-PL"/>
        </w:rPr>
        <w:t>Itanium</w:t>
      </w:r>
      <w:proofErr w:type="spellEnd"/>
      <w:r w:rsidR="00107694" w:rsidRPr="001C5B67">
        <w:rPr>
          <w:b/>
          <w:sz w:val="40"/>
          <w:lang w:eastAsia="pl-PL"/>
        </w:rPr>
        <w:t>, Power</w:t>
      </w:r>
      <w:r w:rsidR="00CB488E" w:rsidRPr="001C5B67">
        <w:rPr>
          <w:b/>
          <w:sz w:val="40"/>
          <w:lang w:eastAsia="pl-PL"/>
        </w:rPr>
        <w:t xml:space="preserve"> oraz świadczenie określonych usług</w:t>
      </w:r>
    </w:p>
    <w:p w14:paraId="18595E43" w14:textId="77777777" w:rsidR="00083A3E" w:rsidRPr="00864630" w:rsidRDefault="00083A3E" w:rsidP="001C5B67"/>
    <w:p w14:paraId="3781F799" w14:textId="77777777" w:rsidR="00083A3E" w:rsidRDefault="00083A3E" w:rsidP="001C5B67">
      <w:pPr>
        <w:rPr>
          <w:lang w:eastAsia="pl-PL"/>
        </w:rPr>
      </w:pPr>
    </w:p>
    <w:p w14:paraId="10047875" w14:textId="77777777" w:rsidR="00961149" w:rsidRDefault="00961149" w:rsidP="001C5B67">
      <w:pPr>
        <w:rPr>
          <w:lang w:eastAsia="pl-PL"/>
        </w:rPr>
      </w:pPr>
    </w:p>
    <w:p w14:paraId="168DEC1C" w14:textId="77777777" w:rsidR="00961149" w:rsidRDefault="00961149" w:rsidP="001C5B67">
      <w:pPr>
        <w:rPr>
          <w:lang w:eastAsia="pl-PL"/>
        </w:rPr>
      </w:pPr>
    </w:p>
    <w:p w14:paraId="366C58CB" w14:textId="77777777" w:rsidR="00961149" w:rsidRDefault="00961149" w:rsidP="001C5B67">
      <w:pPr>
        <w:rPr>
          <w:lang w:eastAsia="pl-PL"/>
        </w:rPr>
      </w:pPr>
    </w:p>
    <w:p w14:paraId="7597406E" w14:textId="77777777" w:rsidR="00961149" w:rsidRDefault="00961149" w:rsidP="001C5B67">
      <w:pPr>
        <w:rPr>
          <w:lang w:eastAsia="pl-PL"/>
        </w:rPr>
      </w:pPr>
    </w:p>
    <w:p w14:paraId="468FB040" w14:textId="77777777" w:rsidR="00961149" w:rsidRPr="00864630" w:rsidRDefault="00961149" w:rsidP="001C5B67">
      <w:pPr>
        <w:rPr>
          <w:lang w:eastAsia="pl-PL"/>
        </w:rPr>
      </w:pPr>
    </w:p>
    <w:p w14:paraId="11695D7F" w14:textId="77777777" w:rsidR="00E220DF" w:rsidRPr="00864630" w:rsidRDefault="00E220DF" w:rsidP="001C5B67">
      <w:pPr>
        <w:rPr>
          <w:lang w:eastAsia="pl-PL"/>
        </w:rPr>
      </w:pPr>
    </w:p>
    <w:p w14:paraId="1234873D" w14:textId="77777777" w:rsidR="00E220DF" w:rsidRPr="00864630" w:rsidRDefault="00E220DF" w:rsidP="001C5B67">
      <w:pPr>
        <w:rPr>
          <w:lang w:eastAsia="pl-PL"/>
        </w:rPr>
      </w:pPr>
    </w:p>
    <w:p w14:paraId="0434E82F" w14:textId="77777777" w:rsidR="001E7CBB" w:rsidRPr="00864630" w:rsidRDefault="001E7CBB" w:rsidP="001C5B67">
      <w:pPr>
        <w:rPr>
          <w:lang w:eastAsia="pl-PL"/>
        </w:rPr>
      </w:pPr>
    </w:p>
    <w:p w14:paraId="7CBC0F50" w14:textId="77777777" w:rsidR="00083A3E" w:rsidRPr="00864630" w:rsidRDefault="00083A3E" w:rsidP="001C5B67">
      <w:pPr>
        <w:rPr>
          <w:lang w:eastAsia="pl-PL"/>
        </w:rPr>
      </w:pPr>
    </w:p>
    <w:p w14:paraId="55A471C3" w14:textId="77777777" w:rsidR="00083A3E" w:rsidRDefault="00083A3E" w:rsidP="001C5B67">
      <w:pPr>
        <w:rPr>
          <w:lang w:eastAsia="pl-PL"/>
        </w:rPr>
      </w:pPr>
    </w:p>
    <w:p w14:paraId="47ECFAF0" w14:textId="77777777" w:rsidR="001C5B67" w:rsidRDefault="001C5B67" w:rsidP="001C5B67">
      <w:pPr>
        <w:rPr>
          <w:lang w:eastAsia="pl-PL"/>
        </w:rPr>
      </w:pPr>
    </w:p>
    <w:p w14:paraId="0FD38D14" w14:textId="77777777" w:rsidR="001C5B67" w:rsidRPr="00864630" w:rsidRDefault="001C5B67" w:rsidP="001C5B67">
      <w:pPr>
        <w:rPr>
          <w:lang w:eastAsia="pl-PL"/>
        </w:rPr>
      </w:pPr>
    </w:p>
    <w:p w14:paraId="20AD2FDE" w14:textId="70A0EA4E" w:rsidR="00083A3E" w:rsidRPr="0037559A" w:rsidRDefault="00AA5EEA" w:rsidP="001C5B67">
      <w:pPr>
        <w:jc w:val="center"/>
        <w:rPr>
          <w:rFonts w:eastAsia="Times New Roman" w:cs="Times New Roman"/>
          <w:b/>
          <w:bCs/>
          <w:lang w:eastAsia="pl-PL"/>
        </w:rPr>
      </w:pPr>
      <w:bookmarkStart w:id="6" w:name="_Toc496613367"/>
      <w:bookmarkStart w:id="7" w:name="_Toc496621173"/>
      <w:r w:rsidRPr="0037559A">
        <w:t xml:space="preserve">Warszawa, </w:t>
      </w:r>
      <w:r w:rsidR="009742D6">
        <w:t>maj</w:t>
      </w:r>
      <w:r w:rsidR="00D13A2B">
        <w:t xml:space="preserve"> 2</w:t>
      </w:r>
      <w:r w:rsidR="009C36E4">
        <w:t>018</w:t>
      </w:r>
      <w:r w:rsidRPr="0037559A">
        <w:t xml:space="preserve"> r.</w:t>
      </w:r>
      <w:bookmarkEnd w:id="6"/>
      <w:bookmarkEnd w:id="7"/>
      <w:r w:rsidRPr="0037559A">
        <w:t xml:space="preserve"> </w:t>
      </w:r>
      <w:r w:rsidR="00083A3E" w:rsidRPr="0037559A">
        <w:rPr>
          <w:rFonts w:eastAsia="Times New Roman" w:cs="Times New Roman"/>
          <w:b/>
          <w:bCs/>
          <w:lang w:eastAsia="pl-PL"/>
        </w:rPr>
        <w:br w:type="page"/>
      </w:r>
    </w:p>
    <w:p w14:paraId="385D5510" w14:textId="0EA4A471" w:rsidR="00A36002" w:rsidRPr="00B63775" w:rsidRDefault="00A36002" w:rsidP="00856A81">
      <w:pPr>
        <w:pStyle w:val="Akapitzlist"/>
        <w:numPr>
          <w:ilvl w:val="0"/>
          <w:numId w:val="5"/>
        </w:numPr>
        <w:spacing w:before="120" w:after="0"/>
        <w:contextualSpacing w:val="0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B63775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Przedmiot i cel Zapytania o informację</w:t>
      </w:r>
    </w:p>
    <w:p w14:paraId="62613ADF" w14:textId="77777777" w:rsidR="00EF7424" w:rsidRPr="00B63775" w:rsidRDefault="00EF7424" w:rsidP="00EF7424">
      <w:pPr>
        <w:pStyle w:val="Akapitzlist"/>
        <w:shd w:val="clear" w:color="auto" w:fill="FFFFFF"/>
        <w:spacing w:before="100" w:beforeAutospacing="1" w:after="100" w:afterAutospacing="1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315D81B7" w14:textId="0AFBB99E" w:rsidR="00A36002" w:rsidRPr="00B63775" w:rsidRDefault="00A36002" w:rsidP="00856A81">
      <w:pPr>
        <w:pStyle w:val="Akapitzlist"/>
        <w:numPr>
          <w:ilvl w:val="1"/>
          <w:numId w:val="5"/>
        </w:numPr>
        <w:spacing w:before="120" w:after="0"/>
        <w:contextualSpacing w:val="0"/>
        <w:jc w:val="both"/>
        <w:rPr>
          <w:rFonts w:cstheme="minorHAnsi"/>
          <w:sz w:val="20"/>
          <w:szCs w:val="20"/>
        </w:rPr>
      </w:pPr>
      <w:r w:rsidRPr="00B63775">
        <w:rPr>
          <w:rFonts w:cstheme="minorHAnsi"/>
          <w:sz w:val="20"/>
          <w:szCs w:val="20"/>
        </w:rPr>
        <w:t xml:space="preserve">Zakład Ubezpieczeń Społecznych rozważa uruchomienie postępowania o udzielenie zamówienia na </w:t>
      </w:r>
      <w:r w:rsidR="00D13A2B">
        <w:rPr>
          <w:rFonts w:cstheme="minorHAnsi"/>
          <w:b/>
          <w:sz w:val="20"/>
          <w:szCs w:val="20"/>
        </w:rPr>
        <w:t>dostawę i wdrożenie macierzy dyskowych dla platformy</w:t>
      </w:r>
      <w:r w:rsidRPr="00B63775">
        <w:rPr>
          <w:rFonts w:cstheme="minorHAnsi"/>
          <w:b/>
          <w:sz w:val="20"/>
          <w:szCs w:val="20"/>
        </w:rPr>
        <w:t xml:space="preserve"> </w:t>
      </w:r>
      <w:r w:rsidR="009742D6">
        <w:rPr>
          <w:rFonts w:cstheme="minorHAnsi"/>
          <w:b/>
          <w:sz w:val="20"/>
          <w:szCs w:val="20"/>
        </w:rPr>
        <w:t>x86</w:t>
      </w:r>
      <w:r w:rsidR="00107694">
        <w:rPr>
          <w:rFonts w:cstheme="minorHAnsi"/>
          <w:b/>
          <w:sz w:val="20"/>
          <w:szCs w:val="20"/>
        </w:rPr>
        <w:t xml:space="preserve">, </w:t>
      </w:r>
      <w:proofErr w:type="spellStart"/>
      <w:r w:rsidR="00107694">
        <w:rPr>
          <w:rFonts w:cstheme="minorHAnsi"/>
          <w:b/>
          <w:sz w:val="20"/>
          <w:szCs w:val="20"/>
        </w:rPr>
        <w:t>Itanium</w:t>
      </w:r>
      <w:proofErr w:type="spellEnd"/>
      <w:r w:rsidR="00107694">
        <w:rPr>
          <w:rFonts w:cstheme="minorHAnsi"/>
          <w:b/>
          <w:sz w:val="20"/>
          <w:szCs w:val="20"/>
        </w:rPr>
        <w:t>, Power</w:t>
      </w:r>
      <w:r w:rsidR="00CB488E">
        <w:rPr>
          <w:rFonts w:cstheme="minorHAnsi"/>
          <w:b/>
          <w:sz w:val="20"/>
          <w:szCs w:val="20"/>
        </w:rPr>
        <w:t xml:space="preserve"> oraz świadczenie określonych usług</w:t>
      </w:r>
      <w:r w:rsidRPr="00B63775">
        <w:rPr>
          <w:rFonts w:cstheme="minorHAnsi"/>
          <w:sz w:val="20"/>
          <w:szCs w:val="20"/>
        </w:rPr>
        <w:t xml:space="preserve">. </w:t>
      </w:r>
    </w:p>
    <w:p w14:paraId="6B461AED" w14:textId="4ABC12BB" w:rsidR="00A36002" w:rsidRPr="00B63775" w:rsidRDefault="00A36002" w:rsidP="00A36002">
      <w:pPr>
        <w:pStyle w:val="Akapitzlist"/>
        <w:spacing w:before="120" w:after="0"/>
        <w:ind w:left="792"/>
        <w:contextualSpacing w:val="0"/>
        <w:jc w:val="both"/>
        <w:rPr>
          <w:rFonts w:cstheme="minorHAnsi"/>
          <w:sz w:val="20"/>
          <w:szCs w:val="20"/>
        </w:rPr>
      </w:pPr>
      <w:r w:rsidRPr="00B63775">
        <w:rPr>
          <w:rFonts w:cstheme="minorHAnsi"/>
          <w:sz w:val="20"/>
          <w:szCs w:val="20"/>
        </w:rPr>
        <w:t xml:space="preserve">Szczegółowy zakres </w:t>
      </w:r>
      <w:r w:rsidR="00D13A2B">
        <w:rPr>
          <w:rFonts w:cstheme="minorHAnsi"/>
          <w:sz w:val="20"/>
          <w:szCs w:val="20"/>
        </w:rPr>
        <w:t xml:space="preserve">planowanego przedmiotu zamówienia </w:t>
      </w:r>
      <w:r w:rsidRPr="00B63775">
        <w:rPr>
          <w:rFonts w:cstheme="minorHAnsi"/>
          <w:sz w:val="20"/>
          <w:szCs w:val="20"/>
        </w:rPr>
        <w:t xml:space="preserve">zawiera </w:t>
      </w:r>
      <w:r w:rsidRPr="00B63775">
        <w:rPr>
          <w:rFonts w:cstheme="minorHAnsi"/>
          <w:b/>
          <w:sz w:val="20"/>
          <w:szCs w:val="20"/>
        </w:rPr>
        <w:t xml:space="preserve">załącznik nr 1 </w:t>
      </w:r>
      <w:r w:rsidRPr="00B63775">
        <w:rPr>
          <w:rFonts w:cstheme="minorHAnsi"/>
          <w:sz w:val="20"/>
          <w:szCs w:val="20"/>
        </w:rPr>
        <w:t>do Zapytania o</w:t>
      </w:r>
      <w:r w:rsidR="00D13A2B">
        <w:rPr>
          <w:rFonts w:cstheme="minorHAnsi"/>
          <w:sz w:val="20"/>
          <w:szCs w:val="20"/>
        </w:rPr>
        <w:t> </w:t>
      </w:r>
      <w:r w:rsidRPr="00B63775">
        <w:rPr>
          <w:rFonts w:cstheme="minorHAnsi"/>
          <w:sz w:val="20"/>
          <w:szCs w:val="20"/>
        </w:rPr>
        <w:t>informację.</w:t>
      </w:r>
    </w:p>
    <w:p w14:paraId="2888FD37" w14:textId="34731DD9" w:rsidR="00B63775" w:rsidRDefault="00A36002" w:rsidP="00856A81">
      <w:pPr>
        <w:pStyle w:val="Akapitzlist"/>
        <w:numPr>
          <w:ilvl w:val="1"/>
          <w:numId w:val="5"/>
        </w:numPr>
        <w:spacing w:before="120" w:after="0"/>
        <w:contextualSpacing w:val="0"/>
        <w:jc w:val="both"/>
        <w:rPr>
          <w:rFonts w:cstheme="minorHAnsi"/>
          <w:sz w:val="20"/>
          <w:szCs w:val="20"/>
        </w:rPr>
      </w:pPr>
      <w:r w:rsidRPr="00B63775">
        <w:rPr>
          <w:rFonts w:cstheme="minorHAnsi"/>
          <w:sz w:val="20"/>
          <w:szCs w:val="20"/>
        </w:rPr>
        <w:t xml:space="preserve">Celem niniejszego zapytania o informację jest pozyskanie przez Zakład Ubezpieczeń Społecznych </w:t>
      </w:r>
      <w:r w:rsidR="00D13A2B" w:rsidRPr="00B63775">
        <w:rPr>
          <w:rFonts w:cstheme="minorHAnsi"/>
          <w:sz w:val="20"/>
          <w:szCs w:val="20"/>
        </w:rPr>
        <w:t>danych</w:t>
      </w:r>
      <w:r w:rsidR="00D13A2B">
        <w:rPr>
          <w:rFonts w:cstheme="minorHAnsi"/>
          <w:sz w:val="20"/>
          <w:szCs w:val="20"/>
        </w:rPr>
        <w:t xml:space="preserve"> dotyczących szacunkowego kosztu realizacji</w:t>
      </w:r>
      <w:r w:rsidR="00D13A2B" w:rsidRPr="00B63775">
        <w:rPr>
          <w:rFonts w:cstheme="minorHAnsi"/>
          <w:sz w:val="20"/>
          <w:szCs w:val="20"/>
        </w:rPr>
        <w:t xml:space="preserve"> </w:t>
      </w:r>
      <w:r w:rsidR="00D13A2B">
        <w:rPr>
          <w:rFonts w:cstheme="minorHAnsi"/>
          <w:sz w:val="20"/>
          <w:szCs w:val="20"/>
        </w:rPr>
        <w:t xml:space="preserve">zamówienia, </w:t>
      </w:r>
      <w:r w:rsidRPr="00B63775">
        <w:rPr>
          <w:rFonts w:cstheme="minorHAnsi"/>
          <w:sz w:val="20"/>
          <w:szCs w:val="20"/>
        </w:rPr>
        <w:t xml:space="preserve">od podmiotów zajmujących się profesjonalnie </w:t>
      </w:r>
      <w:r w:rsidR="00D13A2B">
        <w:rPr>
          <w:rFonts w:cstheme="minorHAnsi"/>
          <w:sz w:val="20"/>
          <w:szCs w:val="20"/>
        </w:rPr>
        <w:t xml:space="preserve">wykonywaniem tych zamówień. </w:t>
      </w:r>
    </w:p>
    <w:p w14:paraId="64920A8B" w14:textId="2A66F881" w:rsidR="00A36002" w:rsidRPr="00B63775" w:rsidRDefault="00B63775" w:rsidP="00B63775">
      <w:pPr>
        <w:pStyle w:val="Akapitzlist"/>
        <w:spacing w:before="120" w:after="0"/>
        <w:ind w:left="792"/>
        <w:contextualSpacing w:val="0"/>
        <w:jc w:val="both"/>
        <w:rPr>
          <w:rFonts w:cstheme="minorHAnsi"/>
          <w:sz w:val="20"/>
          <w:szCs w:val="20"/>
        </w:rPr>
      </w:pPr>
      <w:r w:rsidRPr="00B63775">
        <w:rPr>
          <w:rFonts w:cstheme="minorHAnsi"/>
          <w:sz w:val="20"/>
          <w:szCs w:val="20"/>
        </w:rPr>
        <w:t xml:space="preserve"> </w:t>
      </w:r>
    </w:p>
    <w:p w14:paraId="4D30CF6B" w14:textId="77777777" w:rsidR="00A36002" w:rsidRPr="00B63775" w:rsidRDefault="00A36002" w:rsidP="00856A81">
      <w:pPr>
        <w:pStyle w:val="Akapitzlist"/>
        <w:numPr>
          <w:ilvl w:val="0"/>
          <w:numId w:val="5"/>
        </w:numPr>
        <w:spacing w:before="120" w:after="0"/>
        <w:contextualSpacing w:val="0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B63775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Ogólne informacje o charakterze formalnym</w:t>
      </w:r>
    </w:p>
    <w:p w14:paraId="0D7284E3" w14:textId="0126F079" w:rsidR="001927F3" w:rsidRPr="00B63775" w:rsidRDefault="001927F3" w:rsidP="00856A81">
      <w:pPr>
        <w:pStyle w:val="Akapitzlist"/>
        <w:numPr>
          <w:ilvl w:val="1"/>
          <w:numId w:val="5"/>
        </w:numPr>
        <w:spacing w:before="120" w:after="0"/>
        <w:contextualSpacing w:val="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B63775">
        <w:rPr>
          <w:rFonts w:cstheme="minorHAnsi"/>
          <w:sz w:val="20"/>
          <w:szCs w:val="20"/>
        </w:rPr>
        <w:t xml:space="preserve">Niniejsze Zapytanie o informację nie stanowi oferty zawarcia umowy w rozumieniu przepisów </w:t>
      </w:r>
      <w:r w:rsidRPr="00B63775">
        <w:rPr>
          <w:rFonts w:cstheme="minorHAnsi"/>
          <w:i/>
          <w:sz w:val="20"/>
          <w:szCs w:val="20"/>
        </w:rPr>
        <w:t>ustawy z dnia 23 kwietnia 1964 r.</w:t>
      </w:r>
      <w:r w:rsidR="00D13A2B">
        <w:rPr>
          <w:rFonts w:cstheme="minorHAnsi"/>
          <w:i/>
          <w:sz w:val="20"/>
          <w:szCs w:val="20"/>
        </w:rPr>
        <w:t xml:space="preserve"> </w:t>
      </w:r>
      <w:r w:rsidRPr="00B63775">
        <w:rPr>
          <w:rFonts w:cstheme="minorHAnsi"/>
          <w:i/>
          <w:sz w:val="20"/>
          <w:szCs w:val="20"/>
        </w:rPr>
        <w:t>- Kodeks cywilny</w:t>
      </w:r>
      <w:r w:rsidRPr="00B63775">
        <w:rPr>
          <w:rFonts w:cstheme="minorHAnsi"/>
          <w:sz w:val="20"/>
          <w:szCs w:val="20"/>
        </w:rPr>
        <w:t>. Udzielenie odpowiedzi na niniejsze Zapytanie o</w:t>
      </w:r>
      <w:r w:rsidR="00D13A2B">
        <w:rPr>
          <w:rFonts w:cstheme="minorHAnsi"/>
          <w:sz w:val="20"/>
          <w:szCs w:val="20"/>
        </w:rPr>
        <w:t> </w:t>
      </w:r>
      <w:r w:rsidRPr="00B63775">
        <w:rPr>
          <w:rFonts w:cstheme="minorHAnsi"/>
          <w:sz w:val="20"/>
          <w:szCs w:val="20"/>
        </w:rPr>
        <w:t xml:space="preserve">informację nie będzie uprawniało do występowania z jakimikolwiek roszczeniami w stosunku do Zakładu Ubezpieczeń Społecznych. </w:t>
      </w:r>
    </w:p>
    <w:p w14:paraId="7D60A199" w14:textId="77777777" w:rsidR="001927F3" w:rsidRPr="00B63775" w:rsidRDefault="001927F3" w:rsidP="00856A81">
      <w:pPr>
        <w:pStyle w:val="Akapitzlist"/>
        <w:numPr>
          <w:ilvl w:val="1"/>
          <w:numId w:val="5"/>
        </w:numPr>
        <w:spacing w:before="120" w:after="0"/>
        <w:contextualSpacing w:val="0"/>
        <w:jc w:val="both"/>
        <w:rPr>
          <w:rFonts w:cstheme="minorHAnsi"/>
          <w:sz w:val="20"/>
          <w:szCs w:val="20"/>
        </w:rPr>
      </w:pPr>
      <w:r w:rsidRPr="00B63775">
        <w:rPr>
          <w:rFonts w:cstheme="minorHAnsi"/>
          <w:sz w:val="20"/>
          <w:szCs w:val="20"/>
        </w:rPr>
        <w:t xml:space="preserve">Niniejsze Zapytanie o informację nie jest elementem </w:t>
      </w:r>
      <w:r w:rsidR="008D252E" w:rsidRPr="00B63775">
        <w:rPr>
          <w:rFonts w:cstheme="minorHAnsi"/>
          <w:sz w:val="20"/>
          <w:szCs w:val="20"/>
        </w:rPr>
        <w:t>jakiegokolwiek</w:t>
      </w:r>
      <w:r w:rsidRPr="00B63775">
        <w:rPr>
          <w:rFonts w:cstheme="minorHAnsi"/>
          <w:sz w:val="20"/>
          <w:szCs w:val="20"/>
        </w:rPr>
        <w:t xml:space="preserve"> postępowania o udzielenie zamówienia, w rozumieniu </w:t>
      </w:r>
      <w:r w:rsidRPr="00B63775">
        <w:rPr>
          <w:rFonts w:cstheme="minorHAnsi"/>
          <w:i/>
          <w:sz w:val="20"/>
          <w:szCs w:val="20"/>
        </w:rPr>
        <w:t>ustawy z dnia 29 stycznia 2004 r. – Prawo zamówień publicznych</w:t>
      </w:r>
      <w:r w:rsidRPr="00B63775">
        <w:rPr>
          <w:rFonts w:cstheme="minorHAnsi"/>
          <w:sz w:val="20"/>
          <w:szCs w:val="20"/>
        </w:rPr>
        <w:t xml:space="preserve">, jak również nie jest elementem jakiegokolwiek procesu zakupowego prowadzonego w oparciu o wewnętrzne regulacje Zakładu Ubezpieczeń </w:t>
      </w:r>
      <w:bookmarkStart w:id="8" w:name="_GoBack"/>
      <w:bookmarkEnd w:id="8"/>
      <w:r w:rsidRPr="00B63775">
        <w:rPr>
          <w:rFonts w:cstheme="minorHAnsi"/>
          <w:sz w:val="20"/>
          <w:szCs w:val="20"/>
        </w:rPr>
        <w:t xml:space="preserve">Społecznych. </w:t>
      </w:r>
    </w:p>
    <w:p w14:paraId="31866530" w14:textId="7E833B10" w:rsidR="001927F3" w:rsidRPr="00B63775" w:rsidRDefault="001927F3" w:rsidP="00856A81">
      <w:pPr>
        <w:pStyle w:val="Akapitzlist"/>
        <w:numPr>
          <w:ilvl w:val="1"/>
          <w:numId w:val="5"/>
        </w:numPr>
        <w:spacing w:before="120" w:after="0"/>
        <w:contextualSpacing w:val="0"/>
        <w:jc w:val="both"/>
        <w:rPr>
          <w:rFonts w:cstheme="minorHAnsi"/>
          <w:sz w:val="20"/>
          <w:szCs w:val="20"/>
        </w:rPr>
      </w:pPr>
      <w:r w:rsidRPr="00B63775">
        <w:rPr>
          <w:rFonts w:cstheme="minorHAnsi"/>
          <w:sz w:val="20"/>
          <w:szCs w:val="20"/>
        </w:rPr>
        <w:t xml:space="preserve">Złożenie odpowiedzi na niniejsze Zapytanie o informację jest jednoznaczne z wyrażeniem zgody przez podmiot składający </w:t>
      </w:r>
      <w:r w:rsidR="00A36002" w:rsidRPr="00B63775">
        <w:rPr>
          <w:rFonts w:cstheme="minorHAnsi"/>
          <w:sz w:val="20"/>
          <w:szCs w:val="20"/>
        </w:rPr>
        <w:t xml:space="preserve">taką </w:t>
      </w:r>
      <w:r w:rsidRPr="00B63775">
        <w:rPr>
          <w:rFonts w:cstheme="minorHAnsi"/>
          <w:sz w:val="20"/>
          <w:szCs w:val="20"/>
        </w:rPr>
        <w:t xml:space="preserve">odpowiedź na nieodpłatne </w:t>
      </w:r>
      <w:r w:rsidR="00A36002" w:rsidRPr="00B63775">
        <w:rPr>
          <w:rFonts w:cstheme="minorHAnsi"/>
          <w:sz w:val="20"/>
          <w:szCs w:val="20"/>
        </w:rPr>
        <w:t>wykorzystanie</w:t>
      </w:r>
      <w:r w:rsidRPr="00B63775">
        <w:rPr>
          <w:rFonts w:cstheme="minorHAnsi"/>
          <w:sz w:val="20"/>
          <w:szCs w:val="20"/>
        </w:rPr>
        <w:t xml:space="preserve"> przez Zakład Ubezpieczeń </w:t>
      </w:r>
      <w:r w:rsidR="00A36002" w:rsidRPr="00B63775">
        <w:rPr>
          <w:rFonts w:cstheme="minorHAnsi"/>
          <w:sz w:val="20"/>
          <w:szCs w:val="20"/>
        </w:rPr>
        <w:t>Społecznych</w:t>
      </w:r>
      <w:r w:rsidRPr="00B63775">
        <w:rPr>
          <w:rFonts w:cstheme="minorHAnsi"/>
          <w:sz w:val="20"/>
          <w:szCs w:val="20"/>
        </w:rPr>
        <w:t xml:space="preserve"> </w:t>
      </w:r>
      <w:r w:rsidR="00A36002" w:rsidRPr="00B63775">
        <w:rPr>
          <w:rFonts w:cstheme="minorHAnsi"/>
          <w:sz w:val="20"/>
          <w:szCs w:val="20"/>
        </w:rPr>
        <w:t>wszystkich</w:t>
      </w:r>
      <w:r w:rsidRPr="00B63775">
        <w:rPr>
          <w:rFonts w:cstheme="minorHAnsi"/>
          <w:sz w:val="20"/>
          <w:szCs w:val="20"/>
        </w:rPr>
        <w:t xml:space="preserve"> lub części przekazanych informacji.</w:t>
      </w:r>
    </w:p>
    <w:p w14:paraId="141987B0" w14:textId="77777777" w:rsidR="00A36002" w:rsidRPr="00B63775" w:rsidRDefault="00A36002" w:rsidP="00A36002">
      <w:pPr>
        <w:spacing w:before="120" w:after="0"/>
        <w:jc w:val="both"/>
        <w:rPr>
          <w:rFonts w:cstheme="minorHAnsi"/>
          <w:sz w:val="20"/>
          <w:szCs w:val="20"/>
        </w:rPr>
      </w:pPr>
    </w:p>
    <w:p w14:paraId="5D5D6C66" w14:textId="0B185F75" w:rsidR="00EF7424" w:rsidRPr="00B63775" w:rsidRDefault="00EF7424" w:rsidP="00856A81">
      <w:pPr>
        <w:pStyle w:val="Akapitzlist"/>
        <w:numPr>
          <w:ilvl w:val="0"/>
          <w:numId w:val="5"/>
        </w:numPr>
        <w:spacing w:before="120" w:after="0"/>
        <w:contextualSpacing w:val="0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B63775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Termin i sposób złożenia odpowiedzi na </w:t>
      </w:r>
      <w:r w:rsidR="00E56170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Zapytanie o informację</w:t>
      </w:r>
    </w:p>
    <w:p w14:paraId="7795B93B" w14:textId="127551E5" w:rsidR="00A36002" w:rsidRPr="00B63775" w:rsidRDefault="00A36002" w:rsidP="00856A81">
      <w:pPr>
        <w:pStyle w:val="Akapitzlist"/>
        <w:numPr>
          <w:ilvl w:val="1"/>
          <w:numId w:val="5"/>
        </w:numPr>
        <w:spacing w:before="120" w:after="0"/>
        <w:contextualSpacing w:val="0"/>
        <w:jc w:val="both"/>
        <w:rPr>
          <w:rFonts w:cstheme="minorHAnsi"/>
          <w:sz w:val="20"/>
          <w:szCs w:val="20"/>
        </w:rPr>
      </w:pPr>
      <w:r w:rsidRPr="00B63775">
        <w:rPr>
          <w:rFonts w:cstheme="minorHAnsi"/>
          <w:sz w:val="20"/>
          <w:szCs w:val="20"/>
        </w:rPr>
        <w:t xml:space="preserve">Odpowiedź na Zapytanie o informację </w:t>
      </w:r>
      <w:r w:rsidR="007E3E49" w:rsidRPr="00B63775">
        <w:rPr>
          <w:rFonts w:cstheme="minorHAnsi"/>
          <w:sz w:val="20"/>
          <w:szCs w:val="20"/>
        </w:rPr>
        <w:t xml:space="preserve">należy przygotować w oparciu o formularz stanowiący </w:t>
      </w:r>
      <w:r w:rsidR="007E3E49" w:rsidRPr="00B63775">
        <w:rPr>
          <w:rFonts w:cstheme="minorHAnsi"/>
          <w:b/>
          <w:sz w:val="20"/>
          <w:szCs w:val="20"/>
        </w:rPr>
        <w:t>załącznik nr 2</w:t>
      </w:r>
      <w:r w:rsidR="007E3E49" w:rsidRPr="00B63775">
        <w:rPr>
          <w:rFonts w:cstheme="minorHAnsi"/>
          <w:sz w:val="20"/>
          <w:szCs w:val="20"/>
        </w:rPr>
        <w:t xml:space="preserve"> do Zapytani</w:t>
      </w:r>
      <w:r w:rsidR="00B63775">
        <w:rPr>
          <w:rFonts w:cstheme="minorHAnsi"/>
          <w:sz w:val="20"/>
          <w:szCs w:val="20"/>
        </w:rPr>
        <w:t>a</w:t>
      </w:r>
      <w:r w:rsidR="007E3E49" w:rsidRPr="00B63775">
        <w:rPr>
          <w:rFonts w:cstheme="minorHAnsi"/>
          <w:sz w:val="20"/>
          <w:szCs w:val="20"/>
        </w:rPr>
        <w:t xml:space="preserve"> o informację. </w:t>
      </w:r>
    </w:p>
    <w:p w14:paraId="4CD04AA4" w14:textId="4E71D241" w:rsidR="002C5EAF" w:rsidRPr="000628A5" w:rsidRDefault="002C5EAF" w:rsidP="00856A81">
      <w:pPr>
        <w:pStyle w:val="Akapitzlist"/>
        <w:numPr>
          <w:ilvl w:val="1"/>
          <w:numId w:val="5"/>
        </w:numPr>
        <w:spacing w:before="120" w:after="0"/>
        <w:contextualSpacing w:val="0"/>
        <w:jc w:val="both"/>
        <w:rPr>
          <w:rFonts w:cstheme="minorHAnsi"/>
          <w:b/>
          <w:sz w:val="20"/>
          <w:szCs w:val="20"/>
        </w:rPr>
      </w:pPr>
      <w:r w:rsidRPr="00B63775">
        <w:rPr>
          <w:rFonts w:cstheme="minorHAnsi"/>
          <w:sz w:val="20"/>
          <w:szCs w:val="20"/>
        </w:rPr>
        <w:t xml:space="preserve">W przypadku, gdy informacje zawarte w odpowiedzi na Zapytanie o informację stanowią tajemnicę przedsiębiorstwa w rozumieniu przepisów </w:t>
      </w:r>
      <w:r w:rsidRPr="00B63775">
        <w:rPr>
          <w:rFonts w:cstheme="minorHAnsi"/>
          <w:i/>
          <w:sz w:val="20"/>
          <w:szCs w:val="20"/>
        </w:rPr>
        <w:t xml:space="preserve">ustawy z dnia 16 kwietnia 1993 r. o zwalczaniu nieuczciwej konkurencji, </w:t>
      </w:r>
      <w:r w:rsidRPr="00B63775">
        <w:rPr>
          <w:rFonts w:cstheme="minorHAnsi"/>
          <w:sz w:val="20"/>
          <w:szCs w:val="20"/>
        </w:rPr>
        <w:t>podmiot składający taką odpowiedź</w:t>
      </w:r>
      <w:r w:rsidRPr="00B63775">
        <w:rPr>
          <w:rFonts w:cstheme="minorHAnsi"/>
          <w:i/>
          <w:sz w:val="20"/>
          <w:szCs w:val="20"/>
        </w:rPr>
        <w:t xml:space="preserve"> </w:t>
      </w:r>
      <w:r w:rsidRPr="00B63775">
        <w:rPr>
          <w:rFonts w:cstheme="minorHAnsi"/>
          <w:sz w:val="20"/>
          <w:szCs w:val="20"/>
        </w:rPr>
        <w:t xml:space="preserve">winien to wyraźnie zastrzec w odpowiedzi. </w:t>
      </w:r>
      <w:r w:rsidRPr="000628A5">
        <w:rPr>
          <w:rFonts w:cstheme="minorHAnsi"/>
          <w:b/>
          <w:sz w:val="20"/>
          <w:szCs w:val="20"/>
        </w:rPr>
        <w:t xml:space="preserve">W braku przedmiotowego zastrzeżenia, Zakład Ubezpieczeń Społecznych będzie traktował przekazane informacje jako informacje, które nie stanowią tajemnicy przedsiębiorstwa. </w:t>
      </w:r>
    </w:p>
    <w:p w14:paraId="3C6D73F4" w14:textId="2CD7CAA3" w:rsidR="006254C9" w:rsidRPr="006254C9" w:rsidRDefault="00EF7424" w:rsidP="006254C9">
      <w:pPr>
        <w:pStyle w:val="Akapitzlist"/>
        <w:numPr>
          <w:ilvl w:val="1"/>
          <w:numId w:val="5"/>
        </w:numPr>
        <w:spacing w:before="120" w:after="0"/>
        <w:contextualSpacing w:val="0"/>
        <w:jc w:val="both"/>
        <w:rPr>
          <w:rFonts w:eastAsia="Calibri" w:cstheme="minorHAnsi"/>
          <w:sz w:val="20"/>
          <w:szCs w:val="20"/>
        </w:rPr>
      </w:pPr>
      <w:r w:rsidRPr="00B63775">
        <w:rPr>
          <w:rFonts w:cstheme="minorHAnsi"/>
          <w:sz w:val="20"/>
          <w:szCs w:val="20"/>
        </w:rPr>
        <w:t xml:space="preserve">Odpowiedź na Zapytanie o informację </w:t>
      </w:r>
      <w:r w:rsidR="00D854D3">
        <w:rPr>
          <w:rFonts w:cstheme="minorHAnsi"/>
          <w:sz w:val="20"/>
          <w:szCs w:val="20"/>
        </w:rPr>
        <w:t>uprzejmie prosimy</w:t>
      </w:r>
      <w:r w:rsidRPr="00B63775">
        <w:rPr>
          <w:rFonts w:cstheme="minorHAnsi"/>
          <w:sz w:val="20"/>
          <w:szCs w:val="20"/>
        </w:rPr>
        <w:t xml:space="preserve"> przesłać w terminie </w:t>
      </w:r>
      <w:r w:rsidRPr="00C15FD6">
        <w:rPr>
          <w:rFonts w:cstheme="minorHAnsi"/>
          <w:sz w:val="20"/>
          <w:szCs w:val="20"/>
        </w:rPr>
        <w:t xml:space="preserve">do </w:t>
      </w:r>
      <w:r w:rsidR="00921985">
        <w:rPr>
          <w:rFonts w:cstheme="minorHAnsi"/>
          <w:b/>
          <w:sz w:val="20"/>
          <w:szCs w:val="20"/>
        </w:rPr>
        <w:t>1</w:t>
      </w:r>
      <w:r w:rsidR="00A279F3">
        <w:rPr>
          <w:rFonts w:cstheme="minorHAnsi"/>
          <w:b/>
          <w:sz w:val="20"/>
          <w:szCs w:val="20"/>
        </w:rPr>
        <w:t>9</w:t>
      </w:r>
      <w:r w:rsidR="00AC2700" w:rsidRPr="00C15FD6">
        <w:rPr>
          <w:rFonts w:cstheme="minorHAnsi"/>
          <w:b/>
          <w:sz w:val="20"/>
          <w:szCs w:val="20"/>
        </w:rPr>
        <w:t xml:space="preserve"> </w:t>
      </w:r>
      <w:r w:rsidR="00C15FD6">
        <w:rPr>
          <w:rFonts w:cstheme="minorHAnsi"/>
          <w:b/>
          <w:sz w:val="20"/>
          <w:szCs w:val="20"/>
        </w:rPr>
        <w:t>czerwca</w:t>
      </w:r>
      <w:r w:rsidR="00AC2700">
        <w:rPr>
          <w:rFonts w:cstheme="minorHAnsi"/>
          <w:b/>
          <w:sz w:val="20"/>
          <w:szCs w:val="20"/>
        </w:rPr>
        <w:t xml:space="preserve"> </w:t>
      </w:r>
      <w:r w:rsidR="000628A5">
        <w:rPr>
          <w:rFonts w:cstheme="minorHAnsi"/>
          <w:b/>
          <w:sz w:val="20"/>
          <w:szCs w:val="20"/>
        </w:rPr>
        <w:t>2018</w:t>
      </w:r>
      <w:r w:rsidR="002C5EAF" w:rsidRPr="00B63775">
        <w:rPr>
          <w:rFonts w:cstheme="minorHAnsi"/>
          <w:b/>
          <w:sz w:val="20"/>
          <w:szCs w:val="20"/>
        </w:rPr>
        <w:t xml:space="preserve"> r.</w:t>
      </w:r>
      <w:r w:rsidR="002C5EAF" w:rsidRPr="00B63775">
        <w:rPr>
          <w:rFonts w:cstheme="minorHAnsi"/>
          <w:sz w:val="20"/>
          <w:szCs w:val="20"/>
        </w:rPr>
        <w:t xml:space="preserve"> </w:t>
      </w:r>
      <w:r w:rsidR="00B9262F" w:rsidRPr="00B9262F">
        <w:rPr>
          <w:rFonts w:cstheme="minorHAnsi"/>
          <w:b/>
          <w:sz w:val="20"/>
          <w:szCs w:val="20"/>
        </w:rPr>
        <w:t>do godziny 12:00</w:t>
      </w:r>
      <w:r w:rsidR="00B9262F">
        <w:rPr>
          <w:rFonts w:cstheme="minorHAnsi"/>
          <w:sz w:val="20"/>
          <w:szCs w:val="20"/>
        </w:rPr>
        <w:t xml:space="preserve"> </w:t>
      </w:r>
      <w:r w:rsidRPr="00B63775">
        <w:rPr>
          <w:rFonts w:cstheme="minorHAnsi"/>
          <w:sz w:val="20"/>
          <w:szCs w:val="20"/>
        </w:rPr>
        <w:t>na adres e-mail:</w:t>
      </w:r>
      <w:r w:rsidR="006254C9">
        <w:rPr>
          <w:rFonts w:cstheme="minorHAnsi"/>
          <w:sz w:val="20"/>
          <w:szCs w:val="20"/>
        </w:rPr>
        <w:t xml:space="preserve"> </w:t>
      </w:r>
      <w:hyperlink r:id="rId13" w:history="1">
        <w:r w:rsidR="00405A2F" w:rsidRPr="00E93752">
          <w:rPr>
            <w:rStyle w:val="Hipercze"/>
            <w:rFonts w:cstheme="minorHAnsi"/>
            <w:sz w:val="20"/>
            <w:szCs w:val="20"/>
          </w:rPr>
          <w:t>rfi-macierze-x86@zus.pl</w:t>
        </w:r>
      </w:hyperlink>
      <w:r w:rsidR="00405A2F">
        <w:rPr>
          <w:rFonts w:cstheme="minorHAnsi"/>
          <w:sz w:val="20"/>
          <w:szCs w:val="20"/>
        </w:rPr>
        <w:t xml:space="preserve"> </w:t>
      </w:r>
    </w:p>
    <w:p w14:paraId="741CF644" w14:textId="4E062B2F" w:rsidR="00EF7424" w:rsidRDefault="006254C9" w:rsidP="006254C9">
      <w:pPr>
        <w:pStyle w:val="Akapitzlist"/>
        <w:spacing w:before="120" w:after="0"/>
        <w:ind w:left="792"/>
        <w:contextualSpacing w:val="0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</w:t>
      </w:r>
    </w:p>
    <w:p w14:paraId="162074FC" w14:textId="77777777" w:rsidR="00EF7424" w:rsidRPr="00EF7424" w:rsidRDefault="00EF7424" w:rsidP="00EF7424">
      <w:pPr>
        <w:tabs>
          <w:tab w:val="left" w:pos="567"/>
        </w:tabs>
        <w:spacing w:after="120" w:line="240" w:lineRule="auto"/>
        <w:ind w:left="567"/>
        <w:jc w:val="both"/>
        <w:rPr>
          <w:rFonts w:eastAsia="Calibri" w:cstheme="minorHAnsi"/>
          <w:sz w:val="20"/>
          <w:szCs w:val="20"/>
        </w:rPr>
      </w:pPr>
    </w:p>
    <w:p w14:paraId="763498C6" w14:textId="77777777" w:rsidR="00EF7424" w:rsidRPr="00EF7424" w:rsidRDefault="00EF7424" w:rsidP="002C5EAF">
      <w:pPr>
        <w:tabs>
          <w:tab w:val="left" w:pos="567"/>
        </w:tabs>
        <w:spacing w:after="120" w:line="240" w:lineRule="auto"/>
        <w:ind w:left="567"/>
        <w:jc w:val="both"/>
        <w:rPr>
          <w:rFonts w:eastAsia="Calibri" w:cstheme="minorHAnsi"/>
          <w:sz w:val="20"/>
          <w:szCs w:val="20"/>
        </w:rPr>
      </w:pPr>
    </w:p>
    <w:p w14:paraId="5AD5CABB" w14:textId="77777777" w:rsidR="00EF7424" w:rsidRDefault="00EF7424" w:rsidP="00EF7424">
      <w:pPr>
        <w:pStyle w:val="Akapitzlist"/>
        <w:shd w:val="clear" w:color="auto" w:fill="FFFFFF"/>
        <w:spacing w:before="100" w:beforeAutospacing="1" w:after="100" w:afterAutospacing="1"/>
        <w:ind w:left="792"/>
        <w:jc w:val="both"/>
        <w:rPr>
          <w:rFonts w:eastAsia="Times New Roman" w:cs="Times New Roman"/>
          <w:color w:val="000000"/>
          <w:lang w:eastAsia="pl-PL"/>
        </w:rPr>
      </w:pPr>
    </w:p>
    <w:p w14:paraId="407A23BC" w14:textId="77777777" w:rsidR="006254C9" w:rsidRDefault="006254C9" w:rsidP="00EF7424">
      <w:pPr>
        <w:pStyle w:val="Akapitzlist"/>
        <w:shd w:val="clear" w:color="auto" w:fill="FFFFFF"/>
        <w:spacing w:before="100" w:beforeAutospacing="1" w:after="100" w:afterAutospacing="1"/>
        <w:ind w:left="792"/>
        <w:jc w:val="both"/>
        <w:rPr>
          <w:rFonts w:eastAsia="Times New Roman" w:cs="Times New Roman"/>
          <w:color w:val="000000"/>
          <w:lang w:eastAsia="pl-PL"/>
        </w:rPr>
      </w:pPr>
    </w:p>
    <w:p w14:paraId="63D2D841" w14:textId="77777777" w:rsidR="00B43942" w:rsidRDefault="00B43942" w:rsidP="0079747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lang w:eastAsia="pl-PL"/>
        </w:rPr>
      </w:pPr>
    </w:p>
    <w:p w14:paraId="779A03F6" w14:textId="72199731" w:rsidR="005E33CA" w:rsidRPr="005E33CA" w:rsidRDefault="005E33CA" w:rsidP="005E33CA">
      <w:pPr>
        <w:shd w:val="clear" w:color="auto" w:fill="FFFFFF"/>
        <w:spacing w:after="0"/>
        <w:jc w:val="right"/>
        <w:rPr>
          <w:rFonts w:eastAsia="Times New Roman" w:cs="Times New Roman"/>
          <w:b/>
          <w:color w:val="000000"/>
          <w:lang w:eastAsia="pl-PL"/>
        </w:rPr>
      </w:pPr>
      <w:r w:rsidRPr="005E33CA">
        <w:rPr>
          <w:rFonts w:eastAsia="Times New Roman" w:cs="Times New Roman"/>
          <w:b/>
          <w:color w:val="000000"/>
          <w:lang w:eastAsia="pl-PL"/>
        </w:rPr>
        <w:lastRenderedPageBreak/>
        <w:t>Załącznik nr 1 do Zapytania o informację</w:t>
      </w:r>
    </w:p>
    <w:p w14:paraId="71B3384C" w14:textId="77777777" w:rsidR="004C1175" w:rsidRDefault="004C1175">
      <w:pPr>
        <w:rPr>
          <w:rFonts w:eastAsia="Times New Roman" w:cs="Times New Roman"/>
          <w:b/>
          <w:color w:val="000000"/>
          <w:lang w:eastAsia="pl-PL"/>
        </w:rPr>
      </w:pPr>
    </w:p>
    <w:p w14:paraId="44534E06" w14:textId="730C3113" w:rsidR="00710EA1" w:rsidRDefault="00710EA1" w:rsidP="00710EA1">
      <w:pPr>
        <w:jc w:val="center"/>
        <w:rPr>
          <w:rFonts w:eastAsia="Times New Roman" w:cs="Times New Roman"/>
          <w:b/>
          <w:color w:val="000000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t>Opis przedmiotu z</w:t>
      </w:r>
      <w:r w:rsidR="00D415F0">
        <w:rPr>
          <w:rFonts w:eastAsia="Times New Roman" w:cs="Times New Roman"/>
          <w:b/>
          <w:color w:val="000000"/>
          <w:lang w:eastAsia="pl-PL"/>
        </w:rPr>
        <w:t>apytania</w:t>
      </w:r>
    </w:p>
    <w:p w14:paraId="691F6285" w14:textId="282230AF" w:rsidR="00E028F2" w:rsidRPr="0067256A" w:rsidRDefault="00BE34BE" w:rsidP="0067256A">
      <w:pPr>
        <w:pStyle w:val="Nagwek1"/>
        <w:spacing w:after="240"/>
        <w:rPr>
          <w:rFonts w:asciiTheme="minorHAnsi" w:hAnsiTheme="minorHAnsi"/>
          <w:sz w:val="24"/>
          <w:szCs w:val="22"/>
        </w:rPr>
      </w:pPr>
      <w:r w:rsidRPr="0067256A">
        <w:rPr>
          <w:rFonts w:asciiTheme="minorHAnsi" w:hAnsiTheme="minorHAnsi"/>
          <w:sz w:val="24"/>
          <w:szCs w:val="22"/>
        </w:rPr>
        <w:t xml:space="preserve">Rozdział 1 - </w:t>
      </w:r>
      <w:r w:rsidR="00E028F2" w:rsidRPr="0067256A">
        <w:rPr>
          <w:rFonts w:asciiTheme="minorHAnsi" w:hAnsiTheme="minorHAnsi"/>
          <w:sz w:val="24"/>
          <w:szCs w:val="22"/>
        </w:rPr>
        <w:t>Definicje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4"/>
        <w:gridCol w:w="6968"/>
      </w:tblGrid>
      <w:tr w:rsidR="00E028F2" w:rsidRPr="00710EA1" w14:paraId="72E26C22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7413849F" w14:textId="77777777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Awaria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2BD3AEB7" w14:textId="2311D773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>Incydent Krytyczny</w:t>
            </w:r>
            <w:r w:rsidR="00A84626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</w:tr>
      <w:tr w:rsidR="00E028F2" w:rsidRPr="00710EA1" w14:paraId="0CF1CD39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735B4364" w14:textId="77777777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Centrum Serwisowe Wykonawcy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0F355B07" w14:textId="35A8B40C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>Dedykowana organizacja w ramach</w:t>
            </w:r>
            <w:r w:rsidR="00CE4946">
              <w:rPr>
                <w:rFonts w:cstheme="minorHAnsi"/>
                <w:color w:val="000000"/>
                <w:sz w:val="20"/>
                <w:szCs w:val="20"/>
              </w:rPr>
              <w:t xml:space="preserve"> struktury organizacyjnej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 Wykonawcy zapewniająca obsługę Zgłoszeń.</w:t>
            </w:r>
          </w:p>
        </w:tc>
      </w:tr>
      <w:tr w:rsidR="00E028F2" w:rsidRPr="00710EA1" w14:paraId="0E99A9D6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335AC798" w14:textId="77777777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Centrum Zgłoszeniowe Zamawiającego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3CA7DB6D" w14:textId="7E831018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>Dedykowana organizacja w ramach struktury organizacyjnej Zamawiającego upoważniona do przekazywania zgłoszeń do Centrum Serwisowego Wykonawcy</w:t>
            </w:r>
            <w:r w:rsidR="00A84626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</w:tr>
      <w:tr w:rsidR="00E028F2" w:rsidRPr="00710EA1" w14:paraId="674B4C06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381523ED" w14:textId="77777777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COO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1E1002E2" w14:textId="35AAC842" w:rsidR="00CE4946" w:rsidRPr="00710EA1" w:rsidRDefault="00E028F2" w:rsidP="00107694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>Centralny Ośrodek Obliczeniowy</w:t>
            </w:r>
            <w:r w:rsidR="00CE494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E4946">
              <w:rPr>
                <w:noProof/>
              </w:rPr>
              <w:t xml:space="preserve">- </w:t>
            </w:r>
            <w:r w:rsidR="00CE4946" w:rsidRPr="00CE4946">
              <w:rPr>
                <w:rFonts w:cstheme="minorHAnsi"/>
                <w:color w:val="000000"/>
                <w:sz w:val="20"/>
                <w:szCs w:val="20"/>
              </w:rPr>
              <w:t>Infrastruktura Techniczno-Systemowa Zamawiającego, na której, w przypadku normalnego działania, uruchomione są środowisk</w:t>
            </w:r>
            <w:r w:rsidR="00107694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="00CE4946" w:rsidRPr="00CE494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107694">
              <w:rPr>
                <w:rFonts w:cstheme="minorHAnsi"/>
                <w:color w:val="000000"/>
                <w:sz w:val="20"/>
                <w:szCs w:val="20"/>
              </w:rPr>
              <w:t>produkcyjne i przedprodukcyjne</w:t>
            </w:r>
          </w:p>
        </w:tc>
      </w:tr>
      <w:tr w:rsidR="00E028F2" w:rsidRPr="00710EA1" w14:paraId="05F90A80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047A9ABE" w14:textId="77777777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Czas Roboczy Zamawiającego  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6E8F2E88" w14:textId="519382E8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>24 godziny na dobę, 7 dni w tygodniu, 365/366 dni w roku.</w:t>
            </w:r>
          </w:p>
        </w:tc>
      </w:tr>
      <w:tr w:rsidR="001B4B5E" w:rsidRPr="00710EA1" w14:paraId="0F03D0C0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72F256C3" w14:textId="7B77836B" w:rsidR="001B4B5E" w:rsidRPr="00710EA1" w:rsidRDefault="001B4B5E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Gwarantowany Czas Naprawy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55F765A8" w14:textId="0A7554D8" w:rsidR="001B4B5E" w:rsidRPr="00710EA1" w:rsidRDefault="001B4B5E" w:rsidP="00710EA1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Czas liczony od chwili dokonania Zgłoszenia przez Zamawiającego do chwili Naprawy. </w:t>
            </w:r>
          </w:p>
        </w:tc>
      </w:tr>
      <w:tr w:rsidR="00E028F2" w:rsidRPr="00710EA1" w14:paraId="4CC3886F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12BD1F7C" w14:textId="77777777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Incydent 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71452F8F" w14:textId="77777777" w:rsidR="00FA7F0B" w:rsidRDefault="00E028F2" w:rsidP="00710EA1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Każde zdarzenie, które nie jest częścią standardowego działania Macierzy i świadczy o tym, że Macierz nie działa prawidłowo. </w:t>
            </w:r>
          </w:p>
          <w:p w14:paraId="11584E84" w14:textId="260AF183" w:rsidR="00FA7F0B" w:rsidRDefault="00E028F2" w:rsidP="00710EA1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>Incydent musi zostać wysłany jako Zgłoszenie</w:t>
            </w:r>
            <w:r w:rsidR="00FA7F0B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C6DA3CC" w14:textId="03C8EB5C" w:rsidR="00E028F2" w:rsidRPr="00710EA1" w:rsidRDefault="00E028F2" w:rsidP="00710EA1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>Wyróżnia się trzy poziomy Incydentu:</w:t>
            </w:r>
          </w:p>
          <w:p w14:paraId="1531BB74" w14:textId="5BB9275A" w:rsidR="00E028F2" w:rsidRPr="00710EA1" w:rsidRDefault="00E028F2" w:rsidP="00710EA1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A7F0B">
              <w:rPr>
                <w:rFonts w:cstheme="minorHAnsi"/>
                <w:b/>
                <w:color w:val="000000"/>
                <w:sz w:val="20"/>
                <w:szCs w:val="20"/>
              </w:rPr>
              <w:t xml:space="preserve">Krytyczny 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– Incydent powodujący przerwę w pracy </w:t>
            </w:r>
            <w:r w:rsidR="00D04263">
              <w:rPr>
                <w:rFonts w:cstheme="minorHAnsi"/>
                <w:color w:val="000000"/>
                <w:sz w:val="20"/>
                <w:szCs w:val="20"/>
              </w:rPr>
              <w:t>Macierzy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 lub brak możliwości realizacji funkcjonalności </w:t>
            </w:r>
            <w:r w:rsidR="00D04263">
              <w:rPr>
                <w:rFonts w:cstheme="minorHAnsi"/>
                <w:color w:val="000000"/>
                <w:sz w:val="20"/>
                <w:szCs w:val="20"/>
              </w:rPr>
              <w:t>Macierzy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>, uniemożliwiająca realizację statutowych zadań ZUS</w:t>
            </w:r>
          </w:p>
          <w:p w14:paraId="2FF10BD0" w14:textId="2FBA673D" w:rsidR="00E028F2" w:rsidRPr="00710EA1" w:rsidRDefault="00E028F2" w:rsidP="00710EA1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A7F0B">
              <w:rPr>
                <w:rFonts w:cstheme="minorHAnsi"/>
                <w:b/>
                <w:color w:val="000000"/>
                <w:sz w:val="20"/>
                <w:szCs w:val="20"/>
              </w:rPr>
              <w:t>Wysoki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 – Incydent powodujący ograniczenie wydajności pracy </w:t>
            </w:r>
            <w:r w:rsidR="00D04263">
              <w:rPr>
                <w:rFonts w:cstheme="minorHAnsi"/>
                <w:color w:val="000000"/>
                <w:sz w:val="20"/>
                <w:szCs w:val="20"/>
              </w:rPr>
              <w:t>Macierzy</w:t>
            </w:r>
            <w:r w:rsidR="009742D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lub ograniczenie wydajności realizacji funkcjonalności pracy </w:t>
            </w:r>
            <w:r w:rsidR="009742D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>pozwalające jednak na dalszą realizację statutowych zadań ZUS. Poziom Wysoki uwzględnia również stan, w którym Macierz p</w:t>
            </w:r>
            <w:r w:rsidR="0086729D">
              <w:rPr>
                <w:rFonts w:cstheme="minorHAnsi"/>
                <w:color w:val="000000"/>
                <w:sz w:val="20"/>
                <w:szCs w:val="20"/>
              </w:rPr>
              <w:t>osiada pojedynczy punkt a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>warii</w:t>
            </w:r>
            <w:r w:rsidR="0086729D">
              <w:rPr>
                <w:rFonts w:cstheme="minorHAnsi"/>
                <w:color w:val="000000"/>
                <w:sz w:val="20"/>
                <w:szCs w:val="20"/>
              </w:rPr>
              <w:t xml:space="preserve"> (ang. </w:t>
            </w:r>
            <w:r w:rsidR="0086729D" w:rsidRPr="0086729D">
              <w:rPr>
                <w:rFonts w:cstheme="minorHAnsi"/>
                <w:i/>
                <w:color w:val="000000"/>
                <w:sz w:val="20"/>
                <w:szCs w:val="20"/>
              </w:rPr>
              <w:t xml:space="preserve">SPOF, single point of </w:t>
            </w:r>
            <w:proofErr w:type="spellStart"/>
            <w:r w:rsidR="0086729D" w:rsidRPr="0086729D">
              <w:rPr>
                <w:rFonts w:cstheme="minorHAnsi"/>
                <w:i/>
                <w:color w:val="000000"/>
                <w:sz w:val="20"/>
                <w:szCs w:val="20"/>
              </w:rPr>
              <w:t>failure</w:t>
            </w:r>
            <w:proofErr w:type="spellEnd"/>
            <w:r w:rsidR="0086729D">
              <w:rPr>
                <w:rFonts w:cstheme="minorHAnsi"/>
                <w:color w:val="000000"/>
                <w:sz w:val="20"/>
                <w:szCs w:val="20"/>
              </w:rPr>
              <w:t xml:space="preserve">) 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4D5EE6A8" w14:textId="7B12545C" w:rsidR="00E028F2" w:rsidRPr="00710EA1" w:rsidRDefault="00E028F2" w:rsidP="00FA7F0B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A7F0B">
              <w:rPr>
                <w:rFonts w:cstheme="minorHAnsi"/>
                <w:b/>
                <w:color w:val="000000"/>
                <w:sz w:val="20"/>
                <w:szCs w:val="20"/>
              </w:rPr>
              <w:t>Niski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A7F0B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A7F0B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>nn</w:t>
            </w:r>
            <w:r w:rsidR="00FA7F0B">
              <w:rPr>
                <w:rFonts w:cstheme="minorHAnsi"/>
                <w:color w:val="000000"/>
                <w:sz w:val="20"/>
                <w:szCs w:val="20"/>
              </w:rPr>
              <w:t xml:space="preserve">y Incydent niż Incydent na 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poziome Krytyczny </w:t>
            </w:r>
            <w:r w:rsidR="00FA7F0B">
              <w:rPr>
                <w:rFonts w:cstheme="minorHAnsi"/>
                <w:color w:val="000000"/>
                <w:sz w:val="20"/>
                <w:szCs w:val="20"/>
              </w:rPr>
              <w:t>albo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 Wysoki. </w:t>
            </w:r>
          </w:p>
        </w:tc>
      </w:tr>
      <w:tr w:rsidR="00E028F2" w:rsidRPr="00710EA1" w14:paraId="269E5A4C" w14:textId="77777777" w:rsidTr="00710EA1">
        <w:trPr>
          <w:trHeight w:val="315"/>
        </w:trPr>
        <w:tc>
          <w:tcPr>
            <w:tcW w:w="1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D628" w14:textId="77777777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Naprawa </w:t>
            </w: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5691C" w14:textId="6F11875B" w:rsidR="00E028F2" w:rsidRPr="00710EA1" w:rsidRDefault="00E028F2" w:rsidP="001B4B5E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Przywrócenie urządzenia do stanu </w:t>
            </w:r>
            <w:r w:rsidR="001B4B5E">
              <w:rPr>
                <w:rFonts w:cstheme="minorHAnsi"/>
                <w:color w:val="000000"/>
                <w:sz w:val="20"/>
                <w:szCs w:val="20"/>
              </w:rPr>
              <w:t xml:space="preserve">technicznego 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>sprzed</w:t>
            </w:r>
            <w:r w:rsidR="001B4B5E">
              <w:rPr>
                <w:rFonts w:cstheme="minorHAnsi"/>
                <w:color w:val="000000"/>
                <w:sz w:val="20"/>
                <w:szCs w:val="20"/>
              </w:rPr>
              <w:t xml:space="preserve"> wystąpienia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 Incydentu</w:t>
            </w:r>
            <w:r w:rsidR="001B4B5E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</w:tr>
      <w:tr w:rsidR="00E028F2" w:rsidRPr="00710EA1" w14:paraId="2CD4FC2A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23FAEAA8" w14:textId="77777777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Kryteria Odbioru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6C08E8B9" w14:textId="61154161" w:rsidR="00E028F2" w:rsidRPr="00710EA1" w:rsidRDefault="00E028F2" w:rsidP="002118F9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Zbiór zasad pozwalających określić czy Przedmiot </w:t>
            </w:r>
            <w:r w:rsidR="00E14505">
              <w:rPr>
                <w:rFonts w:cstheme="minorHAnsi"/>
                <w:color w:val="000000"/>
                <w:sz w:val="20"/>
                <w:szCs w:val="20"/>
              </w:rPr>
              <w:t>O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dbioru spełnia </w:t>
            </w:r>
            <w:r w:rsidR="00E14505">
              <w:rPr>
                <w:rFonts w:cstheme="minorHAnsi"/>
                <w:color w:val="000000"/>
                <w:sz w:val="20"/>
                <w:szCs w:val="20"/>
              </w:rPr>
              <w:t>określone warunki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 i jednoznacznie przypisać Przedmiot </w:t>
            </w:r>
            <w:r w:rsidR="00E14505">
              <w:rPr>
                <w:rFonts w:cstheme="minorHAnsi"/>
                <w:color w:val="000000"/>
                <w:sz w:val="20"/>
                <w:szCs w:val="20"/>
              </w:rPr>
              <w:t>O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dbioru do jednej z kategorii: zaakceptowany lub odrzucony. </w:t>
            </w:r>
          </w:p>
        </w:tc>
      </w:tr>
      <w:tr w:rsidR="00E028F2" w:rsidRPr="00710EA1" w14:paraId="271E95BE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31A857CF" w14:textId="05C32054" w:rsidR="00E028F2" w:rsidRPr="00710EA1" w:rsidRDefault="00E028F2" w:rsidP="00A756C7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Macierz</w:t>
            </w:r>
            <w:r w:rsidR="00A756C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 Urządzenie</w:t>
            </w:r>
          </w:p>
        </w:tc>
        <w:tc>
          <w:tcPr>
            <w:tcW w:w="3782" w:type="pct"/>
            <w:shd w:val="clear" w:color="auto" w:fill="auto"/>
          </w:tcPr>
          <w:p w14:paraId="223D5CD1" w14:textId="2CCE3F03" w:rsidR="00E028F2" w:rsidRPr="00710EA1" w:rsidRDefault="0086729D" w:rsidP="006254C9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macierz dyskowa </w:t>
            </w:r>
            <w:r w:rsidR="006254C9" w:rsidRPr="006254C9">
              <w:rPr>
                <w:rFonts w:cstheme="minorHAnsi"/>
                <w:color w:val="000000"/>
                <w:sz w:val="20"/>
                <w:szCs w:val="20"/>
              </w:rPr>
              <w:t>dostarczan</w:t>
            </w:r>
            <w:r w:rsidR="006254C9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="006254C9" w:rsidRPr="006254C9">
              <w:rPr>
                <w:rFonts w:cstheme="minorHAnsi"/>
                <w:color w:val="000000"/>
                <w:sz w:val="20"/>
                <w:szCs w:val="20"/>
              </w:rPr>
              <w:t xml:space="preserve"> przez Wykonawcę na podstawie Umowy</w:t>
            </w:r>
            <w:r w:rsidR="006254C9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6254C9" w:rsidRPr="006254C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przystosowana</w:t>
            </w:r>
            <w:r w:rsidR="00E028F2" w:rsidRPr="00710EA1">
              <w:rPr>
                <w:rFonts w:cstheme="minorHAnsi"/>
                <w:color w:val="000000"/>
                <w:sz w:val="20"/>
                <w:szCs w:val="20"/>
              </w:rPr>
              <w:t xml:space="preserve"> do współpracy z serwerami klasy </w:t>
            </w:r>
            <w:r w:rsidR="008A51DB">
              <w:rPr>
                <w:rFonts w:cstheme="minorHAnsi"/>
                <w:color w:val="000000"/>
                <w:sz w:val="20"/>
                <w:szCs w:val="20"/>
              </w:rPr>
              <w:t>x86</w:t>
            </w:r>
            <w:r w:rsidR="00D04263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04263">
              <w:rPr>
                <w:rFonts w:cstheme="minorHAnsi"/>
                <w:color w:val="000000"/>
                <w:sz w:val="20"/>
                <w:szCs w:val="20"/>
              </w:rPr>
              <w:t>Itanium</w:t>
            </w:r>
            <w:proofErr w:type="spellEnd"/>
            <w:r w:rsidR="00D04263">
              <w:rPr>
                <w:rFonts w:cstheme="minorHAnsi"/>
                <w:color w:val="000000"/>
                <w:sz w:val="20"/>
                <w:szCs w:val="20"/>
              </w:rPr>
              <w:t>, Power</w:t>
            </w:r>
            <w:r w:rsidR="006254C9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</w:tr>
      <w:tr w:rsidR="00E028F2" w:rsidRPr="00710EA1" w14:paraId="6DD6DCF3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5B636F5E" w14:textId="77777777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Odbiór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10B43EB8" w14:textId="28E68704" w:rsidR="00E028F2" w:rsidRPr="00710EA1" w:rsidRDefault="00E028F2" w:rsidP="00B825C8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>Sprawdzenie przez Zamawiającego</w:t>
            </w:r>
            <w:r w:rsidR="00B825C8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przy wsparciu Wykonawcy zgodnie z procedurą odbioru, że </w:t>
            </w:r>
            <w:r w:rsidR="00B825C8">
              <w:rPr>
                <w:rFonts w:cstheme="minorHAnsi"/>
                <w:color w:val="000000"/>
                <w:sz w:val="20"/>
                <w:szCs w:val="20"/>
              </w:rPr>
              <w:t>P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>rzedmiot Odbioru spełnia Kryteria Odbioru.</w:t>
            </w:r>
          </w:p>
        </w:tc>
      </w:tr>
      <w:tr w:rsidR="00E028F2" w:rsidRPr="00710EA1" w14:paraId="66C2D637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66E75AC0" w14:textId="77777777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Produkt 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549156FC" w14:textId="3A5466D0" w:rsidR="00E028F2" w:rsidRPr="00710EA1" w:rsidRDefault="00E028F2" w:rsidP="00B825C8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Wynik prac </w:t>
            </w:r>
            <w:r w:rsidR="00B825C8">
              <w:rPr>
                <w:rFonts w:cstheme="minorHAnsi"/>
                <w:color w:val="000000"/>
                <w:sz w:val="20"/>
                <w:szCs w:val="20"/>
              </w:rPr>
              <w:t xml:space="preserve">Wykonawcy 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>realizując</w:t>
            </w:r>
            <w:r w:rsidR="00B825C8">
              <w:rPr>
                <w:rFonts w:cstheme="minorHAnsi"/>
                <w:color w:val="000000"/>
                <w:sz w:val="20"/>
                <w:szCs w:val="20"/>
              </w:rPr>
              <w:t>ego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 przedmiot </w:t>
            </w:r>
            <w:r w:rsidR="00B825C8">
              <w:rPr>
                <w:rFonts w:cstheme="minorHAnsi"/>
                <w:color w:val="000000"/>
                <w:sz w:val="20"/>
                <w:szCs w:val="20"/>
              </w:rPr>
              <w:t>U</w:t>
            </w:r>
            <w:r w:rsidRPr="00710EA1">
              <w:rPr>
                <w:rFonts w:cstheme="minorHAnsi"/>
                <w:color w:val="000000"/>
                <w:sz w:val="20"/>
                <w:szCs w:val="20"/>
              </w:rPr>
              <w:t>mowy.</w:t>
            </w:r>
          </w:p>
        </w:tc>
      </w:tr>
      <w:tr w:rsidR="00E028F2" w:rsidRPr="00710EA1" w14:paraId="26683E8B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5BA0DF8F" w14:textId="77777777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Protokół Odbioru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45AD5A26" w14:textId="77777777" w:rsidR="00E028F2" w:rsidRPr="00710EA1" w:rsidRDefault="00E028F2" w:rsidP="00710EA1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Dokument określający wynik Odbioru. </w:t>
            </w:r>
          </w:p>
        </w:tc>
      </w:tr>
      <w:tr w:rsidR="00E028F2" w:rsidRPr="00710EA1" w14:paraId="38F21A42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08343311" w14:textId="77777777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Przedmiot Odbioru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5597BB1D" w14:textId="52F8FDF9" w:rsidR="00E028F2" w:rsidRPr="00710EA1" w:rsidRDefault="00E028F2" w:rsidP="00B825C8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Produkt lub zbiór Produktów , który  został wskazany jako podlegający Odbiorowi. </w:t>
            </w:r>
          </w:p>
        </w:tc>
      </w:tr>
      <w:tr w:rsidR="00E028F2" w:rsidRPr="00710EA1" w14:paraId="65C91F36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3AE61DD5" w14:textId="77777777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ŚPP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291355A3" w14:textId="10F35962" w:rsidR="00E028F2" w:rsidRPr="00710EA1" w:rsidRDefault="00E028F2" w:rsidP="00710EA1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 xml:space="preserve">Środowisko Przedprodukcyjne, </w:t>
            </w:r>
            <w:proofErr w:type="spellStart"/>
            <w:r w:rsidRPr="00710EA1">
              <w:rPr>
                <w:rFonts w:cstheme="minorHAnsi"/>
                <w:color w:val="000000"/>
                <w:sz w:val="20"/>
                <w:szCs w:val="20"/>
              </w:rPr>
              <w:t>Preprodukcyjne</w:t>
            </w:r>
            <w:proofErr w:type="spellEnd"/>
            <w:r w:rsidR="00856A81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</w:tr>
      <w:tr w:rsidR="00D04263" w:rsidRPr="00710EA1" w14:paraId="4E3439C1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39D56B60" w14:textId="27F9BC97" w:rsidR="00D04263" w:rsidRPr="00710EA1" w:rsidRDefault="00D04263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ŚP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4B8526F4" w14:textId="62F6A3BF" w:rsidR="00D04263" w:rsidRPr="00710EA1" w:rsidRDefault="00D04263" w:rsidP="00710EA1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Środowisko Produkcyjne</w:t>
            </w:r>
          </w:p>
        </w:tc>
      </w:tr>
      <w:tr w:rsidR="00E028F2" w:rsidRPr="00710EA1" w14:paraId="20C2FC06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6FBF4204" w14:textId="4D3DF121" w:rsidR="00E028F2" w:rsidRPr="00710EA1" w:rsidRDefault="00E028F2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Usługi</w:t>
            </w:r>
            <w:r w:rsidR="00B825C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Serwisu </w:t>
            </w:r>
            <w:r w:rsidR="00747A1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</w:t>
            </w:r>
            <w:r w:rsidRPr="00710EA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warancyjne</w:t>
            </w:r>
            <w:r w:rsidR="00B825C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go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175486C5" w14:textId="7C84DFEB" w:rsidR="00E028F2" w:rsidRPr="00710EA1" w:rsidRDefault="00E028F2" w:rsidP="001C5ECE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>Usługi</w:t>
            </w:r>
            <w:r w:rsidR="00B825C8">
              <w:rPr>
                <w:rFonts w:cstheme="minorHAnsi"/>
                <w:color w:val="000000"/>
                <w:sz w:val="20"/>
                <w:szCs w:val="20"/>
              </w:rPr>
              <w:t xml:space="preserve"> obsługi Incydentów </w:t>
            </w:r>
            <w:r w:rsidR="00B825C8" w:rsidRPr="00710EA1">
              <w:rPr>
                <w:rFonts w:cstheme="minorHAnsi"/>
                <w:color w:val="000000"/>
                <w:sz w:val="20"/>
                <w:szCs w:val="20"/>
              </w:rPr>
              <w:t xml:space="preserve">z </w:t>
            </w:r>
            <w:r w:rsidR="00147D9B">
              <w:rPr>
                <w:rFonts w:cstheme="minorHAnsi"/>
                <w:color w:val="000000"/>
                <w:sz w:val="20"/>
                <w:szCs w:val="20"/>
              </w:rPr>
              <w:t>Gwarantowanym C</w:t>
            </w:r>
            <w:r w:rsidR="00B825C8" w:rsidRPr="00710EA1">
              <w:rPr>
                <w:rFonts w:cstheme="minorHAnsi"/>
                <w:color w:val="000000"/>
                <w:sz w:val="20"/>
                <w:szCs w:val="20"/>
              </w:rPr>
              <w:t>zasem Naprawy</w:t>
            </w:r>
            <w:r w:rsidR="00B825C8">
              <w:rPr>
                <w:rFonts w:cstheme="minorHAnsi"/>
                <w:color w:val="000000"/>
                <w:sz w:val="20"/>
                <w:szCs w:val="20"/>
              </w:rPr>
              <w:t xml:space="preserve"> szczegółowo opisane w OPZ, dostarczane przez Wykonawcę na podstawie Umowy</w:t>
            </w:r>
            <w:r w:rsidR="00147D9B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</w:tr>
      <w:tr w:rsidR="00856A81" w:rsidRPr="00710EA1" w14:paraId="44BBEC10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5242AD87" w14:textId="085C0DE0" w:rsidR="00856A81" w:rsidRPr="00710EA1" w:rsidRDefault="00856A81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Usługi Wsparcia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6307FE84" w14:textId="6A9EADB8" w:rsidR="00856A81" w:rsidRPr="00710EA1" w:rsidRDefault="00856A81" w:rsidP="00147D9B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Usługi szczegółowo opisane w OPZ, dostarczane przez Wykonawcę na podstawie Umowy.</w:t>
            </w:r>
          </w:p>
        </w:tc>
      </w:tr>
      <w:tr w:rsidR="00710EA1" w:rsidRPr="00710EA1" w14:paraId="5535B4DF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5E944B66" w14:textId="38D671CF" w:rsidR="00710EA1" w:rsidRPr="00710EA1" w:rsidRDefault="00710EA1" w:rsidP="00710EA1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Wdrożenie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7A1D6842" w14:textId="7D00FBF9" w:rsidR="00710EA1" w:rsidRPr="00710EA1" w:rsidRDefault="00710EA1" w:rsidP="0086729D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Wykonanie usługi specjalistycznej polegającej</w:t>
            </w:r>
            <w:r w:rsidR="0086729D">
              <w:rPr>
                <w:rFonts w:cstheme="minorHAnsi"/>
                <w:color w:val="000000"/>
                <w:sz w:val="20"/>
                <w:szCs w:val="20"/>
              </w:rPr>
              <w:t xml:space="preserve"> w szczególności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na </w:t>
            </w:r>
            <w:r w:rsidR="0086729D">
              <w:rPr>
                <w:rFonts w:cstheme="minorHAnsi"/>
                <w:color w:val="000000"/>
                <w:sz w:val="20"/>
                <w:szCs w:val="20"/>
              </w:rPr>
              <w:t xml:space="preserve">zainstalowaniu Macierzy, szczegółowo opisane w OPZ. </w:t>
            </w:r>
          </w:p>
        </w:tc>
      </w:tr>
      <w:tr w:rsidR="00E028F2" w:rsidRPr="00710EA1" w14:paraId="4C050FAA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734B3E74" w14:textId="315B2AB0" w:rsidR="00E028F2" w:rsidRPr="00710EA1" w:rsidRDefault="00E028F2" w:rsidP="001B4B5E">
            <w:pPr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Zgłoszenie 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28A7E4E6" w14:textId="29515CA0" w:rsidR="00E028F2" w:rsidRPr="00710EA1" w:rsidRDefault="00E028F2" w:rsidP="00D87F92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>Każda interakcja użytkownika z Wykonawcą poprzez Centrum Zgłoszeniowe Zamawiającego. Zgłoszenia najczęście</w:t>
            </w:r>
            <w:r w:rsidR="00D87F92">
              <w:rPr>
                <w:rFonts w:cstheme="minorHAnsi"/>
                <w:color w:val="000000"/>
                <w:sz w:val="20"/>
                <w:szCs w:val="20"/>
              </w:rPr>
              <w:t>j przybierają formę Incydentów.</w:t>
            </w:r>
          </w:p>
        </w:tc>
      </w:tr>
      <w:tr w:rsidR="008567E2" w:rsidRPr="00710EA1" w14:paraId="7F1EFF4A" w14:textId="77777777" w:rsidTr="00710EA1">
        <w:trPr>
          <w:trHeight w:val="315"/>
        </w:trPr>
        <w:tc>
          <w:tcPr>
            <w:tcW w:w="1218" w:type="pct"/>
            <w:shd w:val="clear" w:color="auto" w:fill="auto"/>
            <w:vAlign w:val="center"/>
          </w:tcPr>
          <w:p w14:paraId="59FA309B" w14:textId="67E734A7" w:rsidR="008567E2" w:rsidRPr="00D87F92" w:rsidRDefault="008567E2" w:rsidP="008567E2">
            <w:pPr>
              <w:spacing w:before="120" w:after="12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7F92">
              <w:rPr>
                <w:rFonts w:cstheme="minorHAnsi"/>
                <w:b/>
                <w:color w:val="000000"/>
                <w:sz w:val="20"/>
                <w:szCs w:val="20"/>
              </w:rPr>
              <w:t>ZCOO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6E279228" w14:textId="2A8E4413" w:rsidR="008567E2" w:rsidRPr="00710EA1" w:rsidRDefault="008567E2" w:rsidP="00D04263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10EA1">
              <w:rPr>
                <w:rFonts w:cstheme="minorHAnsi"/>
                <w:color w:val="000000"/>
                <w:sz w:val="20"/>
                <w:szCs w:val="20"/>
              </w:rPr>
              <w:t>Zapasowy Centralny Ośrodek Obliczeniowy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  <w:r w:rsidRPr="008567E2">
              <w:rPr>
                <w:rFonts w:cstheme="minorHAnsi"/>
                <w:color w:val="000000"/>
                <w:sz w:val="20"/>
                <w:szCs w:val="20"/>
              </w:rPr>
              <w:t>Infrastruktura Techniczno- Systemowa Zamawiającego, na której, w przypadku niedostępności COO, ur</w:t>
            </w:r>
            <w:r w:rsidR="00D04263">
              <w:rPr>
                <w:rFonts w:cstheme="minorHAnsi"/>
                <w:color w:val="000000"/>
                <w:sz w:val="20"/>
                <w:szCs w:val="20"/>
              </w:rPr>
              <w:t>uchomione mają zostać środowiska</w:t>
            </w:r>
            <w:r w:rsidRPr="008567E2">
              <w:rPr>
                <w:rFonts w:cstheme="minorHAnsi"/>
                <w:color w:val="000000"/>
                <w:sz w:val="20"/>
                <w:szCs w:val="20"/>
              </w:rPr>
              <w:t xml:space="preserve"> produkcyjne </w:t>
            </w:r>
            <w:r w:rsidR="00D04263">
              <w:rPr>
                <w:rFonts w:cstheme="minorHAnsi"/>
                <w:color w:val="000000"/>
                <w:sz w:val="20"/>
                <w:szCs w:val="20"/>
              </w:rPr>
              <w:t>zamawiającego.</w:t>
            </w:r>
          </w:p>
        </w:tc>
      </w:tr>
    </w:tbl>
    <w:p w14:paraId="7936CADD" w14:textId="77777777" w:rsidR="00E028F2" w:rsidRPr="00653A0B" w:rsidRDefault="00E028F2" w:rsidP="00E028F2">
      <w:pPr>
        <w:rPr>
          <w:rFonts w:cstheme="minorHAnsi"/>
        </w:rPr>
      </w:pPr>
    </w:p>
    <w:p w14:paraId="461185E2" w14:textId="77777777" w:rsidR="00E028F2" w:rsidRPr="00653A0B" w:rsidRDefault="00E028F2" w:rsidP="00E028F2">
      <w:pPr>
        <w:rPr>
          <w:rStyle w:val="Nagwek2Znak"/>
          <w:rFonts w:cstheme="minorHAnsi"/>
        </w:rPr>
      </w:pPr>
      <w:r w:rsidRPr="00653A0B">
        <w:rPr>
          <w:rStyle w:val="Nagwek2Znak"/>
          <w:rFonts w:cstheme="minorHAnsi"/>
        </w:rPr>
        <w:br w:type="page"/>
      </w:r>
    </w:p>
    <w:p w14:paraId="6CE75791" w14:textId="1D3F465F" w:rsidR="00710EA1" w:rsidRDefault="00BE34BE" w:rsidP="0067256A">
      <w:pPr>
        <w:pStyle w:val="Nagwek1"/>
        <w:spacing w:before="0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lastRenderedPageBreak/>
        <w:t xml:space="preserve">Rozdział 2 - </w:t>
      </w:r>
      <w:r w:rsidR="00710EA1" w:rsidRPr="00710EA1">
        <w:rPr>
          <w:rFonts w:asciiTheme="minorHAnsi" w:hAnsiTheme="minorHAnsi"/>
          <w:sz w:val="24"/>
          <w:szCs w:val="22"/>
        </w:rPr>
        <w:t xml:space="preserve">Ogólne informacje o przedmiocie </w:t>
      </w:r>
      <w:r w:rsidR="00E84051">
        <w:rPr>
          <w:rFonts w:asciiTheme="minorHAnsi" w:hAnsiTheme="minorHAnsi"/>
          <w:sz w:val="24"/>
          <w:szCs w:val="22"/>
        </w:rPr>
        <w:t>zapytania</w:t>
      </w:r>
    </w:p>
    <w:p w14:paraId="654907D0" w14:textId="77777777" w:rsidR="00710EA1" w:rsidRPr="00710EA1" w:rsidRDefault="00710EA1" w:rsidP="00710EA1"/>
    <w:p w14:paraId="008EDA5C" w14:textId="5421BF1E" w:rsidR="00996D56" w:rsidRDefault="00996D56" w:rsidP="001C5B67">
      <w:pPr>
        <w:rPr>
          <w:sz w:val="20"/>
        </w:rPr>
      </w:pPr>
      <w:r w:rsidRPr="001C5B67">
        <w:rPr>
          <w:sz w:val="20"/>
        </w:rPr>
        <w:t>ZUS</w:t>
      </w:r>
      <w:r w:rsidR="00A84626" w:rsidRPr="001C5B67">
        <w:rPr>
          <w:sz w:val="20"/>
        </w:rPr>
        <w:t xml:space="preserve"> zwraca się z </w:t>
      </w:r>
      <w:r w:rsidR="008A51DB" w:rsidRPr="001C5B67">
        <w:rPr>
          <w:sz w:val="20"/>
        </w:rPr>
        <w:t>prośbą</w:t>
      </w:r>
      <w:r w:rsidRPr="001C5B67">
        <w:rPr>
          <w:sz w:val="20"/>
        </w:rPr>
        <w:t xml:space="preserve"> o przedstawienie </w:t>
      </w:r>
      <w:r w:rsidR="004759AE" w:rsidRPr="001C5B67">
        <w:rPr>
          <w:sz w:val="20"/>
        </w:rPr>
        <w:t>szacunkowej informacji cenowej dla</w:t>
      </w:r>
      <w:r w:rsidRPr="001C5B67">
        <w:rPr>
          <w:sz w:val="20"/>
        </w:rPr>
        <w:t xml:space="preserve"> </w:t>
      </w:r>
      <w:r w:rsidR="004F7853" w:rsidRPr="001C5B67">
        <w:rPr>
          <w:sz w:val="20"/>
        </w:rPr>
        <w:t>trzech (3)</w:t>
      </w:r>
      <w:r w:rsidRPr="001C5B67">
        <w:rPr>
          <w:sz w:val="20"/>
        </w:rPr>
        <w:t xml:space="preserve"> wariant</w:t>
      </w:r>
      <w:r w:rsidR="004759AE" w:rsidRPr="001C5B67">
        <w:rPr>
          <w:sz w:val="20"/>
        </w:rPr>
        <w:t>ów zamówienia</w:t>
      </w:r>
      <w:r w:rsidR="0067256A" w:rsidRPr="001C5B67">
        <w:rPr>
          <w:sz w:val="20"/>
        </w:rPr>
        <w:t>.</w:t>
      </w:r>
    </w:p>
    <w:p w14:paraId="7F34B442" w14:textId="781C3EEA" w:rsidR="00F63675" w:rsidRPr="001C5B67" w:rsidRDefault="00F63675" w:rsidP="00F63675">
      <w:pPr>
        <w:jc w:val="both"/>
        <w:rPr>
          <w:sz w:val="20"/>
        </w:rPr>
      </w:pPr>
      <w:r>
        <w:rPr>
          <w:sz w:val="20"/>
        </w:rPr>
        <w:t xml:space="preserve">Jednocześnie w ramach każdego z wariantów ZUS zwraca się z prośbą o przedstawienie wyceny w ramach dodatkowej opcji rozbudowy każdej Macierzy do 2,5 PB. (wymaganie 2. w Rozdziale 2.). Wycena opcji powinna uwzględniać wszystkie koszty związane ze doposażeniem Macierzy w dodatkową pojemność dyskową. Macierz po rozbudowie powinna spełniać wszystkie wymagania opisane w Rozdziale 2. w tym wymaganie 4. odnoszące się do pojemności nośników w technologii Flash. </w:t>
      </w:r>
    </w:p>
    <w:p w14:paraId="3E9C7A26" w14:textId="77777777" w:rsidR="00996D56" w:rsidRPr="00DC3534" w:rsidRDefault="00996D56" w:rsidP="007500D8">
      <w:pPr>
        <w:rPr>
          <w:sz w:val="20"/>
        </w:rPr>
      </w:pPr>
    </w:p>
    <w:p w14:paraId="1406E06B" w14:textId="6AB565E3" w:rsidR="00996D56" w:rsidRPr="00DC3534" w:rsidRDefault="00996D56" w:rsidP="007500D8">
      <w:pPr>
        <w:shd w:val="clear" w:color="auto" w:fill="BFBFBF" w:themeFill="background1" w:themeFillShade="BF"/>
        <w:rPr>
          <w:b/>
          <w:sz w:val="20"/>
          <w:u w:val="single"/>
        </w:rPr>
      </w:pPr>
      <w:r w:rsidRPr="00DC3534">
        <w:rPr>
          <w:b/>
          <w:sz w:val="20"/>
          <w:u w:val="single"/>
        </w:rPr>
        <w:t>Wariant 1</w:t>
      </w:r>
    </w:p>
    <w:p w14:paraId="4450A89D" w14:textId="77777777" w:rsidR="00710EA1" w:rsidRPr="001C5B67" w:rsidRDefault="00710EA1" w:rsidP="001C5B67">
      <w:pPr>
        <w:rPr>
          <w:sz w:val="20"/>
        </w:rPr>
      </w:pPr>
      <w:r w:rsidRPr="001C5B67">
        <w:rPr>
          <w:sz w:val="20"/>
        </w:rPr>
        <w:t>Przedmiot zamówienia został podzielony na dwie (2) części:</w:t>
      </w:r>
    </w:p>
    <w:p w14:paraId="17826005" w14:textId="50D8967A" w:rsidR="00E028F2" w:rsidRPr="00DC3534" w:rsidRDefault="00747A16" w:rsidP="00472286">
      <w:pPr>
        <w:pStyle w:val="Akapitzlist"/>
        <w:spacing w:before="120" w:after="0"/>
        <w:rPr>
          <w:sz w:val="20"/>
        </w:rPr>
      </w:pPr>
      <w:r w:rsidRPr="00DC3534">
        <w:rPr>
          <w:rFonts w:eastAsiaTheme="majorEastAsia" w:cstheme="minorHAnsi"/>
          <w:b/>
          <w:bCs/>
          <w:color w:val="365F91" w:themeColor="accent1" w:themeShade="BF"/>
          <w:sz w:val="20"/>
        </w:rPr>
        <w:t>M</w:t>
      </w:r>
      <w:r w:rsidR="00710EA1" w:rsidRPr="00DC3534">
        <w:rPr>
          <w:rFonts w:eastAsiaTheme="majorEastAsia" w:cstheme="minorHAnsi"/>
          <w:b/>
          <w:bCs/>
          <w:color w:val="365F91" w:themeColor="accent1" w:themeShade="BF"/>
          <w:sz w:val="20"/>
        </w:rPr>
        <w:t>acierz</w:t>
      </w:r>
      <w:r w:rsidRPr="00DC3534">
        <w:rPr>
          <w:rFonts w:eastAsiaTheme="majorEastAsia" w:cstheme="minorHAnsi"/>
          <w:b/>
          <w:bCs/>
          <w:color w:val="365F91" w:themeColor="accent1" w:themeShade="BF"/>
          <w:sz w:val="20"/>
        </w:rPr>
        <w:t xml:space="preserve"> A oraz M</w:t>
      </w:r>
      <w:r w:rsidR="00710EA1" w:rsidRPr="00DC3534">
        <w:rPr>
          <w:rFonts w:eastAsiaTheme="majorEastAsia" w:cstheme="minorHAnsi"/>
          <w:b/>
          <w:bCs/>
          <w:color w:val="365F91" w:themeColor="accent1" w:themeShade="BF"/>
          <w:sz w:val="20"/>
        </w:rPr>
        <w:t xml:space="preserve">acierz B: </w:t>
      </w:r>
    </w:p>
    <w:p w14:paraId="30B80DEB" w14:textId="77777777" w:rsidR="003E70B2" w:rsidRPr="00DC3534" w:rsidRDefault="003E70B2" w:rsidP="003E70B2">
      <w:pPr>
        <w:pStyle w:val="Akapitzlist"/>
        <w:spacing w:before="120" w:after="120"/>
        <w:ind w:left="1097"/>
        <w:jc w:val="both"/>
        <w:rPr>
          <w:rFonts w:cstheme="minorHAnsi"/>
          <w:sz w:val="20"/>
        </w:rPr>
      </w:pPr>
    </w:p>
    <w:p w14:paraId="7FAA5E87" w14:textId="472FFC2F" w:rsidR="00E028F2" w:rsidRPr="00DC3534" w:rsidRDefault="00E028F2" w:rsidP="003E70B2">
      <w:pPr>
        <w:pStyle w:val="Akapitzlist"/>
        <w:numPr>
          <w:ilvl w:val="0"/>
          <w:numId w:val="21"/>
        </w:numPr>
        <w:spacing w:before="120" w:after="120"/>
        <w:ind w:left="1097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Dosta</w:t>
      </w:r>
      <w:r w:rsidR="00710EA1" w:rsidRPr="00DC3534">
        <w:rPr>
          <w:rFonts w:cstheme="minorHAnsi"/>
          <w:sz w:val="20"/>
        </w:rPr>
        <w:t>wa</w:t>
      </w:r>
      <w:r w:rsidRPr="00DC3534">
        <w:rPr>
          <w:rFonts w:cstheme="minorHAnsi"/>
          <w:sz w:val="20"/>
        </w:rPr>
        <w:t xml:space="preserve"> M</w:t>
      </w:r>
      <w:r w:rsidR="00F47F1E" w:rsidRPr="00DC3534">
        <w:rPr>
          <w:rFonts w:cstheme="minorHAnsi"/>
          <w:sz w:val="20"/>
        </w:rPr>
        <w:t xml:space="preserve">acierzy A i Macierzy B </w:t>
      </w:r>
      <w:r w:rsidRPr="00DC3534">
        <w:rPr>
          <w:rFonts w:cstheme="minorHAnsi"/>
          <w:sz w:val="20"/>
        </w:rPr>
        <w:t xml:space="preserve">w terminie do 6 tygodni od </w:t>
      </w:r>
      <w:r w:rsidR="00710EA1" w:rsidRPr="00DC3534">
        <w:rPr>
          <w:rFonts w:cstheme="minorHAnsi"/>
          <w:sz w:val="20"/>
        </w:rPr>
        <w:t>dnia zawarcia</w:t>
      </w:r>
      <w:r w:rsidRPr="00DC3534">
        <w:rPr>
          <w:rFonts w:cstheme="minorHAnsi"/>
          <w:sz w:val="20"/>
        </w:rPr>
        <w:t xml:space="preserve"> </w:t>
      </w:r>
      <w:r w:rsidR="00710EA1" w:rsidRPr="00DC3534">
        <w:rPr>
          <w:rFonts w:cstheme="minorHAnsi"/>
          <w:sz w:val="20"/>
        </w:rPr>
        <w:t>U</w:t>
      </w:r>
      <w:r w:rsidR="0017045A" w:rsidRPr="00DC3534">
        <w:rPr>
          <w:rFonts w:cstheme="minorHAnsi"/>
          <w:sz w:val="20"/>
        </w:rPr>
        <w:t>mowy</w:t>
      </w:r>
      <w:r w:rsidR="003E70B2" w:rsidRPr="00DC3534">
        <w:rPr>
          <w:rFonts w:cstheme="minorHAnsi"/>
          <w:sz w:val="20"/>
        </w:rPr>
        <w:t>. (</w:t>
      </w:r>
      <w:r w:rsidR="003E70B2" w:rsidRPr="00DC3534">
        <w:rPr>
          <w:rFonts w:cstheme="minorHAnsi"/>
          <w:i/>
          <w:sz w:val="20"/>
        </w:rPr>
        <w:t xml:space="preserve">szczegółowy opis: </w:t>
      </w:r>
      <w:r w:rsidR="003E70B2" w:rsidRPr="00DC3534">
        <w:rPr>
          <w:rFonts w:cstheme="minorHAnsi"/>
          <w:b/>
          <w:i/>
          <w:sz w:val="20"/>
        </w:rPr>
        <w:t>rozdział 3</w:t>
      </w:r>
      <w:r w:rsidR="003E70B2" w:rsidRPr="00DC3534">
        <w:rPr>
          <w:rFonts w:cstheme="minorHAnsi"/>
          <w:sz w:val="20"/>
        </w:rPr>
        <w:t>)</w:t>
      </w:r>
    </w:p>
    <w:p w14:paraId="253DC668" w14:textId="77777777" w:rsidR="003E70B2" w:rsidRPr="00DC3534" w:rsidRDefault="003E70B2" w:rsidP="003E70B2">
      <w:pPr>
        <w:pStyle w:val="Akapitzlist"/>
        <w:spacing w:before="120" w:after="120"/>
        <w:ind w:left="1097"/>
        <w:jc w:val="both"/>
        <w:rPr>
          <w:rFonts w:cstheme="minorHAnsi"/>
          <w:sz w:val="20"/>
        </w:rPr>
      </w:pPr>
    </w:p>
    <w:p w14:paraId="3C7C5DF4" w14:textId="7CBD56B1" w:rsidR="00996D56" w:rsidRPr="00DC3534" w:rsidRDefault="00747A16" w:rsidP="003E70B2">
      <w:pPr>
        <w:pStyle w:val="Akapitzlist"/>
        <w:numPr>
          <w:ilvl w:val="0"/>
          <w:numId w:val="21"/>
        </w:numPr>
        <w:spacing w:before="120" w:after="0"/>
        <w:ind w:left="1097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Wdrożenie</w:t>
      </w:r>
      <w:r w:rsidR="00E028F2" w:rsidRPr="00DC3534">
        <w:rPr>
          <w:rFonts w:cstheme="minorHAnsi"/>
          <w:sz w:val="20"/>
        </w:rPr>
        <w:t xml:space="preserve"> Macierzy A i Macierzy B w terminie do </w:t>
      </w:r>
      <w:r w:rsidRPr="00DC3534">
        <w:rPr>
          <w:rFonts w:cstheme="minorHAnsi"/>
          <w:sz w:val="20"/>
        </w:rPr>
        <w:t>1</w:t>
      </w:r>
      <w:r w:rsidR="008A51DB">
        <w:rPr>
          <w:rFonts w:cstheme="minorHAnsi"/>
          <w:sz w:val="20"/>
        </w:rPr>
        <w:t>0</w:t>
      </w:r>
      <w:r w:rsidRPr="00DC3534">
        <w:rPr>
          <w:rFonts w:cstheme="minorHAnsi"/>
          <w:sz w:val="20"/>
        </w:rPr>
        <w:t xml:space="preserve"> tygodni</w:t>
      </w:r>
      <w:r w:rsidR="00E028F2" w:rsidRPr="00DC3534">
        <w:rPr>
          <w:rFonts w:cstheme="minorHAnsi"/>
          <w:sz w:val="20"/>
        </w:rPr>
        <w:t xml:space="preserve"> od </w:t>
      </w:r>
      <w:r w:rsidRPr="00DC3534">
        <w:rPr>
          <w:rFonts w:cstheme="minorHAnsi"/>
          <w:sz w:val="20"/>
        </w:rPr>
        <w:t>dnia zawarcia Umowy</w:t>
      </w:r>
      <w:r w:rsidR="003E70B2" w:rsidRPr="00DC3534">
        <w:rPr>
          <w:rFonts w:cstheme="minorHAnsi"/>
          <w:sz w:val="20"/>
        </w:rPr>
        <w:t xml:space="preserve"> (</w:t>
      </w:r>
      <w:r w:rsidR="003E70B2" w:rsidRPr="00DC3534">
        <w:rPr>
          <w:rFonts w:cstheme="minorHAnsi"/>
          <w:i/>
          <w:sz w:val="20"/>
        </w:rPr>
        <w:t xml:space="preserve">szczegółowy opis: </w:t>
      </w:r>
      <w:r w:rsidR="003E70B2" w:rsidRPr="00DC3534">
        <w:rPr>
          <w:rFonts w:cstheme="minorHAnsi"/>
          <w:b/>
          <w:i/>
          <w:sz w:val="20"/>
        </w:rPr>
        <w:t>rozdział 5</w:t>
      </w:r>
      <w:r w:rsidR="003E70B2" w:rsidRPr="00DC3534">
        <w:rPr>
          <w:rFonts w:cstheme="minorHAnsi"/>
          <w:sz w:val="20"/>
        </w:rPr>
        <w:t>)</w:t>
      </w:r>
    </w:p>
    <w:p w14:paraId="5FA9FF15" w14:textId="77777777" w:rsidR="003E70B2" w:rsidRPr="00DC3534" w:rsidRDefault="003E70B2" w:rsidP="003E70B2">
      <w:pPr>
        <w:pStyle w:val="Akapitzlist"/>
        <w:spacing w:before="120" w:after="120"/>
        <w:ind w:left="1068"/>
        <w:jc w:val="both"/>
        <w:rPr>
          <w:rFonts w:cstheme="minorHAnsi"/>
          <w:sz w:val="20"/>
        </w:rPr>
      </w:pPr>
    </w:p>
    <w:p w14:paraId="39AAC571" w14:textId="0BDF78B1" w:rsidR="00996D56" w:rsidRPr="00DC3534" w:rsidRDefault="00881085" w:rsidP="003E70B2">
      <w:pPr>
        <w:pStyle w:val="Akapitzlist"/>
        <w:numPr>
          <w:ilvl w:val="0"/>
          <w:numId w:val="21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Udzielenie gwarancji na Macierz A i Macierz B i świadczenie z tego tytułu Usług Serwisu Gwarancyjnego</w:t>
      </w:r>
      <w:r w:rsidR="005629EA" w:rsidRPr="00DC3534">
        <w:rPr>
          <w:rFonts w:cstheme="minorHAnsi"/>
          <w:sz w:val="20"/>
        </w:rPr>
        <w:t xml:space="preserve"> </w:t>
      </w:r>
      <w:r w:rsidR="005629EA" w:rsidRPr="00DC3534">
        <w:rPr>
          <w:rFonts w:cstheme="minorHAnsi"/>
          <w:b/>
          <w:sz w:val="20"/>
        </w:rPr>
        <w:t>przez</w:t>
      </w:r>
      <w:r w:rsidR="00996D56" w:rsidRPr="00DC3534">
        <w:rPr>
          <w:rFonts w:cstheme="minorHAnsi"/>
          <w:b/>
          <w:sz w:val="20"/>
        </w:rPr>
        <w:t xml:space="preserve"> </w:t>
      </w:r>
      <w:r w:rsidR="005629EA" w:rsidRPr="00DC3534">
        <w:rPr>
          <w:rFonts w:cstheme="minorHAnsi"/>
          <w:b/>
          <w:sz w:val="20"/>
        </w:rPr>
        <w:t>48 miesięcy</w:t>
      </w:r>
      <w:r w:rsidR="005629EA" w:rsidRPr="00DC3534">
        <w:rPr>
          <w:rFonts w:cstheme="minorHAnsi"/>
          <w:sz w:val="20"/>
        </w:rPr>
        <w:t xml:space="preserve"> od dnia podpisania </w:t>
      </w:r>
      <w:r w:rsidR="00346C76" w:rsidRPr="00DC3534">
        <w:rPr>
          <w:rFonts w:cstheme="minorHAnsi"/>
          <w:sz w:val="20"/>
        </w:rPr>
        <w:t xml:space="preserve">bez uwag </w:t>
      </w:r>
      <w:r w:rsidR="005629EA" w:rsidRPr="00DC3534">
        <w:rPr>
          <w:rFonts w:cstheme="minorHAnsi"/>
          <w:sz w:val="20"/>
        </w:rPr>
        <w:t>Protokołu Odbioru Wdrożenia</w:t>
      </w:r>
      <w:r w:rsidR="0017045A" w:rsidRPr="00DC3534">
        <w:rPr>
          <w:rFonts w:cstheme="minorHAnsi"/>
          <w:sz w:val="20"/>
        </w:rPr>
        <w:t>.</w:t>
      </w:r>
    </w:p>
    <w:p w14:paraId="77A9EF67" w14:textId="5FF71EFD" w:rsidR="003E70B2" w:rsidRPr="00DC3534" w:rsidRDefault="003E70B2" w:rsidP="003E70B2">
      <w:pPr>
        <w:pStyle w:val="Akapitzlist"/>
        <w:spacing w:before="120" w:after="120"/>
        <w:ind w:left="1068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(</w:t>
      </w:r>
      <w:r w:rsidRPr="00DC3534">
        <w:rPr>
          <w:rFonts w:cstheme="minorHAnsi"/>
          <w:i/>
          <w:sz w:val="20"/>
        </w:rPr>
        <w:t xml:space="preserve">szczegółowy opis: </w:t>
      </w:r>
      <w:r w:rsidRPr="00DC3534">
        <w:rPr>
          <w:rFonts w:cstheme="minorHAnsi"/>
          <w:b/>
          <w:i/>
          <w:sz w:val="20"/>
        </w:rPr>
        <w:t>rozdział 6</w:t>
      </w:r>
      <w:r w:rsidRPr="00DC3534">
        <w:rPr>
          <w:rFonts w:cstheme="minorHAnsi"/>
          <w:sz w:val="20"/>
        </w:rPr>
        <w:t>)</w:t>
      </w:r>
    </w:p>
    <w:p w14:paraId="72CA8FAF" w14:textId="77777777" w:rsidR="003E70B2" w:rsidRPr="00DC3534" w:rsidRDefault="003E70B2" w:rsidP="003E70B2">
      <w:pPr>
        <w:pStyle w:val="Akapitzlist"/>
        <w:spacing w:before="120" w:after="120"/>
        <w:ind w:left="1068"/>
        <w:jc w:val="both"/>
        <w:rPr>
          <w:rFonts w:cstheme="minorHAnsi"/>
          <w:sz w:val="20"/>
        </w:rPr>
      </w:pPr>
    </w:p>
    <w:p w14:paraId="4707A7EF" w14:textId="259C2F83" w:rsidR="00747A16" w:rsidRPr="00DC3534" w:rsidRDefault="00E028F2" w:rsidP="003E70B2">
      <w:pPr>
        <w:pStyle w:val="Akapitzlist"/>
        <w:numPr>
          <w:ilvl w:val="0"/>
          <w:numId w:val="21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Świadczenie</w:t>
      </w:r>
      <w:r w:rsidR="00747A16" w:rsidRPr="00DC3534">
        <w:rPr>
          <w:rFonts w:cstheme="minorHAnsi"/>
          <w:sz w:val="20"/>
        </w:rPr>
        <w:t xml:space="preserve">, dla Macierzy A i Macierzy B, </w:t>
      </w:r>
      <w:r w:rsidRPr="00DC3534">
        <w:rPr>
          <w:rFonts w:cstheme="minorHAnsi"/>
          <w:sz w:val="20"/>
        </w:rPr>
        <w:t xml:space="preserve">Usług </w:t>
      </w:r>
      <w:r w:rsidR="00881085" w:rsidRPr="00DC3534">
        <w:rPr>
          <w:rFonts w:cstheme="minorHAnsi"/>
          <w:sz w:val="20"/>
        </w:rPr>
        <w:t xml:space="preserve">Wsparcia </w:t>
      </w:r>
      <w:r w:rsidRPr="00DC3534">
        <w:rPr>
          <w:rFonts w:cstheme="minorHAnsi"/>
          <w:b/>
          <w:sz w:val="20"/>
        </w:rPr>
        <w:t xml:space="preserve">przez </w:t>
      </w:r>
      <w:r w:rsidR="00747A16" w:rsidRPr="00DC3534">
        <w:rPr>
          <w:rFonts w:cstheme="minorHAnsi"/>
          <w:b/>
          <w:sz w:val="20"/>
        </w:rPr>
        <w:t>48 </w:t>
      </w:r>
      <w:r w:rsidRPr="00DC3534">
        <w:rPr>
          <w:rFonts w:cstheme="minorHAnsi"/>
          <w:b/>
          <w:sz w:val="20"/>
        </w:rPr>
        <w:t>miesięcy</w:t>
      </w:r>
      <w:r w:rsidRPr="00DC3534">
        <w:rPr>
          <w:rFonts w:cstheme="minorHAnsi"/>
          <w:sz w:val="20"/>
        </w:rPr>
        <w:t xml:space="preserve"> od dnia podpisania </w:t>
      </w:r>
      <w:r w:rsidR="00346C76" w:rsidRPr="00DC3534">
        <w:rPr>
          <w:rFonts w:cstheme="minorHAnsi"/>
          <w:sz w:val="20"/>
        </w:rPr>
        <w:t xml:space="preserve">bez uwag </w:t>
      </w:r>
      <w:r w:rsidRPr="00DC3534">
        <w:rPr>
          <w:rFonts w:cstheme="minorHAnsi"/>
          <w:sz w:val="20"/>
        </w:rPr>
        <w:t xml:space="preserve">Protokołu Odbioru </w:t>
      </w:r>
      <w:r w:rsidR="00747A16" w:rsidRPr="00DC3534">
        <w:rPr>
          <w:rFonts w:cstheme="minorHAnsi"/>
          <w:sz w:val="20"/>
        </w:rPr>
        <w:t>W</w:t>
      </w:r>
      <w:r w:rsidRPr="00DC3534">
        <w:rPr>
          <w:rFonts w:cstheme="minorHAnsi"/>
          <w:sz w:val="20"/>
        </w:rPr>
        <w:t>drożenia</w:t>
      </w:r>
      <w:r w:rsidR="00747A16" w:rsidRPr="00DC3534">
        <w:rPr>
          <w:rFonts w:cstheme="minorHAnsi"/>
          <w:sz w:val="20"/>
        </w:rPr>
        <w:t xml:space="preserve">. </w:t>
      </w:r>
    </w:p>
    <w:p w14:paraId="50357278" w14:textId="1460155B" w:rsidR="003E70B2" w:rsidRPr="00DC3534" w:rsidRDefault="003E70B2" w:rsidP="003E70B2">
      <w:pPr>
        <w:pStyle w:val="Akapitzlist"/>
        <w:spacing w:before="120" w:after="120"/>
        <w:ind w:left="1068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(</w:t>
      </w:r>
      <w:r w:rsidRPr="00DC3534">
        <w:rPr>
          <w:rFonts w:cstheme="minorHAnsi"/>
          <w:i/>
          <w:sz w:val="20"/>
        </w:rPr>
        <w:t xml:space="preserve">szczegółowy opis: </w:t>
      </w:r>
      <w:r w:rsidRPr="00DC3534">
        <w:rPr>
          <w:rFonts w:cstheme="minorHAnsi"/>
          <w:b/>
          <w:i/>
          <w:sz w:val="20"/>
        </w:rPr>
        <w:t>rozdział 7</w:t>
      </w:r>
      <w:r w:rsidRPr="00DC3534">
        <w:rPr>
          <w:rFonts w:cstheme="minorHAnsi"/>
          <w:sz w:val="20"/>
        </w:rPr>
        <w:t>)</w:t>
      </w:r>
    </w:p>
    <w:p w14:paraId="1C6E5812" w14:textId="77777777" w:rsidR="003E70B2" w:rsidRPr="00DC3534" w:rsidRDefault="003E70B2" w:rsidP="003E70B2">
      <w:pPr>
        <w:pStyle w:val="Akapitzlist"/>
        <w:spacing w:before="120" w:after="120"/>
        <w:ind w:left="1068"/>
        <w:jc w:val="both"/>
        <w:rPr>
          <w:rFonts w:cstheme="minorHAnsi"/>
          <w:sz w:val="20"/>
        </w:rPr>
      </w:pPr>
    </w:p>
    <w:p w14:paraId="7EF60677" w14:textId="77777777" w:rsidR="00C077BD" w:rsidRDefault="00C077BD" w:rsidP="003E70B2">
      <w:pPr>
        <w:pStyle w:val="Akapitzlist"/>
        <w:spacing w:before="120"/>
        <w:ind w:left="1068"/>
        <w:jc w:val="both"/>
        <w:rPr>
          <w:rFonts w:cstheme="minorHAnsi"/>
          <w:sz w:val="20"/>
        </w:rPr>
      </w:pPr>
    </w:p>
    <w:p w14:paraId="4621E32D" w14:textId="7529D3EB" w:rsidR="00996D56" w:rsidRPr="00DC3534" w:rsidRDefault="00996D56" w:rsidP="00996D56">
      <w:pPr>
        <w:shd w:val="clear" w:color="auto" w:fill="BFBFBF" w:themeFill="background1" w:themeFillShade="BF"/>
        <w:rPr>
          <w:b/>
          <w:sz w:val="20"/>
          <w:u w:val="single"/>
        </w:rPr>
      </w:pPr>
      <w:r w:rsidRPr="00DC3534">
        <w:rPr>
          <w:b/>
          <w:sz w:val="20"/>
          <w:u w:val="single"/>
        </w:rPr>
        <w:t>Wariant 2</w:t>
      </w:r>
    </w:p>
    <w:p w14:paraId="1C36A659" w14:textId="77777777" w:rsidR="00996D56" w:rsidRPr="001C5B67" w:rsidRDefault="00996D56" w:rsidP="001C5B67">
      <w:pPr>
        <w:rPr>
          <w:sz w:val="20"/>
        </w:rPr>
      </w:pPr>
      <w:r w:rsidRPr="001C5B67">
        <w:rPr>
          <w:sz w:val="20"/>
        </w:rPr>
        <w:t>Przedmiot zamówienia został podzielony na dwie (2) części:</w:t>
      </w:r>
    </w:p>
    <w:p w14:paraId="728D5CAE" w14:textId="20119572" w:rsidR="003E70B2" w:rsidRPr="00DC3534" w:rsidRDefault="003E70B2" w:rsidP="00472286">
      <w:pPr>
        <w:pStyle w:val="Akapitzlist"/>
        <w:spacing w:before="120" w:after="0"/>
        <w:rPr>
          <w:sz w:val="20"/>
        </w:rPr>
      </w:pPr>
      <w:r w:rsidRPr="00DC3534">
        <w:rPr>
          <w:rFonts w:eastAsiaTheme="majorEastAsia" w:cstheme="minorHAnsi"/>
          <w:b/>
          <w:bCs/>
          <w:color w:val="365F91" w:themeColor="accent1" w:themeShade="BF"/>
          <w:sz w:val="20"/>
        </w:rPr>
        <w:t xml:space="preserve">Macierz A oraz Macierz B: </w:t>
      </w:r>
    </w:p>
    <w:p w14:paraId="34296A0F" w14:textId="77777777" w:rsidR="003E70B2" w:rsidRPr="00DC3534" w:rsidRDefault="003E70B2" w:rsidP="003E70B2">
      <w:pPr>
        <w:pStyle w:val="Akapitzlist"/>
        <w:spacing w:before="120" w:after="120"/>
        <w:ind w:left="1097"/>
        <w:jc w:val="both"/>
        <w:rPr>
          <w:rFonts w:cstheme="minorHAnsi"/>
          <w:sz w:val="20"/>
        </w:rPr>
      </w:pPr>
    </w:p>
    <w:p w14:paraId="33D69C30" w14:textId="77777777" w:rsidR="003E70B2" w:rsidRPr="00DC3534" w:rsidRDefault="003E70B2" w:rsidP="00165BEE">
      <w:pPr>
        <w:pStyle w:val="Akapitzlist"/>
        <w:numPr>
          <w:ilvl w:val="0"/>
          <w:numId w:val="54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Dostawa Macierzy A i Macierzy B w terminie do 6 tygodni od dnia zawarcia Umowy. (</w:t>
      </w:r>
      <w:r w:rsidRPr="00DC3534">
        <w:rPr>
          <w:rFonts w:cstheme="minorHAnsi"/>
          <w:i/>
          <w:sz w:val="20"/>
        </w:rPr>
        <w:t xml:space="preserve">szczegółowy opis: </w:t>
      </w:r>
      <w:r w:rsidRPr="00DC3534">
        <w:rPr>
          <w:rFonts w:cstheme="minorHAnsi"/>
          <w:b/>
          <w:i/>
          <w:sz w:val="20"/>
        </w:rPr>
        <w:t>rozdział 3</w:t>
      </w:r>
      <w:r w:rsidRPr="00DC3534">
        <w:rPr>
          <w:rFonts w:cstheme="minorHAnsi"/>
          <w:sz w:val="20"/>
        </w:rPr>
        <w:t>)</w:t>
      </w:r>
    </w:p>
    <w:p w14:paraId="4B32B601" w14:textId="77777777" w:rsidR="003E70B2" w:rsidRPr="00DC3534" w:rsidRDefault="003E70B2" w:rsidP="003E70B2">
      <w:pPr>
        <w:pStyle w:val="Akapitzlist"/>
        <w:spacing w:before="120" w:after="120"/>
        <w:ind w:left="1097"/>
        <w:jc w:val="both"/>
        <w:rPr>
          <w:rFonts w:cstheme="minorHAnsi"/>
          <w:sz w:val="20"/>
        </w:rPr>
      </w:pPr>
    </w:p>
    <w:p w14:paraId="737D12A9" w14:textId="686B2D4C" w:rsidR="003E70B2" w:rsidRPr="00DC3534" w:rsidRDefault="003E70B2" w:rsidP="00165BEE">
      <w:pPr>
        <w:pStyle w:val="Akapitzlist"/>
        <w:numPr>
          <w:ilvl w:val="0"/>
          <w:numId w:val="54"/>
        </w:numPr>
        <w:spacing w:before="120" w:after="0"/>
        <w:ind w:left="1097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Wdrożenie Macierzy A i Macierzy B w terminie do 1</w:t>
      </w:r>
      <w:r w:rsidR="008A51DB">
        <w:rPr>
          <w:rFonts w:cstheme="minorHAnsi"/>
          <w:sz w:val="20"/>
        </w:rPr>
        <w:t>0</w:t>
      </w:r>
      <w:r w:rsidRPr="00DC3534">
        <w:rPr>
          <w:rFonts w:cstheme="minorHAnsi"/>
          <w:sz w:val="20"/>
        </w:rPr>
        <w:t xml:space="preserve"> tygodni od dnia zawarcia Umowy (</w:t>
      </w:r>
      <w:r w:rsidRPr="00DC3534">
        <w:rPr>
          <w:rFonts w:cstheme="minorHAnsi"/>
          <w:i/>
          <w:sz w:val="20"/>
        </w:rPr>
        <w:t xml:space="preserve">szczegółowy opis: </w:t>
      </w:r>
      <w:r w:rsidRPr="00DC3534">
        <w:rPr>
          <w:rFonts w:cstheme="minorHAnsi"/>
          <w:b/>
          <w:i/>
          <w:sz w:val="20"/>
        </w:rPr>
        <w:t>rozdział 5</w:t>
      </w:r>
      <w:r w:rsidRPr="00DC3534">
        <w:rPr>
          <w:rFonts w:cstheme="minorHAnsi"/>
          <w:sz w:val="20"/>
        </w:rPr>
        <w:t>)</w:t>
      </w:r>
    </w:p>
    <w:p w14:paraId="2041D67B" w14:textId="77777777" w:rsidR="003E70B2" w:rsidRPr="00DC3534" w:rsidRDefault="003E70B2" w:rsidP="003E70B2">
      <w:pPr>
        <w:pStyle w:val="Akapitzlist"/>
        <w:spacing w:before="120" w:after="120"/>
        <w:ind w:left="1068"/>
        <w:jc w:val="both"/>
        <w:rPr>
          <w:rFonts w:cstheme="minorHAnsi"/>
          <w:sz w:val="20"/>
        </w:rPr>
      </w:pPr>
    </w:p>
    <w:p w14:paraId="18CDF48B" w14:textId="1EC8228F" w:rsidR="003E70B2" w:rsidRPr="00DC3534" w:rsidRDefault="003E70B2" w:rsidP="00165BEE">
      <w:pPr>
        <w:pStyle w:val="Akapitzlist"/>
        <w:numPr>
          <w:ilvl w:val="0"/>
          <w:numId w:val="54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Udzielenie gwarancji na Macierz A i Macierz B i świadczenie z tego tytułu Usług Serwisu Gwarancyjnego </w:t>
      </w:r>
      <w:r w:rsidRPr="00DC3534">
        <w:rPr>
          <w:rFonts w:cstheme="minorHAnsi"/>
          <w:b/>
          <w:sz w:val="20"/>
        </w:rPr>
        <w:t>przez 12 miesięcy</w:t>
      </w:r>
      <w:r w:rsidRPr="00DC3534">
        <w:rPr>
          <w:rFonts w:cstheme="minorHAnsi"/>
          <w:sz w:val="20"/>
        </w:rPr>
        <w:t xml:space="preserve"> od dnia podpisania bez uwag Protokołu Odbioru Wdrożenia.</w:t>
      </w:r>
    </w:p>
    <w:p w14:paraId="302B3364" w14:textId="77777777" w:rsidR="003E70B2" w:rsidRPr="00DC3534" w:rsidRDefault="003E70B2" w:rsidP="003E70B2">
      <w:pPr>
        <w:pStyle w:val="Akapitzlist"/>
        <w:spacing w:before="120" w:after="120"/>
        <w:ind w:left="1068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lastRenderedPageBreak/>
        <w:t>(</w:t>
      </w:r>
      <w:r w:rsidRPr="00DC3534">
        <w:rPr>
          <w:rFonts w:cstheme="minorHAnsi"/>
          <w:i/>
          <w:sz w:val="20"/>
        </w:rPr>
        <w:t xml:space="preserve">szczegółowy opis: </w:t>
      </w:r>
      <w:r w:rsidRPr="00DC3534">
        <w:rPr>
          <w:rFonts w:cstheme="minorHAnsi"/>
          <w:b/>
          <w:i/>
          <w:sz w:val="20"/>
        </w:rPr>
        <w:t>rozdział 6</w:t>
      </w:r>
      <w:r w:rsidRPr="00DC3534">
        <w:rPr>
          <w:rFonts w:cstheme="minorHAnsi"/>
          <w:sz w:val="20"/>
        </w:rPr>
        <w:t>)</w:t>
      </w:r>
    </w:p>
    <w:p w14:paraId="045F5454" w14:textId="77777777" w:rsidR="003E70B2" w:rsidRPr="00DC3534" w:rsidRDefault="003E70B2" w:rsidP="003E70B2">
      <w:pPr>
        <w:pStyle w:val="Akapitzlist"/>
        <w:spacing w:before="120" w:after="120"/>
        <w:ind w:left="1068"/>
        <w:jc w:val="both"/>
        <w:rPr>
          <w:rFonts w:cstheme="minorHAnsi"/>
          <w:sz w:val="20"/>
        </w:rPr>
      </w:pPr>
    </w:p>
    <w:p w14:paraId="5832DB8D" w14:textId="75FA03CE" w:rsidR="003E70B2" w:rsidRPr="00DC3534" w:rsidRDefault="003E70B2" w:rsidP="00165BEE">
      <w:pPr>
        <w:pStyle w:val="Akapitzlist"/>
        <w:numPr>
          <w:ilvl w:val="0"/>
          <w:numId w:val="54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Świadczenie, dla Macierzy A i Macierzy B, Usług Wsparcia </w:t>
      </w:r>
      <w:r w:rsidRPr="00DC3534">
        <w:rPr>
          <w:rFonts w:cstheme="minorHAnsi"/>
          <w:b/>
          <w:sz w:val="20"/>
        </w:rPr>
        <w:t>przez 12 miesięcy</w:t>
      </w:r>
      <w:r w:rsidRPr="00DC3534">
        <w:rPr>
          <w:rFonts w:cstheme="minorHAnsi"/>
          <w:sz w:val="20"/>
        </w:rPr>
        <w:t xml:space="preserve"> od dnia podpisania bez uwag Protokołu Odbioru Wdrożenia. </w:t>
      </w:r>
    </w:p>
    <w:p w14:paraId="321DA38A" w14:textId="77777777" w:rsidR="003E70B2" w:rsidRPr="00DC3534" w:rsidRDefault="003E70B2" w:rsidP="003E70B2">
      <w:pPr>
        <w:pStyle w:val="Akapitzlist"/>
        <w:spacing w:before="120" w:after="120"/>
        <w:ind w:left="1068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(</w:t>
      </w:r>
      <w:r w:rsidRPr="00DC3534">
        <w:rPr>
          <w:rFonts w:cstheme="minorHAnsi"/>
          <w:i/>
          <w:sz w:val="20"/>
        </w:rPr>
        <w:t xml:space="preserve">szczegółowy opis: </w:t>
      </w:r>
      <w:r w:rsidRPr="00DC3534">
        <w:rPr>
          <w:rFonts w:cstheme="minorHAnsi"/>
          <w:b/>
          <w:i/>
          <w:sz w:val="20"/>
        </w:rPr>
        <w:t>rozdział 7</w:t>
      </w:r>
      <w:r w:rsidRPr="00DC3534">
        <w:rPr>
          <w:rFonts w:cstheme="minorHAnsi"/>
          <w:sz w:val="20"/>
        </w:rPr>
        <w:t>)</w:t>
      </w:r>
    </w:p>
    <w:p w14:paraId="45686643" w14:textId="77777777" w:rsidR="003E70B2" w:rsidRPr="00DC3534" w:rsidRDefault="003E70B2" w:rsidP="003E70B2">
      <w:pPr>
        <w:pStyle w:val="Akapitzlist"/>
        <w:spacing w:before="120"/>
        <w:ind w:left="1068"/>
        <w:jc w:val="both"/>
        <w:rPr>
          <w:rFonts w:cstheme="minorHAnsi"/>
          <w:sz w:val="20"/>
        </w:rPr>
      </w:pPr>
    </w:p>
    <w:p w14:paraId="361E0483" w14:textId="77777777" w:rsidR="00996D56" w:rsidRPr="00DC3534" w:rsidRDefault="00996D56" w:rsidP="00996D56">
      <w:pPr>
        <w:pStyle w:val="Akapitzlist"/>
        <w:spacing w:before="240"/>
        <w:ind w:left="1068"/>
        <w:jc w:val="both"/>
        <w:rPr>
          <w:rFonts w:cstheme="minorHAnsi"/>
          <w:sz w:val="20"/>
        </w:rPr>
      </w:pPr>
    </w:p>
    <w:p w14:paraId="389FE4B7" w14:textId="4D0C11AD" w:rsidR="00996D56" w:rsidRPr="00DC3534" w:rsidRDefault="00996D56" w:rsidP="00996D56">
      <w:pPr>
        <w:shd w:val="clear" w:color="auto" w:fill="BFBFBF" w:themeFill="background1" w:themeFillShade="BF"/>
        <w:rPr>
          <w:b/>
          <w:sz w:val="20"/>
          <w:u w:val="single"/>
        </w:rPr>
      </w:pPr>
      <w:r w:rsidRPr="00DC3534">
        <w:rPr>
          <w:b/>
          <w:sz w:val="20"/>
          <w:u w:val="single"/>
        </w:rPr>
        <w:t>Wariant 3</w:t>
      </w:r>
    </w:p>
    <w:p w14:paraId="69161320" w14:textId="77777777" w:rsidR="00996D56" w:rsidRPr="001C5B67" w:rsidRDefault="00996D56" w:rsidP="001C5B67">
      <w:pPr>
        <w:rPr>
          <w:sz w:val="20"/>
        </w:rPr>
      </w:pPr>
      <w:r w:rsidRPr="001C5B67">
        <w:rPr>
          <w:sz w:val="20"/>
        </w:rPr>
        <w:t>Przedmiot zamówienia został podzielony na dwie (2) części:</w:t>
      </w:r>
    </w:p>
    <w:p w14:paraId="7EA64F5D" w14:textId="5D9F090F" w:rsidR="003E70B2" w:rsidRPr="00DC3534" w:rsidRDefault="003E70B2" w:rsidP="00472286">
      <w:pPr>
        <w:pStyle w:val="Akapitzlist"/>
        <w:spacing w:before="120" w:after="0"/>
        <w:rPr>
          <w:sz w:val="20"/>
        </w:rPr>
      </w:pPr>
      <w:r w:rsidRPr="00DC3534">
        <w:rPr>
          <w:rFonts w:eastAsiaTheme="majorEastAsia" w:cstheme="minorHAnsi"/>
          <w:b/>
          <w:bCs/>
          <w:color w:val="365F91" w:themeColor="accent1" w:themeShade="BF"/>
          <w:sz w:val="20"/>
        </w:rPr>
        <w:t xml:space="preserve">Macierz A oraz Macierz B: </w:t>
      </w:r>
    </w:p>
    <w:p w14:paraId="4D3FA037" w14:textId="77777777" w:rsidR="003E70B2" w:rsidRPr="00DC3534" w:rsidRDefault="003E70B2" w:rsidP="003E70B2">
      <w:pPr>
        <w:pStyle w:val="Akapitzlist"/>
        <w:spacing w:before="120" w:after="120"/>
        <w:ind w:left="1097"/>
        <w:jc w:val="both"/>
        <w:rPr>
          <w:rFonts w:cstheme="minorHAnsi"/>
          <w:sz w:val="20"/>
        </w:rPr>
      </w:pPr>
    </w:p>
    <w:p w14:paraId="1CF23A85" w14:textId="77777777" w:rsidR="003E70B2" w:rsidRPr="00DC3534" w:rsidRDefault="003E70B2" w:rsidP="00165BEE">
      <w:pPr>
        <w:pStyle w:val="Akapitzlist"/>
        <w:numPr>
          <w:ilvl w:val="0"/>
          <w:numId w:val="57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Dostawa Macierzy A i Macierzy B w terminie do 6 tygodni od dnia zawarcia Umowy. (</w:t>
      </w:r>
      <w:r w:rsidRPr="00DC3534">
        <w:rPr>
          <w:rFonts w:cstheme="minorHAnsi"/>
          <w:i/>
          <w:sz w:val="20"/>
        </w:rPr>
        <w:t xml:space="preserve">szczegółowy opis: </w:t>
      </w:r>
      <w:r w:rsidRPr="00DC3534">
        <w:rPr>
          <w:rFonts w:cstheme="minorHAnsi"/>
          <w:b/>
          <w:i/>
          <w:sz w:val="20"/>
        </w:rPr>
        <w:t>rozdział 3</w:t>
      </w:r>
      <w:r w:rsidRPr="00DC3534">
        <w:rPr>
          <w:rFonts w:cstheme="minorHAnsi"/>
          <w:sz w:val="20"/>
        </w:rPr>
        <w:t>)</w:t>
      </w:r>
    </w:p>
    <w:p w14:paraId="13BBC04F" w14:textId="77777777" w:rsidR="003E70B2" w:rsidRPr="00DC3534" w:rsidRDefault="003E70B2" w:rsidP="003E70B2">
      <w:pPr>
        <w:pStyle w:val="Akapitzlist"/>
        <w:spacing w:before="120" w:after="120"/>
        <w:ind w:left="1097"/>
        <w:jc w:val="both"/>
        <w:rPr>
          <w:rFonts w:cstheme="minorHAnsi"/>
          <w:sz w:val="20"/>
        </w:rPr>
      </w:pPr>
    </w:p>
    <w:p w14:paraId="24CD4ED3" w14:textId="40A92E47" w:rsidR="003E70B2" w:rsidRPr="00DC3534" w:rsidRDefault="003E70B2" w:rsidP="00165BEE">
      <w:pPr>
        <w:pStyle w:val="Akapitzlist"/>
        <w:numPr>
          <w:ilvl w:val="0"/>
          <w:numId w:val="57"/>
        </w:numPr>
        <w:spacing w:before="120" w:after="0"/>
        <w:ind w:left="1097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Wdrożenie Macierzy A i Macierzy B w terminie do 1</w:t>
      </w:r>
      <w:r w:rsidR="008A51DB">
        <w:rPr>
          <w:rFonts w:cstheme="minorHAnsi"/>
          <w:sz w:val="20"/>
        </w:rPr>
        <w:t>0</w:t>
      </w:r>
      <w:r w:rsidRPr="00DC3534">
        <w:rPr>
          <w:rFonts w:cstheme="minorHAnsi"/>
          <w:sz w:val="20"/>
        </w:rPr>
        <w:t xml:space="preserve"> tygodni od dnia zawarcia Umowy (</w:t>
      </w:r>
      <w:r w:rsidRPr="00DC3534">
        <w:rPr>
          <w:rFonts w:cstheme="minorHAnsi"/>
          <w:i/>
          <w:sz w:val="20"/>
        </w:rPr>
        <w:t xml:space="preserve">szczegółowy opis: </w:t>
      </w:r>
      <w:r w:rsidRPr="00DC3534">
        <w:rPr>
          <w:rFonts w:cstheme="minorHAnsi"/>
          <w:b/>
          <w:i/>
          <w:sz w:val="20"/>
        </w:rPr>
        <w:t>rozdział 5</w:t>
      </w:r>
      <w:r w:rsidRPr="00DC3534">
        <w:rPr>
          <w:rFonts w:cstheme="minorHAnsi"/>
          <w:sz w:val="20"/>
        </w:rPr>
        <w:t>)</w:t>
      </w:r>
    </w:p>
    <w:p w14:paraId="7355AA00" w14:textId="77777777" w:rsidR="003E70B2" w:rsidRPr="00DC3534" w:rsidRDefault="003E70B2" w:rsidP="003E70B2">
      <w:pPr>
        <w:pStyle w:val="Akapitzlist"/>
        <w:spacing w:before="120" w:after="120"/>
        <w:ind w:left="1068"/>
        <w:jc w:val="both"/>
        <w:rPr>
          <w:rFonts w:cstheme="minorHAnsi"/>
          <w:sz w:val="20"/>
        </w:rPr>
      </w:pPr>
    </w:p>
    <w:p w14:paraId="5B153E0E" w14:textId="77777777" w:rsidR="003E70B2" w:rsidRPr="00DC3534" w:rsidRDefault="003E70B2" w:rsidP="00165BEE">
      <w:pPr>
        <w:pStyle w:val="Akapitzlist"/>
        <w:numPr>
          <w:ilvl w:val="0"/>
          <w:numId w:val="57"/>
        </w:numPr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Zapewnienie dostępności Macierzy A i Macierzy B na poziomie 99,999% w skali roku, </w:t>
      </w:r>
      <w:r w:rsidRPr="00DC3534">
        <w:rPr>
          <w:rFonts w:cstheme="minorHAnsi"/>
          <w:b/>
          <w:sz w:val="20"/>
        </w:rPr>
        <w:t>przez 48 miesięcy</w:t>
      </w:r>
      <w:r w:rsidRPr="00DC3534">
        <w:rPr>
          <w:rFonts w:cstheme="minorHAnsi"/>
          <w:sz w:val="20"/>
        </w:rPr>
        <w:t xml:space="preserve"> od dnia podpisania bez uwag Protokołu Odbioru Wdrożenia. </w:t>
      </w:r>
    </w:p>
    <w:p w14:paraId="3337F4E8" w14:textId="77777777" w:rsidR="00622DAC" w:rsidRPr="00DC3534" w:rsidRDefault="00622DAC" w:rsidP="00622DAC">
      <w:pPr>
        <w:pStyle w:val="Akapitzlist"/>
        <w:ind w:left="1068"/>
        <w:jc w:val="both"/>
        <w:rPr>
          <w:sz w:val="20"/>
        </w:rPr>
      </w:pPr>
    </w:p>
    <w:p w14:paraId="3108A1E7" w14:textId="77777777" w:rsidR="00622DAC" w:rsidRPr="00DC3534" w:rsidRDefault="00622DAC" w:rsidP="00622DAC">
      <w:pPr>
        <w:pStyle w:val="Akapitzlist"/>
        <w:ind w:left="1068"/>
        <w:jc w:val="both"/>
        <w:rPr>
          <w:sz w:val="20"/>
        </w:rPr>
      </w:pPr>
      <w:r w:rsidRPr="00DC3534">
        <w:rPr>
          <w:sz w:val="20"/>
        </w:rPr>
        <w:t xml:space="preserve">Zamawiający zapewnia możliwość dostępu uprawnionych inżynierów wykonawcy w trybie 24 godziny na dobę oraz możliwość raportowania zdalnego stanu macierzy zabezpieczonym łączem VPN. </w:t>
      </w:r>
    </w:p>
    <w:p w14:paraId="2AEBBEEF" w14:textId="77777777" w:rsidR="00622DAC" w:rsidRPr="00DC3534" w:rsidRDefault="00622DAC" w:rsidP="003E70B2">
      <w:pPr>
        <w:pStyle w:val="Akapitzlist"/>
        <w:ind w:left="1068"/>
        <w:jc w:val="both"/>
        <w:rPr>
          <w:rFonts w:cstheme="minorHAnsi"/>
          <w:sz w:val="18"/>
        </w:rPr>
      </w:pPr>
    </w:p>
    <w:p w14:paraId="58FA9180" w14:textId="77777777" w:rsidR="003E70B2" w:rsidRPr="00DC3534" w:rsidRDefault="003E70B2" w:rsidP="003E70B2">
      <w:pPr>
        <w:pStyle w:val="Akapitzlist"/>
        <w:ind w:left="1068"/>
        <w:jc w:val="both"/>
        <w:rPr>
          <w:rFonts w:cstheme="minorHAnsi"/>
          <w:sz w:val="18"/>
        </w:rPr>
      </w:pPr>
      <w:r w:rsidRPr="00DC3534">
        <w:rPr>
          <w:rFonts w:cstheme="minorHAnsi"/>
          <w:sz w:val="18"/>
        </w:rPr>
        <w:t>Dostępność jest liczona zgodnie ze wzorem:</w:t>
      </w:r>
    </w:p>
    <w:p w14:paraId="1FACC35A" w14:textId="5E43B36B" w:rsidR="003E70B2" w:rsidRPr="00DC3534" w:rsidRDefault="00F773B0" w:rsidP="003E70B2">
      <w:pPr>
        <w:pStyle w:val="Akapitzlist"/>
        <w:ind w:left="1068"/>
        <w:jc w:val="both"/>
        <w:rPr>
          <w:rFonts w:cstheme="minorHAnsi"/>
          <w:sz w:val="18"/>
        </w:rPr>
      </w:pPr>
      <w:r w:rsidRPr="00DC3534">
        <w:rPr>
          <w:rFonts w:cstheme="minorHAnsi"/>
          <w:sz w:val="18"/>
        </w:rPr>
        <w:t xml:space="preserve">Dostępność = </w:t>
      </w:r>
      <w:r w:rsidR="003E70B2" w:rsidRPr="00DC3534">
        <w:rPr>
          <w:rFonts w:cstheme="minorHAnsi"/>
          <w:sz w:val="18"/>
        </w:rPr>
        <w:t>(T</w:t>
      </w:r>
      <w:r w:rsidR="003E70B2" w:rsidRPr="00DC3534">
        <w:rPr>
          <w:rFonts w:cstheme="minorHAnsi"/>
          <w:sz w:val="18"/>
          <w:vertAlign w:val="subscript"/>
        </w:rPr>
        <w:t>U</w:t>
      </w:r>
      <w:r w:rsidR="003E70B2" w:rsidRPr="00DC3534">
        <w:rPr>
          <w:rFonts w:cstheme="minorHAnsi"/>
          <w:sz w:val="18"/>
        </w:rPr>
        <w:t xml:space="preserve"> – T</w:t>
      </w:r>
      <w:r w:rsidR="003E70B2" w:rsidRPr="00DC3534">
        <w:rPr>
          <w:rFonts w:cstheme="minorHAnsi"/>
          <w:sz w:val="18"/>
          <w:vertAlign w:val="subscript"/>
        </w:rPr>
        <w:t>N</w:t>
      </w:r>
      <w:r w:rsidR="003E70B2" w:rsidRPr="00DC3534">
        <w:rPr>
          <w:rFonts w:cstheme="minorHAnsi"/>
          <w:sz w:val="18"/>
        </w:rPr>
        <w:t xml:space="preserve"> ) / T</w:t>
      </w:r>
      <w:r w:rsidR="003E70B2" w:rsidRPr="00DC3534">
        <w:rPr>
          <w:rFonts w:cstheme="minorHAnsi"/>
          <w:sz w:val="18"/>
          <w:vertAlign w:val="subscript"/>
        </w:rPr>
        <w:t>U</w:t>
      </w:r>
    </w:p>
    <w:p w14:paraId="42A882BD" w14:textId="12CCC54D" w:rsidR="003E70B2" w:rsidRPr="00DC3534" w:rsidRDefault="003E70B2" w:rsidP="003E70B2">
      <w:pPr>
        <w:pStyle w:val="Akapitzlist"/>
        <w:ind w:left="1068"/>
        <w:jc w:val="both"/>
        <w:rPr>
          <w:rFonts w:cstheme="minorHAnsi"/>
          <w:sz w:val="18"/>
        </w:rPr>
      </w:pPr>
      <w:r w:rsidRPr="00DC3534">
        <w:rPr>
          <w:rFonts w:cstheme="minorHAnsi"/>
          <w:b/>
          <w:sz w:val="18"/>
        </w:rPr>
        <w:t>T</w:t>
      </w:r>
      <w:r w:rsidRPr="00DC3534">
        <w:rPr>
          <w:rFonts w:cstheme="minorHAnsi"/>
          <w:b/>
          <w:sz w:val="18"/>
          <w:vertAlign w:val="subscript"/>
        </w:rPr>
        <w:t>U</w:t>
      </w:r>
      <w:r w:rsidRPr="00DC3534">
        <w:rPr>
          <w:rFonts w:cstheme="minorHAnsi"/>
          <w:sz w:val="18"/>
          <w:vertAlign w:val="subscript"/>
        </w:rPr>
        <w:t xml:space="preserve"> – </w:t>
      </w:r>
      <w:r w:rsidR="00622DAC" w:rsidRPr="00DC3534">
        <w:rPr>
          <w:rFonts w:cstheme="minorHAnsi"/>
          <w:sz w:val="18"/>
        </w:rPr>
        <w:t xml:space="preserve"> c</w:t>
      </w:r>
      <w:r w:rsidRPr="00DC3534">
        <w:rPr>
          <w:rFonts w:cstheme="minorHAnsi"/>
          <w:sz w:val="18"/>
        </w:rPr>
        <w:t xml:space="preserve">zas uzgodniony </w:t>
      </w:r>
      <w:r w:rsidR="00622DAC" w:rsidRPr="00DC3534">
        <w:rPr>
          <w:rFonts w:cstheme="minorHAnsi"/>
          <w:sz w:val="18"/>
        </w:rPr>
        <w:t>tj. -</w:t>
      </w:r>
      <w:r w:rsidRPr="00DC3534">
        <w:rPr>
          <w:rFonts w:cstheme="minorHAnsi"/>
          <w:sz w:val="18"/>
        </w:rPr>
        <w:t xml:space="preserve"> 24 godziny na dobę przez 7 dni w tygodniu, przez 365 dni w roku. </w:t>
      </w:r>
    </w:p>
    <w:p w14:paraId="55AC5437" w14:textId="3052171C" w:rsidR="003E70B2" w:rsidRPr="00DC3534" w:rsidRDefault="003E70B2" w:rsidP="003E70B2">
      <w:pPr>
        <w:pStyle w:val="Akapitzlist"/>
        <w:ind w:left="1068"/>
        <w:jc w:val="both"/>
        <w:rPr>
          <w:rFonts w:cstheme="minorHAnsi"/>
          <w:sz w:val="18"/>
        </w:rPr>
      </w:pPr>
      <w:r w:rsidRPr="00DC3534">
        <w:rPr>
          <w:rFonts w:cstheme="minorHAnsi"/>
          <w:b/>
          <w:sz w:val="18"/>
        </w:rPr>
        <w:t>T</w:t>
      </w:r>
      <w:r w:rsidR="00622DAC" w:rsidRPr="00DC3534">
        <w:rPr>
          <w:rFonts w:cstheme="minorHAnsi"/>
          <w:b/>
          <w:sz w:val="18"/>
          <w:vertAlign w:val="subscript"/>
        </w:rPr>
        <w:t xml:space="preserve">N </w:t>
      </w:r>
      <w:r w:rsidR="00622DAC" w:rsidRPr="00DC3534">
        <w:rPr>
          <w:rFonts w:cstheme="minorHAnsi"/>
          <w:sz w:val="18"/>
        </w:rPr>
        <w:t xml:space="preserve">– czas niedostępności tj. </w:t>
      </w:r>
      <w:r w:rsidRPr="00DC3534">
        <w:rPr>
          <w:rFonts w:cstheme="minorHAnsi"/>
          <w:sz w:val="18"/>
        </w:rPr>
        <w:t xml:space="preserve">czas usuwania </w:t>
      </w:r>
      <w:r w:rsidR="00622DAC" w:rsidRPr="00DC3534">
        <w:rPr>
          <w:rFonts w:cstheme="minorHAnsi"/>
          <w:sz w:val="18"/>
        </w:rPr>
        <w:t>Awarii</w:t>
      </w:r>
      <w:r w:rsidRPr="00DC3534">
        <w:rPr>
          <w:rFonts w:cstheme="minorHAnsi"/>
          <w:sz w:val="18"/>
        </w:rPr>
        <w:t xml:space="preserve"> (od Zgłoszenia Incydentu Krytycznego (Awarii) do Naprawy)  </w:t>
      </w:r>
    </w:p>
    <w:p w14:paraId="73DD012F" w14:textId="77777777" w:rsidR="003E70B2" w:rsidRPr="00DC3534" w:rsidRDefault="003E70B2" w:rsidP="003E70B2">
      <w:pPr>
        <w:pStyle w:val="Akapitzlist"/>
        <w:spacing w:before="120" w:after="120"/>
        <w:ind w:left="1068"/>
        <w:jc w:val="both"/>
        <w:rPr>
          <w:rFonts w:cstheme="minorHAnsi"/>
          <w:sz w:val="20"/>
        </w:rPr>
      </w:pPr>
    </w:p>
    <w:p w14:paraId="00834AE9" w14:textId="77777777" w:rsidR="003E70B2" w:rsidRPr="00DC3534" w:rsidRDefault="003E70B2" w:rsidP="00165BEE">
      <w:pPr>
        <w:pStyle w:val="Akapitzlist"/>
        <w:numPr>
          <w:ilvl w:val="0"/>
          <w:numId w:val="57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Świadczenie, dla Macierzy A i Macierzy B, Usług Wsparcia </w:t>
      </w:r>
      <w:r w:rsidRPr="00DC3534">
        <w:rPr>
          <w:rFonts w:cstheme="minorHAnsi"/>
          <w:b/>
          <w:sz w:val="20"/>
        </w:rPr>
        <w:t>przez 48 miesięcy</w:t>
      </w:r>
      <w:r w:rsidRPr="00DC3534">
        <w:rPr>
          <w:rFonts w:cstheme="minorHAnsi"/>
          <w:sz w:val="20"/>
        </w:rPr>
        <w:t xml:space="preserve"> od dnia podpisania bez uwag Protokołu Odbioru Wdrożenia. </w:t>
      </w:r>
    </w:p>
    <w:p w14:paraId="47DD703C" w14:textId="77777777" w:rsidR="003E70B2" w:rsidRPr="00DC3534" w:rsidRDefault="003E70B2" w:rsidP="003E70B2">
      <w:pPr>
        <w:pStyle w:val="Akapitzlist"/>
        <w:spacing w:before="120" w:after="120"/>
        <w:ind w:left="1068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(</w:t>
      </w:r>
      <w:r w:rsidRPr="00DC3534">
        <w:rPr>
          <w:rFonts w:cstheme="minorHAnsi"/>
          <w:i/>
          <w:sz w:val="20"/>
        </w:rPr>
        <w:t xml:space="preserve">szczegółowy opis: </w:t>
      </w:r>
      <w:r w:rsidRPr="00DC3534">
        <w:rPr>
          <w:rFonts w:cstheme="minorHAnsi"/>
          <w:b/>
          <w:i/>
          <w:sz w:val="20"/>
        </w:rPr>
        <w:t>rozdział 7</w:t>
      </w:r>
      <w:r w:rsidRPr="00DC3534">
        <w:rPr>
          <w:rFonts w:cstheme="minorHAnsi"/>
          <w:sz w:val="20"/>
        </w:rPr>
        <w:t>)</w:t>
      </w:r>
    </w:p>
    <w:p w14:paraId="1527925B" w14:textId="77777777" w:rsidR="003E70B2" w:rsidRPr="00DC3534" w:rsidRDefault="003E70B2" w:rsidP="003E70B2">
      <w:pPr>
        <w:pStyle w:val="Akapitzlist"/>
        <w:spacing w:before="120" w:after="120"/>
        <w:ind w:left="1068"/>
        <w:jc w:val="both"/>
        <w:rPr>
          <w:rFonts w:cstheme="minorHAnsi"/>
          <w:sz w:val="20"/>
        </w:rPr>
      </w:pPr>
    </w:p>
    <w:p w14:paraId="5B2E792A" w14:textId="77777777" w:rsidR="00622DAC" w:rsidRPr="00DC3534" w:rsidRDefault="00622DAC" w:rsidP="003E70B2">
      <w:pPr>
        <w:pStyle w:val="Akapitzlist"/>
        <w:spacing w:before="120"/>
        <w:ind w:left="1068"/>
        <w:jc w:val="both"/>
        <w:rPr>
          <w:rFonts w:cstheme="minorHAnsi"/>
          <w:sz w:val="20"/>
        </w:rPr>
      </w:pPr>
    </w:p>
    <w:p w14:paraId="41F83E09" w14:textId="77777777" w:rsidR="00996D56" w:rsidRDefault="00996D56" w:rsidP="00996D56">
      <w:pPr>
        <w:pStyle w:val="Akapitzlist"/>
        <w:ind w:left="284"/>
        <w:jc w:val="both"/>
        <w:rPr>
          <w:rFonts w:cstheme="minorHAnsi"/>
        </w:rPr>
      </w:pPr>
    </w:p>
    <w:p w14:paraId="423E6478" w14:textId="77777777" w:rsidR="00E028F2" w:rsidRPr="00896B65" w:rsidRDefault="00E028F2" w:rsidP="00E028F2">
      <w:pPr>
        <w:pStyle w:val="Akapitzlist"/>
        <w:ind w:left="284"/>
        <w:jc w:val="both"/>
        <w:rPr>
          <w:rFonts w:cstheme="minorHAnsi"/>
        </w:rPr>
      </w:pPr>
      <w:r w:rsidRPr="00896B65">
        <w:rPr>
          <w:rFonts w:cstheme="minorHAnsi"/>
        </w:rPr>
        <w:br w:type="page"/>
      </w:r>
    </w:p>
    <w:p w14:paraId="48C728F6" w14:textId="392B6BB3" w:rsidR="0010691A" w:rsidRPr="0010691A" w:rsidRDefault="00BE34BE" w:rsidP="001C5B67">
      <w:pPr>
        <w:pStyle w:val="Nagwek1"/>
        <w:spacing w:before="0" w:after="240"/>
      </w:pPr>
      <w:r>
        <w:rPr>
          <w:rFonts w:asciiTheme="minorHAnsi" w:hAnsiTheme="minorHAnsi"/>
          <w:sz w:val="24"/>
          <w:szCs w:val="22"/>
        </w:rPr>
        <w:lastRenderedPageBreak/>
        <w:t>Rozdział 3 -</w:t>
      </w:r>
      <w:r w:rsidR="00EC7BE9">
        <w:rPr>
          <w:rFonts w:asciiTheme="minorHAnsi" w:hAnsiTheme="minorHAnsi"/>
          <w:sz w:val="24"/>
          <w:szCs w:val="22"/>
        </w:rPr>
        <w:t xml:space="preserve"> </w:t>
      </w:r>
      <w:r w:rsidR="0010691A" w:rsidRPr="0010691A">
        <w:rPr>
          <w:rFonts w:asciiTheme="minorHAnsi" w:hAnsiTheme="minorHAnsi"/>
          <w:sz w:val="24"/>
          <w:szCs w:val="22"/>
        </w:rPr>
        <w:t xml:space="preserve">Szczegółowe wymagania dla </w:t>
      </w:r>
      <w:r w:rsidR="00E028F2" w:rsidRPr="0010691A">
        <w:rPr>
          <w:rFonts w:asciiTheme="minorHAnsi" w:hAnsiTheme="minorHAnsi"/>
          <w:sz w:val="24"/>
          <w:szCs w:val="22"/>
        </w:rPr>
        <w:t>Macierzy A i Macierzy B</w:t>
      </w:r>
    </w:p>
    <w:tbl>
      <w:tblPr>
        <w:tblStyle w:val="Tabela-Siatka"/>
        <w:tblW w:w="9605" w:type="dxa"/>
        <w:tblLayout w:type="fixed"/>
        <w:tblLook w:val="04A0" w:firstRow="1" w:lastRow="0" w:firstColumn="1" w:lastColumn="0" w:noHBand="0" w:noVBand="1"/>
      </w:tblPr>
      <w:tblGrid>
        <w:gridCol w:w="534"/>
        <w:gridCol w:w="2666"/>
        <w:gridCol w:w="3232"/>
        <w:gridCol w:w="3173"/>
      </w:tblGrid>
      <w:tr w:rsidR="00E028F2" w:rsidRPr="00EA60A6" w14:paraId="006911CF" w14:textId="77777777" w:rsidTr="00CC1C16">
        <w:tc>
          <w:tcPr>
            <w:tcW w:w="534" w:type="dxa"/>
            <w:shd w:val="clear" w:color="auto" w:fill="D9D9D9" w:themeFill="background1" w:themeFillShade="D9"/>
          </w:tcPr>
          <w:p w14:paraId="3899CF2B" w14:textId="77777777" w:rsidR="00E028F2" w:rsidRPr="00CC1C16" w:rsidRDefault="00E028F2" w:rsidP="00CC1C16">
            <w:pPr>
              <w:spacing w:before="120" w:after="120"/>
              <w:jc w:val="both"/>
              <w:rPr>
                <w:rFonts w:cstheme="minorHAnsi"/>
                <w:b/>
                <w:sz w:val="18"/>
                <w:szCs w:val="16"/>
              </w:rPr>
            </w:pPr>
            <w:r w:rsidRPr="00CC1C16">
              <w:rPr>
                <w:rFonts w:cstheme="minorHAnsi"/>
                <w:b/>
                <w:sz w:val="18"/>
                <w:szCs w:val="16"/>
              </w:rPr>
              <w:t>Lp.</w:t>
            </w:r>
          </w:p>
        </w:tc>
        <w:tc>
          <w:tcPr>
            <w:tcW w:w="2666" w:type="dxa"/>
            <w:shd w:val="clear" w:color="auto" w:fill="D9D9D9" w:themeFill="background1" w:themeFillShade="D9"/>
          </w:tcPr>
          <w:p w14:paraId="7FAD77DD" w14:textId="77777777" w:rsidR="00E028F2" w:rsidRPr="00CC1C16" w:rsidRDefault="00E028F2" w:rsidP="00CC1C16">
            <w:pPr>
              <w:spacing w:before="120" w:after="120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CC1C16">
              <w:rPr>
                <w:rFonts w:cstheme="minorHAnsi"/>
                <w:b/>
                <w:sz w:val="18"/>
                <w:szCs w:val="16"/>
              </w:rPr>
              <w:t>Wymagania, które musi spełniać oferowany przedmiot zamówienia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3CDC51EC" w14:textId="77777777" w:rsidR="00E028F2" w:rsidRPr="00CC1C16" w:rsidRDefault="00E028F2" w:rsidP="00CC1C16">
            <w:pPr>
              <w:pStyle w:val="Akapitzlist"/>
              <w:spacing w:before="120" w:after="120"/>
              <w:ind w:left="188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CC1C16">
              <w:rPr>
                <w:rFonts w:cstheme="minorHAnsi"/>
                <w:b/>
                <w:sz w:val="18"/>
                <w:szCs w:val="16"/>
              </w:rPr>
              <w:t xml:space="preserve">Macierz A </w:t>
            </w:r>
          </w:p>
        </w:tc>
        <w:tc>
          <w:tcPr>
            <w:tcW w:w="3173" w:type="dxa"/>
            <w:shd w:val="clear" w:color="auto" w:fill="D9D9D9" w:themeFill="background1" w:themeFillShade="D9"/>
          </w:tcPr>
          <w:p w14:paraId="6B3F8F4B" w14:textId="77777777" w:rsidR="00E028F2" w:rsidRPr="00CC1C16" w:rsidRDefault="00E028F2" w:rsidP="00CC1C16">
            <w:pPr>
              <w:spacing w:before="120" w:after="120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CC1C16">
              <w:rPr>
                <w:rFonts w:cstheme="minorHAnsi"/>
                <w:b/>
                <w:sz w:val="18"/>
                <w:szCs w:val="16"/>
              </w:rPr>
              <w:t>Macierz B</w:t>
            </w:r>
          </w:p>
        </w:tc>
      </w:tr>
      <w:tr w:rsidR="00E028F2" w:rsidRPr="00EA60A6" w14:paraId="4A5B933D" w14:textId="77777777" w:rsidTr="00710EA1">
        <w:tc>
          <w:tcPr>
            <w:tcW w:w="534" w:type="dxa"/>
          </w:tcPr>
          <w:p w14:paraId="59DCD27E" w14:textId="77777777" w:rsidR="00E028F2" w:rsidRPr="00EA60A6" w:rsidRDefault="00E028F2" w:rsidP="00E251AE">
            <w:pPr>
              <w:pStyle w:val="Akapitzlist"/>
              <w:numPr>
                <w:ilvl w:val="0"/>
                <w:numId w:val="20"/>
              </w:numPr>
              <w:tabs>
                <w:tab w:val="left" w:pos="104"/>
                <w:tab w:val="left" w:pos="265"/>
              </w:tabs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</w:tcPr>
          <w:p w14:paraId="078410A2" w14:textId="77777777" w:rsidR="00E028F2" w:rsidRPr="007500D8" w:rsidRDefault="00E028F2" w:rsidP="0067256A">
            <w:pPr>
              <w:spacing w:before="120"/>
              <w:jc w:val="both"/>
              <w:rPr>
                <w:rFonts w:cstheme="minorHAnsi"/>
                <w:b/>
                <w:sz w:val="18"/>
                <w:szCs w:val="16"/>
              </w:rPr>
            </w:pPr>
            <w:r w:rsidRPr="007500D8">
              <w:rPr>
                <w:rFonts w:cstheme="minorHAnsi"/>
                <w:b/>
                <w:sz w:val="18"/>
                <w:szCs w:val="16"/>
              </w:rPr>
              <w:t>Lokalizacja</w:t>
            </w:r>
          </w:p>
        </w:tc>
        <w:tc>
          <w:tcPr>
            <w:tcW w:w="6405" w:type="dxa"/>
            <w:gridSpan w:val="2"/>
          </w:tcPr>
          <w:p w14:paraId="707EC514" w14:textId="1E577968" w:rsidR="0010691A" w:rsidRPr="0010691A" w:rsidRDefault="00E028F2" w:rsidP="0010691A">
            <w:pPr>
              <w:spacing w:before="120" w:after="120"/>
              <w:jc w:val="center"/>
              <w:rPr>
                <w:rFonts w:cstheme="minorHAnsi"/>
                <w:color w:val="000000"/>
                <w:sz w:val="18"/>
              </w:rPr>
            </w:pPr>
            <w:r w:rsidRPr="00EA60A6">
              <w:rPr>
                <w:rFonts w:cstheme="minorHAnsi"/>
                <w:color w:val="000000"/>
                <w:sz w:val="18"/>
              </w:rPr>
              <w:t>Dwie lokalizacje Zamawiającego na terytorium Warszawy.</w:t>
            </w:r>
          </w:p>
        </w:tc>
      </w:tr>
      <w:tr w:rsidR="00AB3D95" w:rsidRPr="00EA60A6" w14:paraId="024C0D69" w14:textId="77777777" w:rsidTr="00710EA1">
        <w:trPr>
          <w:trHeight w:val="695"/>
        </w:trPr>
        <w:tc>
          <w:tcPr>
            <w:tcW w:w="534" w:type="dxa"/>
            <w:vMerge w:val="restart"/>
          </w:tcPr>
          <w:p w14:paraId="362C787B" w14:textId="77777777" w:rsidR="00AB3D95" w:rsidRPr="00EA60A6" w:rsidRDefault="00AB3D95" w:rsidP="00AB3D95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 w:val="restart"/>
          </w:tcPr>
          <w:p w14:paraId="6316E10C" w14:textId="77777777" w:rsidR="00AB3D95" w:rsidRPr="007500D8" w:rsidRDefault="00AB3D95" w:rsidP="00AB3D95">
            <w:pPr>
              <w:spacing w:before="120" w:after="120" w:line="276" w:lineRule="auto"/>
              <w:jc w:val="both"/>
              <w:rPr>
                <w:rFonts w:cstheme="minorHAnsi"/>
                <w:b/>
                <w:sz w:val="18"/>
                <w:szCs w:val="16"/>
              </w:rPr>
            </w:pPr>
            <w:r w:rsidRPr="007500D8">
              <w:rPr>
                <w:rFonts w:cstheme="minorHAnsi"/>
                <w:b/>
                <w:sz w:val="18"/>
                <w:szCs w:val="16"/>
              </w:rPr>
              <w:t>Pojemność</w:t>
            </w:r>
          </w:p>
        </w:tc>
        <w:tc>
          <w:tcPr>
            <w:tcW w:w="3232" w:type="dxa"/>
          </w:tcPr>
          <w:p w14:paraId="2C74A952" w14:textId="7D3C8957" w:rsidR="00AB3D95" w:rsidRPr="00CC1C16" w:rsidRDefault="00AB3D95" w:rsidP="00AB3D95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Macierz dyskowa musi udostępniać pojemność użytkową dla hostów ( po uwzględnieniu wszelkich narzutów na zabezpieczeniach ) o wielkości 1PB</w:t>
            </w:r>
          </w:p>
        </w:tc>
        <w:tc>
          <w:tcPr>
            <w:tcW w:w="3173" w:type="dxa"/>
          </w:tcPr>
          <w:p w14:paraId="4C7D69AE" w14:textId="4E1CA51B" w:rsidR="00AB3D95" w:rsidRPr="00EA60A6" w:rsidRDefault="00AB3D95" w:rsidP="00AB3D95">
            <w:pPr>
              <w:spacing w:before="120" w:after="120" w:line="276" w:lineRule="auto"/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Macierz dyskowa musi udostępniać pojemność użytkową dla hostów ( po uwzględnieniu wszelkich narzutów na zabezpieczeniach ) o wielkości 1PB</w:t>
            </w:r>
          </w:p>
        </w:tc>
      </w:tr>
      <w:tr w:rsidR="00E028F2" w:rsidRPr="00EA60A6" w14:paraId="162A0031" w14:textId="77777777" w:rsidTr="00710EA1">
        <w:tc>
          <w:tcPr>
            <w:tcW w:w="534" w:type="dxa"/>
            <w:vMerge/>
          </w:tcPr>
          <w:p w14:paraId="3AAB166A" w14:textId="77777777" w:rsidR="00E028F2" w:rsidRPr="00EA60A6" w:rsidRDefault="00E028F2" w:rsidP="00E251AE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5087ACDD" w14:textId="77777777" w:rsidR="00E028F2" w:rsidRPr="00EA60A6" w:rsidRDefault="00E028F2" w:rsidP="00E251AE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228CFF47" w14:textId="7590A150" w:rsidR="0010691A" w:rsidRPr="00CC1C16" w:rsidRDefault="00D034CA" w:rsidP="00F63675">
            <w:pPr>
              <w:spacing w:before="120" w:after="120"/>
              <w:jc w:val="both"/>
              <w:rPr>
                <w:rFonts w:cstheme="minorHAnsi"/>
                <w:i/>
                <w:sz w:val="18"/>
                <w:szCs w:val="16"/>
              </w:rPr>
            </w:pPr>
            <w:r>
              <w:rPr>
                <w:rFonts w:cstheme="minorHAnsi"/>
                <w:i/>
                <w:sz w:val="18"/>
                <w:szCs w:val="16"/>
              </w:rPr>
              <w:t xml:space="preserve">Każda </w:t>
            </w:r>
            <w:r w:rsidR="00AB3D95">
              <w:rPr>
                <w:rFonts w:cstheme="minorHAnsi"/>
                <w:i/>
                <w:sz w:val="18"/>
                <w:szCs w:val="16"/>
              </w:rPr>
              <w:t xml:space="preserve">Macierz dyskowa powinna posiadać możliwość rozbudowy do co najmniej </w:t>
            </w:r>
            <w:r w:rsidR="00AB3D95" w:rsidRPr="00F63675">
              <w:rPr>
                <w:rFonts w:cstheme="minorHAnsi"/>
                <w:b/>
                <w:i/>
                <w:sz w:val="18"/>
                <w:szCs w:val="16"/>
              </w:rPr>
              <w:t>2.5</w:t>
            </w:r>
            <w:r w:rsidR="00F63675">
              <w:rPr>
                <w:rFonts w:cstheme="minorHAnsi"/>
                <w:b/>
                <w:i/>
                <w:sz w:val="18"/>
                <w:szCs w:val="16"/>
              </w:rPr>
              <w:t> </w:t>
            </w:r>
            <w:r w:rsidR="00AB3D95" w:rsidRPr="00F63675">
              <w:rPr>
                <w:rFonts w:cstheme="minorHAnsi"/>
                <w:b/>
                <w:i/>
                <w:sz w:val="18"/>
                <w:szCs w:val="16"/>
              </w:rPr>
              <w:t>PB</w:t>
            </w:r>
            <w:r w:rsidR="00F63675" w:rsidRPr="00F63675">
              <w:rPr>
                <w:rFonts w:cstheme="minorHAnsi"/>
                <w:b/>
                <w:i/>
                <w:sz w:val="18"/>
                <w:szCs w:val="16"/>
              </w:rPr>
              <w:t xml:space="preserve"> </w:t>
            </w:r>
            <w:r w:rsidR="00F63675">
              <w:rPr>
                <w:rFonts w:cstheme="minorHAnsi"/>
                <w:i/>
                <w:sz w:val="18"/>
                <w:szCs w:val="16"/>
              </w:rPr>
              <w:t xml:space="preserve">pojemności użytkowej. </w:t>
            </w:r>
          </w:p>
        </w:tc>
      </w:tr>
      <w:tr w:rsidR="00E028F2" w:rsidRPr="00EA60A6" w14:paraId="0B0DDA2F" w14:textId="77777777" w:rsidTr="00710EA1">
        <w:tc>
          <w:tcPr>
            <w:tcW w:w="534" w:type="dxa"/>
          </w:tcPr>
          <w:p w14:paraId="64561085" w14:textId="77777777" w:rsidR="00E028F2" w:rsidRPr="00EA60A6" w:rsidRDefault="00E028F2" w:rsidP="00E251AE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 w:val="restart"/>
          </w:tcPr>
          <w:p w14:paraId="54C4AB69" w14:textId="77777777" w:rsidR="00E028F2" w:rsidRPr="0067256A" w:rsidRDefault="00E028F2" w:rsidP="0067256A">
            <w:pPr>
              <w:spacing w:before="120" w:after="120" w:line="276" w:lineRule="auto"/>
              <w:jc w:val="both"/>
              <w:rPr>
                <w:rFonts w:cstheme="minorHAnsi"/>
                <w:b/>
                <w:sz w:val="18"/>
                <w:szCs w:val="16"/>
              </w:rPr>
            </w:pPr>
            <w:r w:rsidRPr="0067256A">
              <w:rPr>
                <w:rFonts w:cstheme="minorHAnsi"/>
                <w:b/>
                <w:sz w:val="18"/>
                <w:szCs w:val="16"/>
              </w:rPr>
              <w:t>Fizyczne nośniki danych</w:t>
            </w:r>
          </w:p>
        </w:tc>
        <w:tc>
          <w:tcPr>
            <w:tcW w:w="6405" w:type="dxa"/>
            <w:gridSpan w:val="2"/>
          </w:tcPr>
          <w:p w14:paraId="17F0C6F8" w14:textId="02A4F157" w:rsidR="0010691A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Każda Macierz ma być zbudowana w architekturze hybrydowej w oparciu o dyski fizyczne HDD o średnicy 2.5” lub 3.5” oraz nośniki w technologii </w:t>
            </w:r>
            <w:proofErr w:type="spellStart"/>
            <w:r w:rsidRPr="00EA60A6">
              <w:rPr>
                <w:rFonts w:cstheme="minorHAnsi"/>
                <w:sz w:val="18"/>
                <w:szCs w:val="16"/>
              </w:rPr>
              <w:t>flash</w:t>
            </w:r>
            <w:proofErr w:type="spellEnd"/>
          </w:p>
        </w:tc>
      </w:tr>
      <w:tr w:rsidR="00E028F2" w:rsidRPr="00EA60A6" w14:paraId="2B434BEC" w14:textId="77777777" w:rsidTr="0010691A">
        <w:trPr>
          <w:trHeight w:val="1180"/>
        </w:trPr>
        <w:tc>
          <w:tcPr>
            <w:tcW w:w="534" w:type="dxa"/>
          </w:tcPr>
          <w:p w14:paraId="2D77F87E" w14:textId="77777777" w:rsidR="00E028F2" w:rsidRPr="00EA60A6" w:rsidRDefault="00E028F2" w:rsidP="00E251AE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6E84D52F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78F35CFD" w14:textId="06AE8FB6" w:rsidR="0010691A" w:rsidRPr="00EA60A6" w:rsidRDefault="00E028F2" w:rsidP="00AB3D95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W przypadku dostarczenia dysków fizycznych HDD muszą być dostarczone dyski fizyczne o średnicy 2,5’’ lub 3,5”, prędkości obrotowej nie mniejszej niż 10000 obrotów na minutę i pojemności nominalnej nie większej niż 1,2 TB, przy czym nośniki w technologii Flash</w:t>
            </w:r>
            <w:r w:rsidRPr="007500D8">
              <w:rPr>
                <w:rFonts w:cstheme="minorHAnsi"/>
                <w:b/>
                <w:sz w:val="18"/>
                <w:szCs w:val="16"/>
              </w:rPr>
              <w:t xml:space="preserve"> muszą</w:t>
            </w:r>
            <w:r w:rsidRPr="00EA60A6">
              <w:rPr>
                <w:rFonts w:cstheme="minorHAnsi"/>
                <w:sz w:val="18"/>
                <w:szCs w:val="16"/>
              </w:rPr>
              <w:t xml:space="preserve"> stanowić co najmniej </w:t>
            </w:r>
            <w:r w:rsidR="00AB3D95" w:rsidRPr="00C15FD6">
              <w:rPr>
                <w:rFonts w:cstheme="minorHAnsi"/>
                <w:sz w:val="18"/>
                <w:szCs w:val="16"/>
              </w:rPr>
              <w:t>2</w:t>
            </w:r>
            <w:r w:rsidRPr="00C15FD6">
              <w:rPr>
                <w:rFonts w:cstheme="minorHAnsi"/>
                <w:sz w:val="18"/>
                <w:szCs w:val="16"/>
              </w:rPr>
              <w:t>0% pojemności użytkowej Macierzy.</w:t>
            </w:r>
          </w:p>
        </w:tc>
      </w:tr>
      <w:tr w:rsidR="00E028F2" w:rsidRPr="00EA60A6" w14:paraId="11ED2D65" w14:textId="77777777" w:rsidTr="00710EA1">
        <w:trPr>
          <w:trHeight w:val="466"/>
        </w:trPr>
        <w:tc>
          <w:tcPr>
            <w:tcW w:w="534" w:type="dxa"/>
          </w:tcPr>
          <w:p w14:paraId="4FC479DF" w14:textId="77777777" w:rsidR="00E028F2" w:rsidRPr="00EA60A6" w:rsidRDefault="00E028F2" w:rsidP="00E251AE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3F843162" w14:textId="77777777" w:rsidR="00E028F2" w:rsidRPr="00EA60A6" w:rsidRDefault="00E028F2" w:rsidP="00710EA1">
            <w:pPr>
              <w:spacing w:line="276" w:lineRule="auto"/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4D67607B" w14:textId="39F809A0" w:rsidR="0010691A" w:rsidRPr="00EA60A6" w:rsidRDefault="00E028F2" w:rsidP="00E251AE">
            <w:pPr>
              <w:pStyle w:val="Akapitzlist"/>
              <w:spacing w:before="120" w:after="120"/>
              <w:ind w:left="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Konfiguracja zapewniająca odpowiednią liczbę dysków hot</w:t>
            </w:r>
            <w:r w:rsidRPr="00EA60A6">
              <w:rPr>
                <w:rFonts w:cstheme="minorHAnsi"/>
                <w:sz w:val="18"/>
                <w:szCs w:val="16"/>
              </w:rPr>
              <w:noBreakHyphen/>
            </w:r>
            <w:proofErr w:type="spellStart"/>
            <w:r w:rsidRPr="00EA60A6">
              <w:rPr>
                <w:rFonts w:cstheme="minorHAnsi"/>
                <w:sz w:val="18"/>
                <w:szCs w:val="16"/>
              </w:rPr>
              <w:t>spare</w:t>
            </w:r>
            <w:proofErr w:type="spellEnd"/>
            <w:r w:rsidRPr="00EA60A6">
              <w:rPr>
                <w:rFonts w:cstheme="minorHAnsi"/>
                <w:sz w:val="18"/>
                <w:szCs w:val="16"/>
              </w:rPr>
              <w:t xml:space="preserve"> pozwalających na natychmiastowe rozpoczęcie odbudowy Macierzy po uszkodzeniu dowolnego dysku.</w:t>
            </w:r>
          </w:p>
        </w:tc>
      </w:tr>
      <w:tr w:rsidR="00E028F2" w:rsidRPr="00EA60A6" w14:paraId="40D6FD15" w14:textId="77777777" w:rsidTr="00710EA1">
        <w:tc>
          <w:tcPr>
            <w:tcW w:w="534" w:type="dxa"/>
          </w:tcPr>
          <w:p w14:paraId="52F345F2" w14:textId="77777777" w:rsidR="00E028F2" w:rsidRPr="00EA60A6" w:rsidRDefault="00E028F2" w:rsidP="00E251AE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  <w:bookmarkStart w:id="9" w:name="_Ref505175795"/>
          </w:p>
        </w:tc>
        <w:bookmarkEnd w:id="9"/>
        <w:tc>
          <w:tcPr>
            <w:tcW w:w="2666" w:type="dxa"/>
            <w:vMerge/>
          </w:tcPr>
          <w:p w14:paraId="59CF2EFA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7C4A1365" w14:textId="72D7F432" w:rsidR="0010691A" w:rsidRPr="0010691A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Obsługa dysków logicznych RAID z podwójną parzystością</w:t>
            </w:r>
            <w:r w:rsidR="00F773B0">
              <w:rPr>
                <w:rFonts w:cstheme="minorHAnsi"/>
                <w:sz w:val="18"/>
                <w:szCs w:val="16"/>
              </w:rPr>
              <w:t xml:space="preserve"> </w:t>
            </w:r>
            <w:r w:rsidR="00F773B0" w:rsidRPr="00BE34BE">
              <w:rPr>
                <w:rFonts w:cstheme="minorHAnsi"/>
                <w:sz w:val="18"/>
                <w:szCs w:val="16"/>
              </w:rPr>
              <w:t>lub inny mechanizm chroniący dane przed utratą w przypadku awarii co najmniej 2 dysków.</w:t>
            </w:r>
          </w:p>
        </w:tc>
      </w:tr>
      <w:tr w:rsidR="00E028F2" w:rsidRPr="00EA60A6" w14:paraId="4E8EA98E" w14:textId="77777777" w:rsidTr="00710EA1">
        <w:tc>
          <w:tcPr>
            <w:tcW w:w="534" w:type="dxa"/>
          </w:tcPr>
          <w:p w14:paraId="12B7DDFB" w14:textId="77777777" w:rsidR="00E028F2" w:rsidRPr="00EA60A6" w:rsidRDefault="00E028F2" w:rsidP="00E251AE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 w:val="restart"/>
          </w:tcPr>
          <w:p w14:paraId="32CBA75F" w14:textId="77777777" w:rsidR="00E028F2" w:rsidRPr="00CC1C16" w:rsidRDefault="00E028F2" w:rsidP="0067256A">
            <w:pPr>
              <w:spacing w:before="120" w:after="120"/>
              <w:jc w:val="both"/>
              <w:rPr>
                <w:rFonts w:cstheme="minorHAnsi"/>
                <w:b/>
                <w:sz w:val="18"/>
                <w:szCs w:val="16"/>
              </w:rPr>
            </w:pPr>
            <w:r w:rsidRPr="00CC1C16">
              <w:rPr>
                <w:rFonts w:cstheme="minorHAnsi"/>
                <w:b/>
                <w:sz w:val="18"/>
                <w:szCs w:val="16"/>
              </w:rPr>
              <w:t>Pamięć podręczna (cache) Macierzy</w:t>
            </w:r>
          </w:p>
        </w:tc>
        <w:tc>
          <w:tcPr>
            <w:tcW w:w="6405" w:type="dxa"/>
            <w:gridSpan w:val="2"/>
          </w:tcPr>
          <w:p w14:paraId="49E0C266" w14:textId="314DC13F" w:rsidR="0010691A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Każda Macierz musi być wyposażona w pamięć cache przeznaczoną do zapisu i odczytu danych,</w:t>
            </w:r>
          </w:p>
        </w:tc>
      </w:tr>
      <w:tr w:rsidR="00E028F2" w:rsidRPr="00EA60A6" w14:paraId="0B30B605" w14:textId="77777777" w:rsidTr="00710EA1">
        <w:tc>
          <w:tcPr>
            <w:tcW w:w="534" w:type="dxa"/>
          </w:tcPr>
          <w:p w14:paraId="520B9902" w14:textId="77777777" w:rsidR="00E028F2" w:rsidRPr="00EA60A6" w:rsidRDefault="00E028F2" w:rsidP="00E251AE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21F9B533" w14:textId="77777777" w:rsidR="00E028F2" w:rsidRPr="00EA60A6" w:rsidRDefault="00E028F2" w:rsidP="00E251AE">
            <w:pPr>
              <w:pStyle w:val="Akapitzlist"/>
              <w:spacing w:before="120" w:after="120"/>
              <w:ind w:left="80"/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03A92658" w14:textId="5325AFD4" w:rsidR="0010691A" w:rsidRPr="00EA60A6" w:rsidRDefault="00CC1C16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P</w:t>
            </w:r>
            <w:r w:rsidR="00E028F2" w:rsidRPr="00EA60A6">
              <w:rPr>
                <w:rFonts w:cstheme="minorHAnsi"/>
                <w:sz w:val="18"/>
                <w:szCs w:val="16"/>
              </w:rPr>
              <w:t>amięć cache przeznaczona do zapisu musi być chroniona mechanizmem lustrzanym (tzw. mirror),</w:t>
            </w:r>
          </w:p>
        </w:tc>
      </w:tr>
      <w:tr w:rsidR="00E028F2" w:rsidRPr="00EA60A6" w14:paraId="060D5C5B" w14:textId="77777777" w:rsidTr="00710EA1">
        <w:tc>
          <w:tcPr>
            <w:tcW w:w="534" w:type="dxa"/>
          </w:tcPr>
          <w:p w14:paraId="66C38C32" w14:textId="77777777" w:rsidR="00E028F2" w:rsidRPr="00EA60A6" w:rsidRDefault="00E028F2" w:rsidP="00E251AE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76E644B6" w14:textId="77777777" w:rsidR="00E028F2" w:rsidRPr="00EA60A6" w:rsidRDefault="00E028F2" w:rsidP="00E251AE">
            <w:pPr>
              <w:pStyle w:val="Akapitzlist"/>
              <w:spacing w:before="120" w:after="120"/>
              <w:ind w:left="80"/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7AE6DF31" w14:textId="67D73B25" w:rsidR="0010691A" w:rsidRPr="0010691A" w:rsidRDefault="00CC1C16" w:rsidP="0010691A">
            <w:pPr>
              <w:spacing w:before="120" w:after="120"/>
              <w:jc w:val="both"/>
              <w:rPr>
                <w:rFonts w:cstheme="minorHAnsi"/>
                <w:b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W</w:t>
            </w:r>
            <w:r w:rsidR="00E028F2" w:rsidRPr="00EA60A6">
              <w:rPr>
                <w:rFonts w:cstheme="minorHAnsi"/>
                <w:sz w:val="18"/>
                <w:szCs w:val="16"/>
              </w:rPr>
              <w:t xml:space="preserve">ielkość efektywnej, użytkowej pamięci cache musi mieć pojemność co najmniej </w:t>
            </w:r>
            <w:r w:rsidR="00E028F2" w:rsidRPr="00EA60A6">
              <w:rPr>
                <w:rFonts w:cstheme="minorHAnsi"/>
                <w:b/>
                <w:sz w:val="18"/>
                <w:szCs w:val="16"/>
              </w:rPr>
              <w:t>1 TB danych</w:t>
            </w:r>
          </w:p>
        </w:tc>
      </w:tr>
      <w:tr w:rsidR="00E028F2" w:rsidRPr="00EA60A6" w14:paraId="63CCDC42" w14:textId="77777777" w:rsidTr="00710EA1">
        <w:tc>
          <w:tcPr>
            <w:tcW w:w="534" w:type="dxa"/>
          </w:tcPr>
          <w:p w14:paraId="499CC4C8" w14:textId="77777777" w:rsidR="00E028F2" w:rsidRPr="00EA60A6" w:rsidRDefault="00E028F2" w:rsidP="00E251AE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 w:val="restart"/>
          </w:tcPr>
          <w:p w14:paraId="7A0BE6A0" w14:textId="77777777" w:rsidR="00CC1C16" w:rsidRPr="00CC1C16" w:rsidRDefault="00E028F2" w:rsidP="0067256A">
            <w:pPr>
              <w:spacing w:before="120" w:after="120"/>
              <w:jc w:val="both"/>
              <w:rPr>
                <w:rFonts w:cstheme="minorHAnsi"/>
                <w:b/>
                <w:sz w:val="18"/>
                <w:szCs w:val="16"/>
              </w:rPr>
            </w:pPr>
            <w:r w:rsidRPr="00CC1C16">
              <w:rPr>
                <w:rFonts w:cstheme="minorHAnsi"/>
                <w:b/>
                <w:sz w:val="18"/>
                <w:szCs w:val="16"/>
              </w:rPr>
              <w:t xml:space="preserve">Komunikacja </w:t>
            </w:r>
          </w:p>
          <w:p w14:paraId="37527750" w14:textId="77777777" w:rsidR="00CC1C16" w:rsidRDefault="00CC1C16" w:rsidP="0067256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</w:p>
          <w:p w14:paraId="1E360F90" w14:textId="2A5BAA6B" w:rsidR="00E028F2" w:rsidRPr="00CC1C16" w:rsidRDefault="00E028F2" w:rsidP="00606E0E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232" w:type="dxa"/>
          </w:tcPr>
          <w:p w14:paraId="1AFFD82A" w14:textId="0D9BE129" w:rsidR="00E028F2" w:rsidRPr="00EA60A6" w:rsidRDefault="00E028F2" w:rsidP="0010691A">
            <w:pPr>
              <w:pStyle w:val="Akapitzlist"/>
              <w:spacing w:before="120" w:after="120"/>
              <w:ind w:left="8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Macierz musi być wyposażona w następujące interfejsy front-end: </w:t>
            </w:r>
          </w:p>
          <w:p w14:paraId="6414765B" w14:textId="26D2C3D3" w:rsidR="0010691A" w:rsidRPr="00606E0E" w:rsidRDefault="00E028F2" w:rsidP="00606E0E">
            <w:pPr>
              <w:pStyle w:val="Akapitzlist"/>
              <w:spacing w:before="120" w:after="120"/>
              <w:ind w:left="8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co najmniej </w:t>
            </w:r>
            <w:r w:rsidRPr="00EA60A6">
              <w:rPr>
                <w:rFonts w:cstheme="minorHAnsi"/>
                <w:b/>
                <w:sz w:val="18"/>
                <w:szCs w:val="16"/>
              </w:rPr>
              <w:t>24</w:t>
            </w:r>
            <w:r w:rsidRPr="00EA60A6">
              <w:rPr>
                <w:rFonts w:cstheme="minorHAnsi"/>
                <w:sz w:val="18"/>
                <w:szCs w:val="16"/>
              </w:rPr>
              <w:t xml:space="preserve"> interfejsy </w:t>
            </w:r>
            <w:r w:rsidR="00606E0E">
              <w:rPr>
                <w:rFonts w:cstheme="minorHAnsi"/>
                <w:sz w:val="18"/>
                <w:szCs w:val="16"/>
              </w:rPr>
              <w:t>FC</w:t>
            </w:r>
            <w:r w:rsidRPr="00EA60A6">
              <w:rPr>
                <w:rFonts w:cstheme="minorHAnsi"/>
                <w:sz w:val="18"/>
                <w:szCs w:val="16"/>
              </w:rPr>
              <w:t xml:space="preserve"> (pracujące z prędkościami 8 i 16 </w:t>
            </w:r>
            <w:proofErr w:type="spellStart"/>
            <w:r w:rsidRPr="00EA60A6">
              <w:rPr>
                <w:rFonts w:cstheme="minorHAnsi"/>
                <w:sz w:val="18"/>
                <w:szCs w:val="16"/>
              </w:rPr>
              <w:t>Gbps</w:t>
            </w:r>
            <w:proofErr w:type="spellEnd"/>
            <w:r w:rsidRPr="00EA60A6">
              <w:rPr>
                <w:rFonts w:cstheme="minorHAnsi"/>
                <w:sz w:val="18"/>
                <w:szCs w:val="16"/>
              </w:rPr>
              <w:t xml:space="preserve">) służące do podłączenia serwerów </w:t>
            </w:r>
            <w:r w:rsidR="00606E0E">
              <w:rPr>
                <w:rFonts w:cstheme="minorHAnsi"/>
                <w:sz w:val="18"/>
                <w:szCs w:val="16"/>
              </w:rPr>
              <w:t>x86</w:t>
            </w:r>
            <w:r w:rsidRPr="00EA60A6">
              <w:rPr>
                <w:rFonts w:cstheme="minorHAnsi"/>
                <w:sz w:val="18"/>
                <w:szCs w:val="16"/>
              </w:rPr>
              <w:t>,</w:t>
            </w:r>
            <w:r w:rsidR="00CD6793">
              <w:rPr>
                <w:rFonts w:cstheme="minorHAnsi"/>
                <w:sz w:val="18"/>
                <w:szCs w:val="16"/>
              </w:rPr>
              <w:t xml:space="preserve"> </w:t>
            </w:r>
            <w:proofErr w:type="spellStart"/>
            <w:r w:rsidR="00CD6793">
              <w:rPr>
                <w:rFonts w:cstheme="minorHAnsi"/>
                <w:sz w:val="18"/>
                <w:szCs w:val="16"/>
              </w:rPr>
              <w:t>Itanium</w:t>
            </w:r>
            <w:proofErr w:type="spellEnd"/>
            <w:r w:rsidR="00CD6793">
              <w:rPr>
                <w:rFonts w:cstheme="minorHAnsi"/>
                <w:sz w:val="18"/>
                <w:szCs w:val="16"/>
              </w:rPr>
              <w:t>, Power</w:t>
            </w:r>
          </w:p>
        </w:tc>
        <w:tc>
          <w:tcPr>
            <w:tcW w:w="3173" w:type="dxa"/>
          </w:tcPr>
          <w:p w14:paraId="4E047601" w14:textId="77777777" w:rsidR="00606E0E" w:rsidRPr="00EA60A6" w:rsidRDefault="00606E0E" w:rsidP="00606E0E">
            <w:pPr>
              <w:pStyle w:val="Akapitzlist"/>
              <w:spacing w:before="120" w:after="120"/>
              <w:ind w:left="8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Macierz musi być wyposażona w następujące interfejsy front-end: </w:t>
            </w:r>
          </w:p>
          <w:p w14:paraId="20728108" w14:textId="1682E212" w:rsidR="00E028F2" w:rsidRPr="00EA60A6" w:rsidRDefault="00606E0E" w:rsidP="00606E0E">
            <w:pPr>
              <w:pStyle w:val="Akapitzlist"/>
              <w:spacing w:before="120" w:after="120"/>
              <w:ind w:left="8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co najmniej </w:t>
            </w:r>
            <w:r w:rsidRPr="00EA60A6">
              <w:rPr>
                <w:rFonts w:cstheme="minorHAnsi"/>
                <w:b/>
                <w:sz w:val="18"/>
                <w:szCs w:val="16"/>
              </w:rPr>
              <w:t>24</w:t>
            </w:r>
            <w:r w:rsidRPr="00EA60A6">
              <w:rPr>
                <w:rFonts w:cstheme="minorHAnsi"/>
                <w:sz w:val="18"/>
                <w:szCs w:val="16"/>
              </w:rPr>
              <w:t xml:space="preserve"> interfejsy </w:t>
            </w:r>
            <w:r>
              <w:rPr>
                <w:rFonts w:cstheme="minorHAnsi"/>
                <w:sz w:val="18"/>
                <w:szCs w:val="16"/>
              </w:rPr>
              <w:t>FC</w:t>
            </w:r>
            <w:r w:rsidRPr="00EA60A6">
              <w:rPr>
                <w:rFonts w:cstheme="minorHAnsi"/>
                <w:sz w:val="18"/>
                <w:szCs w:val="16"/>
              </w:rPr>
              <w:t xml:space="preserve"> (pracujące z prędkościami 8 i 16 </w:t>
            </w:r>
            <w:proofErr w:type="spellStart"/>
            <w:r w:rsidRPr="00EA60A6">
              <w:rPr>
                <w:rFonts w:cstheme="minorHAnsi"/>
                <w:sz w:val="18"/>
                <w:szCs w:val="16"/>
              </w:rPr>
              <w:t>Gbps</w:t>
            </w:r>
            <w:proofErr w:type="spellEnd"/>
            <w:r w:rsidRPr="00EA60A6">
              <w:rPr>
                <w:rFonts w:cstheme="minorHAnsi"/>
                <w:sz w:val="18"/>
                <w:szCs w:val="16"/>
              </w:rPr>
              <w:t xml:space="preserve">) służące do podłączenia serwerów </w:t>
            </w:r>
            <w:r>
              <w:rPr>
                <w:rFonts w:cstheme="minorHAnsi"/>
                <w:sz w:val="18"/>
                <w:szCs w:val="16"/>
              </w:rPr>
              <w:t>x86</w:t>
            </w:r>
            <w:r w:rsidRPr="00EA60A6">
              <w:rPr>
                <w:rFonts w:cstheme="minorHAnsi"/>
                <w:sz w:val="18"/>
                <w:szCs w:val="16"/>
              </w:rPr>
              <w:t>,</w:t>
            </w:r>
            <w:r w:rsidR="00CD6793">
              <w:rPr>
                <w:rFonts w:cstheme="minorHAnsi"/>
                <w:sz w:val="18"/>
                <w:szCs w:val="16"/>
              </w:rPr>
              <w:t xml:space="preserve"> </w:t>
            </w:r>
            <w:proofErr w:type="spellStart"/>
            <w:r w:rsidR="00CD6793">
              <w:rPr>
                <w:rFonts w:cstheme="minorHAnsi"/>
                <w:sz w:val="18"/>
                <w:szCs w:val="16"/>
              </w:rPr>
              <w:t>Itanium</w:t>
            </w:r>
            <w:proofErr w:type="spellEnd"/>
            <w:r w:rsidR="00CD6793">
              <w:rPr>
                <w:rFonts w:cstheme="minorHAnsi"/>
                <w:sz w:val="18"/>
                <w:szCs w:val="16"/>
              </w:rPr>
              <w:t>, Power</w:t>
            </w:r>
          </w:p>
        </w:tc>
      </w:tr>
      <w:tr w:rsidR="00E028F2" w:rsidRPr="00EA60A6" w14:paraId="7E8E8493" w14:textId="77777777" w:rsidTr="00710EA1">
        <w:tc>
          <w:tcPr>
            <w:tcW w:w="534" w:type="dxa"/>
          </w:tcPr>
          <w:p w14:paraId="376029E3" w14:textId="77777777" w:rsidR="00E028F2" w:rsidRPr="00EA60A6" w:rsidRDefault="00E028F2" w:rsidP="005E265D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7F33C267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7FB5DA8E" w14:textId="27471030" w:rsidR="0010691A" w:rsidRPr="0010691A" w:rsidRDefault="00CC1C16" w:rsidP="0010691A">
            <w:pPr>
              <w:spacing w:before="120" w:after="120"/>
              <w:jc w:val="both"/>
              <w:rPr>
                <w:rFonts w:eastAsia="Times New Roman" w:cstheme="minorHAnsi"/>
                <w:sz w:val="18"/>
                <w:szCs w:val="16"/>
              </w:rPr>
            </w:pPr>
            <w:r>
              <w:rPr>
                <w:rFonts w:eastAsia="Times New Roman" w:cstheme="minorHAnsi"/>
                <w:sz w:val="18"/>
                <w:szCs w:val="16"/>
              </w:rPr>
              <w:t>C</w:t>
            </w:r>
            <w:r w:rsidR="00E028F2" w:rsidRPr="00EA60A6">
              <w:rPr>
                <w:rFonts w:eastAsia="Times New Roman" w:cstheme="minorHAnsi"/>
                <w:sz w:val="18"/>
                <w:szCs w:val="16"/>
              </w:rPr>
              <w:t>o najmniej 4 interfej</w:t>
            </w:r>
            <w:r>
              <w:rPr>
                <w:rFonts w:eastAsia="Times New Roman" w:cstheme="minorHAnsi"/>
                <w:sz w:val="18"/>
                <w:szCs w:val="16"/>
              </w:rPr>
              <w:t>sy</w:t>
            </w:r>
            <w:r w:rsidR="00E028F2" w:rsidRPr="00EA60A6">
              <w:rPr>
                <w:rFonts w:eastAsia="Times New Roman" w:cstheme="minorHAnsi"/>
                <w:sz w:val="18"/>
                <w:szCs w:val="16"/>
              </w:rPr>
              <w:t xml:space="preserve"> </w:t>
            </w:r>
            <w:r w:rsidR="00CD6793">
              <w:rPr>
                <w:rFonts w:eastAsia="Times New Roman" w:cstheme="minorHAnsi"/>
                <w:sz w:val="18"/>
                <w:szCs w:val="16"/>
              </w:rPr>
              <w:t>FC</w:t>
            </w:r>
            <w:r w:rsidR="00A20025">
              <w:rPr>
                <w:rFonts w:eastAsia="Times New Roman" w:cstheme="minorHAnsi"/>
                <w:sz w:val="18"/>
                <w:szCs w:val="16"/>
              </w:rPr>
              <w:t xml:space="preserve"> </w:t>
            </w:r>
            <w:r w:rsidR="00E028F2" w:rsidRPr="00EA60A6">
              <w:rPr>
                <w:rFonts w:eastAsia="Times New Roman" w:cstheme="minorHAnsi"/>
                <w:sz w:val="18"/>
                <w:szCs w:val="16"/>
              </w:rPr>
              <w:t>do wykonywania zewnętrznych kopii danych pomiędzy Macierzami, przy użyciu mechanizmów Macierzy, na wskazane wolumeny w drugiej Macierzy</w:t>
            </w:r>
            <w:r w:rsidR="005E265D">
              <w:rPr>
                <w:rFonts w:eastAsia="Times New Roman" w:cstheme="minorHAnsi"/>
                <w:sz w:val="18"/>
                <w:szCs w:val="16"/>
              </w:rPr>
              <w:t>.</w:t>
            </w:r>
            <w:r w:rsidR="00E028F2" w:rsidRPr="00EA60A6">
              <w:rPr>
                <w:rFonts w:eastAsia="Times New Roman" w:cstheme="minorHAnsi"/>
                <w:sz w:val="18"/>
                <w:szCs w:val="16"/>
              </w:rPr>
              <w:t xml:space="preserve"> </w:t>
            </w:r>
          </w:p>
        </w:tc>
      </w:tr>
      <w:tr w:rsidR="00E028F2" w:rsidRPr="00EA60A6" w14:paraId="13563D7E" w14:textId="77777777" w:rsidTr="00710EA1">
        <w:tc>
          <w:tcPr>
            <w:tcW w:w="534" w:type="dxa"/>
          </w:tcPr>
          <w:p w14:paraId="3C80F982" w14:textId="77777777" w:rsidR="00E028F2" w:rsidRPr="00EA60A6" w:rsidRDefault="00E028F2" w:rsidP="005E265D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3AF0BEAD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40CFD381" w14:textId="2DF4BAD5" w:rsidR="00E028F2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Wymagane jest, aby </w:t>
            </w:r>
            <w:r w:rsidR="0017170E">
              <w:rPr>
                <w:rFonts w:cstheme="minorHAnsi"/>
                <w:sz w:val="18"/>
                <w:szCs w:val="16"/>
              </w:rPr>
              <w:t xml:space="preserve">liczba </w:t>
            </w:r>
            <w:r w:rsidRPr="00EA60A6">
              <w:rPr>
                <w:rFonts w:cstheme="minorHAnsi"/>
                <w:sz w:val="18"/>
                <w:szCs w:val="16"/>
              </w:rPr>
              <w:t>portów została dostarczona w następujący sposób:</w:t>
            </w:r>
          </w:p>
          <w:p w14:paraId="7FF1E1D6" w14:textId="4AB636E6" w:rsidR="00E028F2" w:rsidRPr="0017170E" w:rsidRDefault="00E028F2" w:rsidP="005E265D">
            <w:pPr>
              <w:pStyle w:val="Akapitzlist"/>
              <w:numPr>
                <w:ilvl w:val="3"/>
                <w:numId w:val="32"/>
              </w:num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17170E">
              <w:rPr>
                <w:rFonts w:cstheme="minorHAnsi"/>
                <w:sz w:val="18"/>
                <w:szCs w:val="16"/>
              </w:rPr>
              <w:t xml:space="preserve">interfejsy </w:t>
            </w:r>
            <w:r w:rsidR="00606E0E">
              <w:rPr>
                <w:rFonts w:cstheme="minorHAnsi"/>
                <w:sz w:val="18"/>
                <w:szCs w:val="16"/>
              </w:rPr>
              <w:t xml:space="preserve">FC </w:t>
            </w:r>
            <w:r w:rsidRPr="0017170E">
              <w:rPr>
                <w:rFonts w:cstheme="minorHAnsi"/>
                <w:sz w:val="18"/>
                <w:szCs w:val="16"/>
              </w:rPr>
              <w:t xml:space="preserve">przeznaczone do komunikacji z serwerami </w:t>
            </w:r>
            <w:r w:rsidR="00606E0E">
              <w:rPr>
                <w:rFonts w:cstheme="minorHAnsi"/>
                <w:sz w:val="18"/>
                <w:szCs w:val="16"/>
              </w:rPr>
              <w:t>x86</w:t>
            </w:r>
            <w:r w:rsidR="00CD6793">
              <w:rPr>
                <w:rFonts w:cstheme="minorHAnsi"/>
                <w:sz w:val="18"/>
                <w:szCs w:val="16"/>
              </w:rPr>
              <w:t xml:space="preserve">, </w:t>
            </w:r>
            <w:proofErr w:type="spellStart"/>
            <w:r w:rsidR="00CD6793">
              <w:rPr>
                <w:rFonts w:cstheme="minorHAnsi"/>
                <w:sz w:val="18"/>
                <w:szCs w:val="16"/>
              </w:rPr>
              <w:t>Itanium</w:t>
            </w:r>
            <w:proofErr w:type="spellEnd"/>
            <w:r w:rsidR="00CD6793">
              <w:rPr>
                <w:rFonts w:cstheme="minorHAnsi"/>
                <w:sz w:val="18"/>
                <w:szCs w:val="16"/>
              </w:rPr>
              <w:t>, Power</w:t>
            </w:r>
            <w:r w:rsidRPr="0017170E">
              <w:rPr>
                <w:rFonts w:cstheme="minorHAnsi"/>
                <w:sz w:val="18"/>
                <w:szCs w:val="16"/>
              </w:rPr>
              <w:t xml:space="preserve"> na minimum </w:t>
            </w:r>
            <w:r w:rsidRPr="0017170E">
              <w:rPr>
                <w:rFonts w:cstheme="minorHAnsi"/>
                <w:b/>
                <w:sz w:val="18"/>
                <w:szCs w:val="16"/>
              </w:rPr>
              <w:t>2 kartach</w:t>
            </w:r>
            <w:r w:rsidRPr="0017170E">
              <w:rPr>
                <w:rFonts w:cstheme="minorHAnsi"/>
                <w:sz w:val="18"/>
                <w:szCs w:val="16"/>
              </w:rPr>
              <w:t xml:space="preserve"> front-end.</w:t>
            </w:r>
          </w:p>
          <w:p w14:paraId="7D71D71C" w14:textId="269EE192" w:rsidR="0010691A" w:rsidRPr="0017170E" w:rsidRDefault="00E028F2" w:rsidP="005E265D">
            <w:pPr>
              <w:pStyle w:val="Akapitzlist"/>
              <w:numPr>
                <w:ilvl w:val="3"/>
                <w:numId w:val="32"/>
              </w:num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17170E">
              <w:rPr>
                <w:rFonts w:cstheme="minorHAnsi"/>
                <w:sz w:val="18"/>
                <w:szCs w:val="16"/>
              </w:rPr>
              <w:t>interfejsy służące do fizycznej replikacji danych pomiędzy Macierzami na minimum 2 kartach front-end</w:t>
            </w:r>
            <w:r w:rsidR="00912FF3">
              <w:rPr>
                <w:rFonts w:cstheme="minorHAnsi"/>
                <w:sz w:val="18"/>
                <w:szCs w:val="16"/>
              </w:rPr>
              <w:t>.</w:t>
            </w:r>
          </w:p>
        </w:tc>
      </w:tr>
      <w:tr w:rsidR="00E028F2" w:rsidRPr="00EA60A6" w14:paraId="050ACFCB" w14:textId="77777777" w:rsidTr="00710EA1">
        <w:tc>
          <w:tcPr>
            <w:tcW w:w="534" w:type="dxa"/>
          </w:tcPr>
          <w:p w14:paraId="6E81C909" w14:textId="77777777" w:rsidR="00E028F2" w:rsidRPr="00EA60A6" w:rsidRDefault="00E028F2" w:rsidP="005E265D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040A5C4E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1C83BD88" w14:textId="164B8959" w:rsidR="0010691A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Zamawiający dopuszcza umieszczenie portów dedykowanych do podłączenia </w:t>
            </w:r>
            <w:r w:rsidRPr="00EA60A6">
              <w:rPr>
                <w:rFonts w:cstheme="minorHAnsi"/>
                <w:sz w:val="18"/>
                <w:szCs w:val="16"/>
              </w:rPr>
              <w:lastRenderedPageBreak/>
              <w:t>serwerów oraz portów dedykowanych do fizycznej replikacji danych na tych samych kartach front-end, pod warunkiem, że taka konfiguracja nie przyczyni się do pogorszenia wydajności karty.</w:t>
            </w:r>
          </w:p>
        </w:tc>
      </w:tr>
      <w:tr w:rsidR="00E028F2" w:rsidRPr="00EA60A6" w14:paraId="59E5A01D" w14:textId="77777777" w:rsidTr="00710EA1">
        <w:tc>
          <w:tcPr>
            <w:tcW w:w="534" w:type="dxa"/>
          </w:tcPr>
          <w:p w14:paraId="74D42DDE" w14:textId="77777777" w:rsidR="00E028F2" w:rsidRPr="00EA60A6" w:rsidRDefault="00E028F2" w:rsidP="005E265D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0AF0A3BC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4CC62BC1" w14:textId="77777777" w:rsidR="00E028F2" w:rsidRPr="00A20025" w:rsidRDefault="00E028F2" w:rsidP="00912FF3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A20025">
              <w:rPr>
                <w:rFonts w:cstheme="minorHAnsi"/>
                <w:sz w:val="18"/>
                <w:szCs w:val="16"/>
              </w:rPr>
              <w:t>Konfiguracja dostarczonych i wdrożonych Macierzy musi zapewnić nie gorsze parametry wydajnościowe tj.:</w:t>
            </w:r>
          </w:p>
          <w:p w14:paraId="5BD698F7" w14:textId="110DFA68" w:rsidR="008B22AE" w:rsidRPr="00A20025" w:rsidRDefault="008B22AE" w:rsidP="008B22AE">
            <w:pPr>
              <w:pStyle w:val="Akapitzlist"/>
              <w:numPr>
                <w:ilvl w:val="0"/>
                <w:numId w:val="33"/>
              </w:num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A20025">
              <w:rPr>
                <w:rFonts w:cstheme="minorHAnsi"/>
                <w:sz w:val="18"/>
                <w:szCs w:val="16"/>
              </w:rPr>
              <w:t xml:space="preserve">liczba operacji wejścia / wyjścia nie mniejsza niż </w:t>
            </w:r>
            <w:r>
              <w:rPr>
                <w:rFonts w:cstheme="minorHAnsi"/>
                <w:sz w:val="18"/>
                <w:szCs w:val="16"/>
              </w:rPr>
              <w:t>5</w:t>
            </w:r>
            <w:r w:rsidRPr="00A20025">
              <w:rPr>
                <w:rFonts w:cstheme="minorHAnsi"/>
                <w:sz w:val="18"/>
                <w:szCs w:val="16"/>
              </w:rPr>
              <w:t xml:space="preserve">00 000 IOPS </w:t>
            </w:r>
          </w:p>
          <w:p w14:paraId="69895763" w14:textId="694746E9" w:rsidR="00E028F2" w:rsidRPr="00A20025" w:rsidRDefault="00912FF3" w:rsidP="005E265D">
            <w:pPr>
              <w:pStyle w:val="Akapitzlist"/>
              <w:numPr>
                <w:ilvl w:val="0"/>
                <w:numId w:val="33"/>
              </w:num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A20025">
              <w:rPr>
                <w:rFonts w:cstheme="minorHAnsi"/>
                <w:sz w:val="18"/>
                <w:szCs w:val="16"/>
              </w:rPr>
              <w:t xml:space="preserve">liczba </w:t>
            </w:r>
            <w:r w:rsidR="00E028F2" w:rsidRPr="00A20025">
              <w:rPr>
                <w:rFonts w:cstheme="minorHAnsi"/>
                <w:sz w:val="18"/>
                <w:szCs w:val="16"/>
              </w:rPr>
              <w:t xml:space="preserve">operacji wejścia / wyjścia w warstwie </w:t>
            </w:r>
            <w:proofErr w:type="spellStart"/>
            <w:r w:rsidR="00E028F2" w:rsidRPr="00A20025">
              <w:rPr>
                <w:rFonts w:cstheme="minorHAnsi"/>
                <w:sz w:val="18"/>
                <w:szCs w:val="16"/>
              </w:rPr>
              <w:t>flash</w:t>
            </w:r>
            <w:proofErr w:type="spellEnd"/>
            <w:r w:rsidR="00E028F2" w:rsidRPr="00A20025">
              <w:rPr>
                <w:rFonts w:cstheme="minorHAnsi"/>
                <w:sz w:val="18"/>
                <w:szCs w:val="16"/>
              </w:rPr>
              <w:t xml:space="preserve"> nie mniejsza niż </w:t>
            </w:r>
            <w:r w:rsidR="008B22AE">
              <w:rPr>
                <w:rFonts w:cstheme="minorHAnsi"/>
                <w:sz w:val="18"/>
                <w:szCs w:val="16"/>
              </w:rPr>
              <w:t>8</w:t>
            </w:r>
            <w:r w:rsidR="00E028F2" w:rsidRPr="00A20025">
              <w:rPr>
                <w:rFonts w:cstheme="minorHAnsi"/>
                <w:sz w:val="18"/>
                <w:szCs w:val="16"/>
              </w:rPr>
              <w:t xml:space="preserve">00 000 IOPS </w:t>
            </w:r>
          </w:p>
          <w:p w14:paraId="54EA6DB8" w14:textId="49DA839A" w:rsidR="00E028F2" w:rsidRPr="00A20025" w:rsidRDefault="00E028F2" w:rsidP="005E265D">
            <w:pPr>
              <w:pStyle w:val="Akapitzlist"/>
              <w:numPr>
                <w:ilvl w:val="0"/>
                <w:numId w:val="33"/>
              </w:num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A20025">
              <w:rPr>
                <w:rFonts w:cstheme="minorHAnsi"/>
                <w:sz w:val="18"/>
                <w:szCs w:val="16"/>
              </w:rPr>
              <w:t xml:space="preserve">średni czas odpowiedzi na jedną operację wejścia / wyjścia, liczony w godzinę – nie większy niż </w:t>
            </w:r>
            <w:r w:rsidR="00A20025">
              <w:rPr>
                <w:rFonts w:cstheme="minorHAnsi"/>
                <w:sz w:val="18"/>
                <w:szCs w:val="16"/>
              </w:rPr>
              <w:t>1,5</w:t>
            </w:r>
            <w:r w:rsidRPr="00A20025">
              <w:rPr>
                <w:rFonts w:cstheme="minorHAnsi"/>
                <w:sz w:val="18"/>
                <w:szCs w:val="16"/>
              </w:rPr>
              <w:t xml:space="preserve"> ms / IO, z uwzględnieniem wpływu mechanizmu synchronicznej/replikacji kopii pomiędzy Macierzą A i Macierzą B, o której mowa w </w:t>
            </w:r>
            <w:r w:rsidRPr="00254738">
              <w:rPr>
                <w:rFonts w:cstheme="minorHAnsi"/>
                <w:sz w:val="18"/>
                <w:szCs w:val="16"/>
              </w:rPr>
              <w:t xml:space="preserve">punkcie </w:t>
            </w:r>
            <w:r w:rsidRPr="00254738">
              <w:rPr>
                <w:rFonts w:cstheme="minorHAnsi"/>
                <w:sz w:val="18"/>
                <w:szCs w:val="16"/>
              </w:rPr>
              <w:fldChar w:fldCharType="begin"/>
            </w:r>
            <w:r w:rsidRPr="00254738">
              <w:rPr>
                <w:rFonts w:cstheme="minorHAnsi"/>
                <w:sz w:val="18"/>
                <w:szCs w:val="16"/>
              </w:rPr>
              <w:instrText xml:space="preserve"> REF _Ref505098137 \r \p \h </w:instrText>
            </w:r>
            <w:r w:rsidR="00EA60A6" w:rsidRPr="00254738">
              <w:rPr>
                <w:rFonts w:cstheme="minorHAnsi"/>
                <w:sz w:val="18"/>
                <w:szCs w:val="16"/>
              </w:rPr>
              <w:instrText xml:space="preserve"> \* MERGEFORMAT </w:instrText>
            </w:r>
            <w:r w:rsidRPr="00254738">
              <w:rPr>
                <w:rFonts w:cstheme="minorHAnsi"/>
                <w:sz w:val="18"/>
                <w:szCs w:val="16"/>
              </w:rPr>
            </w:r>
            <w:r w:rsidRPr="00254738">
              <w:rPr>
                <w:rFonts w:cstheme="minorHAnsi"/>
                <w:sz w:val="18"/>
                <w:szCs w:val="16"/>
              </w:rPr>
              <w:fldChar w:fldCharType="separate"/>
            </w:r>
            <w:r w:rsidR="00116610">
              <w:rPr>
                <w:rFonts w:cstheme="minorHAnsi"/>
                <w:sz w:val="18"/>
                <w:szCs w:val="16"/>
              </w:rPr>
              <w:t>15 niżej</w:t>
            </w:r>
            <w:r w:rsidRPr="00254738">
              <w:rPr>
                <w:rFonts w:cstheme="minorHAnsi"/>
                <w:sz w:val="18"/>
                <w:szCs w:val="16"/>
              </w:rPr>
              <w:fldChar w:fldCharType="end"/>
            </w:r>
            <w:r w:rsidRPr="00A20025">
              <w:rPr>
                <w:rFonts w:cstheme="minorHAnsi"/>
                <w:sz w:val="18"/>
                <w:szCs w:val="16"/>
              </w:rPr>
              <w:t>, przy czym pomiar obu powyższych parametrów będzie realizowany na poziomie warstwy serwerowej.</w:t>
            </w:r>
          </w:p>
          <w:p w14:paraId="4080163E" w14:textId="77777777" w:rsidR="00E028F2" w:rsidRPr="00A20025" w:rsidRDefault="00E028F2" w:rsidP="00912FF3">
            <w:pPr>
              <w:pStyle w:val="Akapitzlist"/>
              <w:spacing w:before="120" w:after="120"/>
              <w:ind w:left="502"/>
              <w:jc w:val="both"/>
              <w:rPr>
                <w:rFonts w:cstheme="minorHAnsi"/>
                <w:sz w:val="18"/>
                <w:szCs w:val="16"/>
              </w:rPr>
            </w:pPr>
            <w:r w:rsidRPr="00A20025">
              <w:rPr>
                <w:rFonts w:cstheme="minorHAnsi"/>
                <w:sz w:val="18"/>
                <w:szCs w:val="16"/>
              </w:rPr>
              <w:t>Obydwa parametry na raz muszą być spełnione zarówno przez Macierze w pełni sprawne jak i Macierze, w których uszkodzeniu uległ pojedynczy element, ale została zachowana pełna funkcjonalność Macierzy.</w:t>
            </w:r>
          </w:p>
          <w:p w14:paraId="0CE21FAB" w14:textId="5EF7896E" w:rsidR="0010691A" w:rsidRPr="00A20025" w:rsidRDefault="0010691A" w:rsidP="00A20025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</w:p>
        </w:tc>
      </w:tr>
      <w:tr w:rsidR="00E028F2" w:rsidRPr="00EA60A6" w14:paraId="25C6A88C" w14:textId="77777777" w:rsidTr="00710EA1">
        <w:tc>
          <w:tcPr>
            <w:tcW w:w="534" w:type="dxa"/>
          </w:tcPr>
          <w:p w14:paraId="593C4CD4" w14:textId="77777777" w:rsidR="00E028F2" w:rsidRPr="00EA60A6" w:rsidRDefault="00E028F2" w:rsidP="005E265D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  <w:bookmarkStart w:id="10" w:name="_Ref506283320"/>
            <w:bookmarkStart w:id="11" w:name="_Ref505098137"/>
            <w:bookmarkEnd w:id="10"/>
          </w:p>
        </w:tc>
        <w:bookmarkEnd w:id="11"/>
        <w:tc>
          <w:tcPr>
            <w:tcW w:w="2666" w:type="dxa"/>
            <w:vMerge w:val="restart"/>
          </w:tcPr>
          <w:p w14:paraId="795C481D" w14:textId="77777777" w:rsidR="00E028F2" w:rsidRPr="0067256A" w:rsidRDefault="00E028F2" w:rsidP="0067256A">
            <w:pPr>
              <w:spacing w:before="120" w:after="120"/>
              <w:jc w:val="both"/>
              <w:rPr>
                <w:rFonts w:cstheme="minorHAnsi"/>
                <w:b/>
                <w:sz w:val="18"/>
                <w:szCs w:val="16"/>
              </w:rPr>
            </w:pPr>
            <w:r w:rsidRPr="0067256A">
              <w:rPr>
                <w:rFonts w:cstheme="minorHAnsi"/>
                <w:b/>
                <w:sz w:val="18"/>
                <w:szCs w:val="16"/>
              </w:rPr>
              <w:t>Mechanizmy kopiowania</w:t>
            </w:r>
          </w:p>
        </w:tc>
        <w:tc>
          <w:tcPr>
            <w:tcW w:w="6405" w:type="dxa"/>
            <w:gridSpan w:val="2"/>
          </w:tcPr>
          <w:p w14:paraId="64477E56" w14:textId="6CE775E2" w:rsidR="0010691A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Każda Macierz musi posiadać funkcjonalność wykonywania zewnętrznych kopii danych do drugiej Macierzy, znajdującej się w drugim ośrodku przetwarzania, w odległości co najmniej 30 km. z</w:t>
            </w:r>
            <w:r w:rsidR="00912FF3">
              <w:rPr>
                <w:rFonts w:cstheme="minorHAnsi"/>
                <w:sz w:val="18"/>
                <w:szCs w:val="16"/>
              </w:rPr>
              <w:t>a</w:t>
            </w:r>
            <w:r w:rsidRPr="00EA60A6">
              <w:rPr>
                <w:rFonts w:cstheme="minorHAnsi"/>
                <w:sz w:val="18"/>
                <w:szCs w:val="16"/>
              </w:rPr>
              <w:t xml:space="preserve"> pośrednictwem DWDM. Funkcja musi być realizowana przy użyciu mechanizmów Macierzy, dla grupy wielu wolumenów dyskowych w celu uzyskania spójnej (</w:t>
            </w:r>
            <w:proofErr w:type="spellStart"/>
            <w:r w:rsidRPr="00EA60A6">
              <w:rPr>
                <w:rFonts w:cstheme="minorHAnsi"/>
                <w:sz w:val="18"/>
                <w:szCs w:val="16"/>
              </w:rPr>
              <w:t>konsystentnej</w:t>
            </w:r>
            <w:proofErr w:type="spellEnd"/>
            <w:r w:rsidRPr="00EA60A6">
              <w:rPr>
                <w:rFonts w:cstheme="minorHAnsi"/>
                <w:sz w:val="18"/>
                <w:szCs w:val="16"/>
              </w:rPr>
              <w:t>) kopii tych wolumenów (tzw. fizyczna replikacja danych) w trybie synchronicznym oraz niesynchronicznym z wykorzystaniem jedynie kontrolerów dyskowych</w:t>
            </w:r>
            <w:r w:rsidR="00912FF3">
              <w:rPr>
                <w:rFonts w:cstheme="minorHAnsi"/>
                <w:sz w:val="18"/>
                <w:szCs w:val="16"/>
              </w:rPr>
              <w:t>.</w:t>
            </w:r>
          </w:p>
        </w:tc>
      </w:tr>
      <w:tr w:rsidR="00E028F2" w:rsidRPr="00EA60A6" w14:paraId="61273286" w14:textId="77777777" w:rsidTr="00710EA1">
        <w:tc>
          <w:tcPr>
            <w:tcW w:w="534" w:type="dxa"/>
          </w:tcPr>
          <w:p w14:paraId="513CCDA3" w14:textId="77777777" w:rsidR="00E028F2" w:rsidRPr="00EA60A6" w:rsidRDefault="00E028F2" w:rsidP="005E265D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  <w:bookmarkStart w:id="12" w:name="_Ref506283380"/>
            <w:bookmarkEnd w:id="12"/>
          </w:p>
        </w:tc>
        <w:tc>
          <w:tcPr>
            <w:tcW w:w="2666" w:type="dxa"/>
            <w:vMerge/>
          </w:tcPr>
          <w:p w14:paraId="24A9CAB2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736768AA" w14:textId="06A25318" w:rsidR="00E028F2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W przypadku zawieszenia lub zerwania fizycznej replikacji danych, musi istnieć możliwość </w:t>
            </w:r>
            <w:proofErr w:type="spellStart"/>
            <w:r w:rsidRPr="00EA60A6">
              <w:rPr>
                <w:rFonts w:cstheme="minorHAnsi"/>
                <w:sz w:val="18"/>
                <w:szCs w:val="16"/>
              </w:rPr>
              <w:t>resynchronizacji</w:t>
            </w:r>
            <w:proofErr w:type="spellEnd"/>
            <w:r w:rsidRPr="00EA60A6">
              <w:rPr>
                <w:rFonts w:cstheme="minorHAnsi"/>
                <w:sz w:val="18"/>
                <w:szCs w:val="16"/>
              </w:rPr>
              <w:t xml:space="preserve"> wolumenów pomiędzy Macierzami w trybie różnicowym  (propagacja tylko tych danych, które uległy zmianie).</w:t>
            </w:r>
          </w:p>
        </w:tc>
      </w:tr>
      <w:tr w:rsidR="00E028F2" w:rsidRPr="00EA60A6" w14:paraId="3F03F5A8" w14:textId="77777777" w:rsidTr="00710EA1">
        <w:tc>
          <w:tcPr>
            <w:tcW w:w="534" w:type="dxa"/>
          </w:tcPr>
          <w:p w14:paraId="37CA26C2" w14:textId="77777777" w:rsidR="00E028F2" w:rsidRPr="00EA60A6" w:rsidRDefault="00E028F2" w:rsidP="005E265D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613D9F6A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14199587" w14:textId="77777777" w:rsidR="00E028F2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Macierz musi posiadać możliwość wykonywania następujących wewnętrznych (w ramach pojedynczej macierzy) kopii danych:</w:t>
            </w:r>
          </w:p>
          <w:p w14:paraId="348A24B9" w14:textId="1C5A7A17" w:rsidR="00E028F2" w:rsidRDefault="00E028F2" w:rsidP="00165BEE">
            <w:pPr>
              <w:pStyle w:val="Akapitzlist"/>
              <w:numPr>
                <w:ilvl w:val="0"/>
                <w:numId w:val="34"/>
              </w:num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Kopia grupy wolumenów dyskowych wykonana przy użyciu mechanizmów macierzy. Wolumeny źródłowe i docelowe są dostępne dla aplikacji hosta do aktualizacji natychmiast po wykonaniu kopii. Dane fizyczne są kopiowane z wolumenów źródłowych na docelowe w tle w sposób minimalnie wpływający na wydajność macierzy.</w:t>
            </w:r>
          </w:p>
          <w:p w14:paraId="598F48AB" w14:textId="77777777" w:rsidR="005E2DC5" w:rsidRPr="00EA60A6" w:rsidRDefault="005E2DC5" w:rsidP="0067256A">
            <w:pPr>
              <w:pStyle w:val="Akapitzlist"/>
              <w:spacing w:before="120" w:after="120"/>
              <w:ind w:left="502"/>
              <w:jc w:val="both"/>
              <w:rPr>
                <w:rFonts w:cstheme="minorHAnsi"/>
                <w:sz w:val="18"/>
                <w:szCs w:val="16"/>
              </w:rPr>
            </w:pPr>
          </w:p>
          <w:p w14:paraId="08166FB9" w14:textId="6D80F712" w:rsidR="005E2DC5" w:rsidRPr="00EA60A6" w:rsidRDefault="00E028F2" w:rsidP="00165BEE">
            <w:pPr>
              <w:pStyle w:val="Akapitzlist"/>
              <w:numPr>
                <w:ilvl w:val="0"/>
                <w:numId w:val="34"/>
              </w:num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Kopia grupy wolumenów dyskowych wykonana przy użyciu mechanizmów macierzy. Wolumeny źródłowe i docelowe są dostępne dla aplikacji hosta do aktualizacji natychmiast po wykonaniu kopii. Dane fizyczne nie są kopiowane z wolumenów źródłowych na docelowe z wyjątkiem ścieżek które ulegają zmianie na wolumenach źródłowych lub docelowych - przed zmianą te ścieżki są kopiowane. Praca na takich danych nie może powodować pogorszenia wydajności o więcej niż 10%</w:t>
            </w:r>
            <w:r w:rsidR="005E2DC5">
              <w:rPr>
                <w:rFonts w:cstheme="minorHAnsi"/>
                <w:sz w:val="18"/>
                <w:szCs w:val="16"/>
              </w:rPr>
              <w:t>.</w:t>
            </w:r>
          </w:p>
          <w:p w14:paraId="2742814C" w14:textId="77777777" w:rsidR="005E2DC5" w:rsidRDefault="005E2DC5" w:rsidP="0067256A">
            <w:pPr>
              <w:pStyle w:val="Akapitzlist"/>
              <w:spacing w:before="120" w:after="120"/>
              <w:ind w:left="502"/>
              <w:jc w:val="both"/>
              <w:rPr>
                <w:rFonts w:cstheme="minorHAnsi"/>
                <w:sz w:val="18"/>
                <w:szCs w:val="16"/>
              </w:rPr>
            </w:pPr>
          </w:p>
          <w:p w14:paraId="103792B5" w14:textId="44C66DE8" w:rsidR="00E028F2" w:rsidRPr="0067256A" w:rsidRDefault="00E028F2" w:rsidP="00A20025">
            <w:pPr>
              <w:pStyle w:val="Akapitzlist"/>
              <w:numPr>
                <w:ilvl w:val="0"/>
                <w:numId w:val="34"/>
              </w:num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67256A">
              <w:rPr>
                <w:rFonts w:cstheme="minorHAnsi"/>
                <w:sz w:val="18"/>
                <w:szCs w:val="16"/>
              </w:rPr>
              <w:t>Kopia zbioru danych wykonana przy użyciu mechanizmów macierzy. Zbiór danych może zajmować część jednego lub wielu wolumenów dyskowych. Zbiór źródłowy i docelowy są dostępne dla aplikacji hosta do aktualizacji natychmiast po wykonaniu kopii. Dane fizyczne s</w:t>
            </w:r>
            <w:r w:rsidR="00254738">
              <w:rPr>
                <w:rFonts w:cstheme="minorHAnsi"/>
                <w:sz w:val="18"/>
                <w:szCs w:val="16"/>
              </w:rPr>
              <w:t xml:space="preserve">ą kopiowane </w:t>
            </w:r>
            <w:r w:rsidRPr="0067256A">
              <w:rPr>
                <w:rFonts w:cstheme="minorHAnsi"/>
                <w:sz w:val="18"/>
                <w:szCs w:val="16"/>
              </w:rPr>
              <w:t xml:space="preserve"> w tle w sposób minimalnie wpływający na wydajność macierzy. </w:t>
            </w:r>
          </w:p>
        </w:tc>
      </w:tr>
      <w:tr w:rsidR="00E028F2" w:rsidRPr="00EA60A6" w14:paraId="5E30EB28" w14:textId="77777777" w:rsidTr="00710EA1">
        <w:tc>
          <w:tcPr>
            <w:tcW w:w="534" w:type="dxa"/>
          </w:tcPr>
          <w:p w14:paraId="15F407F3" w14:textId="77777777" w:rsidR="00E028F2" w:rsidRPr="00EA60A6" w:rsidRDefault="00E028F2" w:rsidP="005E265D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 w:val="restart"/>
          </w:tcPr>
          <w:p w14:paraId="4DE1A78E" w14:textId="77777777" w:rsidR="00E028F2" w:rsidRPr="0067256A" w:rsidRDefault="00E028F2" w:rsidP="0067256A">
            <w:pPr>
              <w:spacing w:before="120" w:after="120"/>
              <w:jc w:val="both"/>
              <w:rPr>
                <w:rFonts w:cstheme="minorHAnsi"/>
                <w:b/>
                <w:sz w:val="18"/>
                <w:szCs w:val="16"/>
              </w:rPr>
            </w:pPr>
            <w:r w:rsidRPr="0067256A">
              <w:rPr>
                <w:rFonts w:cstheme="minorHAnsi"/>
                <w:b/>
                <w:sz w:val="18"/>
                <w:szCs w:val="16"/>
              </w:rPr>
              <w:t>Zapewnienia ciągłości działania</w:t>
            </w:r>
          </w:p>
        </w:tc>
        <w:tc>
          <w:tcPr>
            <w:tcW w:w="6405" w:type="dxa"/>
            <w:gridSpan w:val="2"/>
          </w:tcPr>
          <w:p w14:paraId="64E5C7DA" w14:textId="4349F149" w:rsidR="0010691A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Zapewnienie ciągłości działania pomiędzy Macierzą A i Macierzą B</w:t>
            </w:r>
          </w:p>
        </w:tc>
      </w:tr>
      <w:tr w:rsidR="00E028F2" w:rsidRPr="00EA60A6" w14:paraId="66F2509F" w14:textId="77777777" w:rsidTr="00710EA1">
        <w:tc>
          <w:tcPr>
            <w:tcW w:w="534" w:type="dxa"/>
          </w:tcPr>
          <w:p w14:paraId="15BA4C21" w14:textId="77777777" w:rsidR="00E028F2" w:rsidRPr="00EA60A6" w:rsidRDefault="00E028F2" w:rsidP="00962D25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2707455D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5CFCBD2D" w14:textId="6700DF9B" w:rsidR="0010691A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Dostarczony mechanizm replikacji pomiędzy Macierzą A i Macierzą B musi zagwarantować, iż w przypadku Awarii jednej z Macierzy A, nie dojdzie do utraty danych na Macierzy B.</w:t>
            </w:r>
          </w:p>
        </w:tc>
      </w:tr>
      <w:tr w:rsidR="00E028F2" w:rsidRPr="00EA60A6" w14:paraId="37C604C5" w14:textId="77777777" w:rsidTr="00710EA1">
        <w:tc>
          <w:tcPr>
            <w:tcW w:w="534" w:type="dxa"/>
          </w:tcPr>
          <w:p w14:paraId="790BC577" w14:textId="77777777" w:rsidR="00E028F2" w:rsidRPr="00EA60A6" w:rsidRDefault="00E028F2" w:rsidP="005E265D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53A36109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3DCE8B62" w14:textId="492F9E2A" w:rsidR="0010691A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Mechanizm replikacji zewnętrznej musi zapewnić możliwość dynamicznej zmiany trybu i kierunku replikacji.</w:t>
            </w:r>
          </w:p>
        </w:tc>
      </w:tr>
      <w:tr w:rsidR="00E028F2" w:rsidRPr="00EA60A6" w14:paraId="01D0A002" w14:textId="77777777" w:rsidTr="00535DAA">
        <w:trPr>
          <w:trHeight w:val="3460"/>
        </w:trPr>
        <w:tc>
          <w:tcPr>
            <w:tcW w:w="534" w:type="dxa"/>
          </w:tcPr>
          <w:p w14:paraId="42B1CF0F" w14:textId="77777777" w:rsidR="00E028F2" w:rsidRPr="00EA60A6" w:rsidRDefault="00E028F2" w:rsidP="005E265D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3A6155F4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432B53DF" w14:textId="1119B50F" w:rsidR="00E028F2" w:rsidRPr="00CD1A3F" w:rsidRDefault="00E028F2" w:rsidP="005E2DC5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CD1A3F">
              <w:rPr>
                <w:rFonts w:cstheme="minorHAnsi"/>
                <w:sz w:val="18"/>
                <w:szCs w:val="16"/>
              </w:rPr>
              <w:t>Macierz A i Macierz B muszą zapewnić możliwość pracy w środowisku z zapewnieniem następujących funkcjonalności:</w:t>
            </w:r>
          </w:p>
          <w:p w14:paraId="703D70DE" w14:textId="58C9D802" w:rsidR="00E028F2" w:rsidRPr="00254738" w:rsidRDefault="00E028F2" w:rsidP="00165BEE">
            <w:pPr>
              <w:pStyle w:val="Akapitzlist"/>
              <w:numPr>
                <w:ilvl w:val="0"/>
                <w:numId w:val="35"/>
              </w:num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254738">
              <w:rPr>
                <w:rFonts w:cstheme="minorHAnsi"/>
                <w:sz w:val="18"/>
                <w:szCs w:val="16"/>
              </w:rPr>
              <w:t>automatyzacji wykonania kopii dysków źródłowych (</w:t>
            </w:r>
            <w:proofErr w:type="spellStart"/>
            <w:r w:rsidRPr="00254738">
              <w:rPr>
                <w:rFonts w:cstheme="minorHAnsi"/>
                <w:sz w:val="18"/>
                <w:szCs w:val="16"/>
              </w:rPr>
              <w:t>primary</w:t>
            </w:r>
            <w:proofErr w:type="spellEnd"/>
            <w:r w:rsidRPr="00254738">
              <w:rPr>
                <w:rFonts w:cstheme="minorHAnsi"/>
                <w:sz w:val="18"/>
                <w:szCs w:val="16"/>
              </w:rPr>
              <w:t>) na dyski docelowe (</w:t>
            </w:r>
            <w:proofErr w:type="spellStart"/>
            <w:r w:rsidRPr="00254738">
              <w:rPr>
                <w:rFonts w:cstheme="minorHAnsi"/>
                <w:sz w:val="18"/>
                <w:szCs w:val="16"/>
              </w:rPr>
              <w:t>secondary</w:t>
            </w:r>
            <w:proofErr w:type="spellEnd"/>
            <w:r w:rsidRPr="00254738">
              <w:rPr>
                <w:rFonts w:cstheme="minorHAnsi"/>
                <w:sz w:val="18"/>
                <w:szCs w:val="16"/>
              </w:rPr>
              <w:t xml:space="preserve">) przy użyciu mechanizmu opisanego w punkcie </w:t>
            </w:r>
            <w:r w:rsidRPr="00254738">
              <w:rPr>
                <w:rFonts w:cstheme="minorHAnsi"/>
                <w:sz w:val="18"/>
                <w:szCs w:val="16"/>
              </w:rPr>
              <w:fldChar w:fldCharType="begin"/>
            </w:r>
            <w:r w:rsidRPr="00254738">
              <w:rPr>
                <w:rFonts w:cstheme="minorHAnsi"/>
                <w:sz w:val="18"/>
                <w:szCs w:val="16"/>
              </w:rPr>
              <w:instrText xml:space="preserve"> REF _Ref506283320 \r \h </w:instrText>
            </w:r>
            <w:r w:rsidR="00EA60A6" w:rsidRPr="00254738">
              <w:rPr>
                <w:rFonts w:cstheme="minorHAnsi"/>
                <w:sz w:val="18"/>
                <w:szCs w:val="16"/>
              </w:rPr>
              <w:instrText xml:space="preserve"> \* MERGEFORMAT </w:instrText>
            </w:r>
            <w:r w:rsidRPr="00254738">
              <w:rPr>
                <w:rFonts w:cstheme="minorHAnsi"/>
                <w:sz w:val="18"/>
                <w:szCs w:val="16"/>
              </w:rPr>
            </w:r>
            <w:r w:rsidRPr="00254738">
              <w:rPr>
                <w:rFonts w:cstheme="minorHAnsi"/>
                <w:sz w:val="18"/>
                <w:szCs w:val="16"/>
              </w:rPr>
              <w:fldChar w:fldCharType="separate"/>
            </w:r>
            <w:r w:rsidR="00116610">
              <w:rPr>
                <w:rFonts w:cstheme="minorHAnsi"/>
                <w:sz w:val="18"/>
                <w:szCs w:val="16"/>
              </w:rPr>
              <w:t>15</w:t>
            </w:r>
            <w:r w:rsidRPr="00254738">
              <w:rPr>
                <w:rFonts w:cstheme="minorHAnsi"/>
                <w:sz w:val="18"/>
                <w:szCs w:val="16"/>
              </w:rPr>
              <w:fldChar w:fldCharType="end"/>
            </w:r>
          </w:p>
          <w:p w14:paraId="001FF335" w14:textId="4F1EA4C6" w:rsidR="00E028F2" w:rsidRPr="00254738" w:rsidRDefault="00E028F2" w:rsidP="00165BEE">
            <w:pPr>
              <w:pStyle w:val="Akapitzlist"/>
              <w:numPr>
                <w:ilvl w:val="0"/>
                <w:numId w:val="35"/>
              </w:num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254738">
              <w:rPr>
                <w:rFonts w:cstheme="minorHAnsi"/>
                <w:sz w:val="18"/>
                <w:szCs w:val="16"/>
              </w:rPr>
              <w:t>automatyzacji wykonania kopii dysków źródłowych (</w:t>
            </w:r>
            <w:proofErr w:type="spellStart"/>
            <w:r w:rsidRPr="00254738">
              <w:rPr>
                <w:rFonts w:cstheme="minorHAnsi"/>
                <w:sz w:val="18"/>
                <w:szCs w:val="16"/>
              </w:rPr>
              <w:t>secondary</w:t>
            </w:r>
            <w:proofErr w:type="spellEnd"/>
            <w:r w:rsidRPr="00254738">
              <w:rPr>
                <w:rFonts w:cstheme="minorHAnsi"/>
                <w:sz w:val="18"/>
                <w:szCs w:val="16"/>
              </w:rPr>
              <w:t>) na dyski docelowe (</w:t>
            </w:r>
            <w:proofErr w:type="spellStart"/>
            <w:r w:rsidRPr="00254738">
              <w:rPr>
                <w:rFonts w:cstheme="minorHAnsi"/>
                <w:sz w:val="18"/>
                <w:szCs w:val="16"/>
              </w:rPr>
              <w:t>tertiary</w:t>
            </w:r>
            <w:proofErr w:type="spellEnd"/>
            <w:r w:rsidRPr="00254738">
              <w:rPr>
                <w:rFonts w:cstheme="minorHAnsi"/>
                <w:sz w:val="18"/>
                <w:szCs w:val="16"/>
              </w:rPr>
              <w:t xml:space="preserve">) przy użyciu mechanizmów opisanych w punkcie </w:t>
            </w:r>
            <w:r w:rsidR="001C5B67">
              <w:rPr>
                <w:rFonts w:cstheme="minorHAnsi"/>
                <w:sz w:val="18"/>
                <w:szCs w:val="16"/>
              </w:rPr>
              <w:t>17</w:t>
            </w:r>
            <w:r w:rsidRPr="00254738">
              <w:rPr>
                <w:rFonts w:cstheme="minorHAnsi"/>
                <w:sz w:val="18"/>
                <w:szCs w:val="16"/>
              </w:rPr>
              <w:t xml:space="preserve"> podpunkt 1 i 2</w:t>
            </w:r>
          </w:p>
          <w:p w14:paraId="64C1E3C9" w14:textId="64943FB1" w:rsidR="00E028F2" w:rsidRPr="00254738" w:rsidRDefault="00E028F2" w:rsidP="00165BEE">
            <w:pPr>
              <w:pStyle w:val="Akapitzlist"/>
              <w:numPr>
                <w:ilvl w:val="0"/>
                <w:numId w:val="35"/>
              </w:num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254738">
              <w:rPr>
                <w:rFonts w:cstheme="minorHAnsi"/>
                <w:sz w:val="18"/>
                <w:szCs w:val="16"/>
              </w:rPr>
              <w:t xml:space="preserve">automatyzacji wykonania kopii opisanej w punkcie </w:t>
            </w:r>
            <w:r w:rsidR="001C5B67">
              <w:rPr>
                <w:rFonts w:cstheme="minorHAnsi"/>
                <w:sz w:val="18"/>
                <w:szCs w:val="16"/>
              </w:rPr>
              <w:t>2</w:t>
            </w:r>
            <w:r w:rsidRPr="00254738">
              <w:rPr>
                <w:rFonts w:cstheme="minorHAnsi"/>
                <w:sz w:val="18"/>
                <w:szCs w:val="16"/>
              </w:rPr>
              <w:t xml:space="preserve"> powyżej na kilka oddzielnych grup dysków docelowych (</w:t>
            </w:r>
            <w:proofErr w:type="spellStart"/>
            <w:r w:rsidRPr="00254738">
              <w:rPr>
                <w:rFonts w:cstheme="minorHAnsi"/>
                <w:sz w:val="18"/>
                <w:szCs w:val="16"/>
              </w:rPr>
              <w:t>tertiary</w:t>
            </w:r>
            <w:proofErr w:type="spellEnd"/>
            <w:r w:rsidRPr="00254738">
              <w:rPr>
                <w:rFonts w:cstheme="minorHAnsi"/>
                <w:sz w:val="18"/>
                <w:szCs w:val="16"/>
              </w:rPr>
              <w:t>)</w:t>
            </w:r>
          </w:p>
          <w:p w14:paraId="7B7CE7AC" w14:textId="79FAEA3A" w:rsidR="0010691A" w:rsidRPr="00535DAA" w:rsidRDefault="00E028F2" w:rsidP="00535DAA">
            <w:pPr>
              <w:pStyle w:val="Akapitzlist"/>
              <w:numPr>
                <w:ilvl w:val="0"/>
                <w:numId w:val="35"/>
              </w:num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254738">
              <w:rPr>
                <w:rFonts w:cstheme="minorHAnsi"/>
                <w:sz w:val="18"/>
                <w:szCs w:val="16"/>
              </w:rPr>
              <w:t>automatyzacji czynności przełączenia przetwarzania wejścia/wyjścia na dyski docelowe (</w:t>
            </w:r>
            <w:proofErr w:type="spellStart"/>
            <w:r w:rsidRPr="00254738">
              <w:rPr>
                <w:rFonts w:cstheme="minorHAnsi"/>
                <w:sz w:val="18"/>
                <w:szCs w:val="16"/>
              </w:rPr>
              <w:t>secondary</w:t>
            </w:r>
            <w:proofErr w:type="spellEnd"/>
            <w:r w:rsidRPr="00254738">
              <w:rPr>
                <w:rFonts w:cstheme="minorHAnsi"/>
                <w:sz w:val="18"/>
                <w:szCs w:val="16"/>
              </w:rPr>
              <w:t>) w trakcie planowanej i nieplanowanej niedostępności dysków źródłowych (</w:t>
            </w:r>
            <w:proofErr w:type="spellStart"/>
            <w:r w:rsidRPr="00254738">
              <w:rPr>
                <w:rFonts w:cstheme="minorHAnsi"/>
                <w:sz w:val="18"/>
                <w:szCs w:val="16"/>
              </w:rPr>
              <w:t>primary</w:t>
            </w:r>
            <w:proofErr w:type="spellEnd"/>
            <w:r w:rsidRPr="00254738">
              <w:rPr>
                <w:rFonts w:cstheme="minorHAnsi"/>
                <w:sz w:val="18"/>
                <w:szCs w:val="16"/>
              </w:rPr>
              <w:t>) wykorzystując kopie opisaną w punkcie a powyżej - przełączenie przetwarzania nie powoduje przerwy w działaniu aplikacji hosta</w:t>
            </w:r>
          </w:p>
        </w:tc>
      </w:tr>
      <w:tr w:rsidR="00E028F2" w:rsidRPr="00EA60A6" w14:paraId="0BAB6CCE" w14:textId="77777777" w:rsidTr="00710EA1">
        <w:tc>
          <w:tcPr>
            <w:tcW w:w="534" w:type="dxa"/>
          </w:tcPr>
          <w:p w14:paraId="3B971D35" w14:textId="77777777" w:rsidR="00E028F2" w:rsidRPr="00EA60A6" w:rsidRDefault="00E028F2" w:rsidP="005E265D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2F4841BD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020EC515" w14:textId="33161789" w:rsidR="0010691A" w:rsidRPr="00EA60A6" w:rsidRDefault="005E2DC5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 xml:space="preserve">Każda </w:t>
            </w:r>
            <w:r w:rsidR="00E028F2" w:rsidRPr="00EA60A6">
              <w:rPr>
                <w:rFonts w:cstheme="minorHAnsi"/>
                <w:sz w:val="18"/>
                <w:szCs w:val="16"/>
              </w:rPr>
              <w:t>Macierz musi mieć możliwość jednoczesnego zasilania z dwóch niezależnych źródeł zasilania. Zanik jednego z nich nie może powodować przerwy w pracy Macierzy ani zmniejszenia jej wydajności lub utraty danych.</w:t>
            </w:r>
          </w:p>
        </w:tc>
      </w:tr>
      <w:tr w:rsidR="00E028F2" w:rsidRPr="00EA60A6" w14:paraId="171C3046" w14:textId="77777777" w:rsidTr="00710EA1">
        <w:tc>
          <w:tcPr>
            <w:tcW w:w="534" w:type="dxa"/>
          </w:tcPr>
          <w:p w14:paraId="4A79DAD4" w14:textId="77777777" w:rsidR="00E028F2" w:rsidRPr="00EA60A6" w:rsidRDefault="00E028F2" w:rsidP="005E265D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 w:val="restart"/>
          </w:tcPr>
          <w:p w14:paraId="3FCCC622" w14:textId="77777777" w:rsidR="00E028F2" w:rsidRPr="0067256A" w:rsidRDefault="00E028F2" w:rsidP="0067256A">
            <w:pPr>
              <w:spacing w:before="120" w:after="120"/>
              <w:jc w:val="both"/>
              <w:rPr>
                <w:rFonts w:cstheme="minorHAnsi"/>
                <w:b/>
                <w:sz w:val="18"/>
                <w:szCs w:val="16"/>
              </w:rPr>
            </w:pPr>
            <w:r w:rsidRPr="0067256A">
              <w:rPr>
                <w:rFonts w:cstheme="minorHAnsi"/>
                <w:b/>
                <w:sz w:val="18"/>
                <w:szCs w:val="16"/>
              </w:rPr>
              <w:t>Odporność na awarie</w:t>
            </w:r>
          </w:p>
        </w:tc>
        <w:tc>
          <w:tcPr>
            <w:tcW w:w="6405" w:type="dxa"/>
            <w:gridSpan w:val="2"/>
          </w:tcPr>
          <w:p w14:paraId="2DD9C9B7" w14:textId="5CBFE42F" w:rsidR="00E028F2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Każda Macierz musi mieć pełną odporność na uszkodzenie pojedynczego elementu w Macierzy (w szczególności: kontrolery, pamięć cache, wewnętrzne szyny/przełączniki, kontrolery dyskowe, interfejsy front-end, zasilacze, wentylatory).</w:t>
            </w:r>
          </w:p>
        </w:tc>
      </w:tr>
      <w:tr w:rsidR="00E028F2" w:rsidRPr="00EA60A6" w14:paraId="4B2C166F" w14:textId="77777777" w:rsidTr="00710EA1">
        <w:tc>
          <w:tcPr>
            <w:tcW w:w="534" w:type="dxa"/>
          </w:tcPr>
          <w:p w14:paraId="2F74A926" w14:textId="77777777" w:rsidR="00E028F2" w:rsidRPr="00EA60A6" w:rsidRDefault="00E028F2" w:rsidP="005E265D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2989E7BB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2A8BAB01" w14:textId="50FF5E8A" w:rsidR="0010691A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W przypadku nagłego odcięcia zasilania pamięć cache do zapisu musi być zabezpieczona w sposób umożliwiający jej ponowny odczyt.</w:t>
            </w:r>
          </w:p>
        </w:tc>
      </w:tr>
      <w:tr w:rsidR="00E028F2" w:rsidRPr="00EA60A6" w14:paraId="18E545FB" w14:textId="77777777" w:rsidTr="00710EA1">
        <w:tc>
          <w:tcPr>
            <w:tcW w:w="534" w:type="dxa"/>
          </w:tcPr>
          <w:p w14:paraId="75658EB1" w14:textId="77777777" w:rsidR="00E028F2" w:rsidRPr="00EA60A6" w:rsidRDefault="00E028F2" w:rsidP="005E265D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54200B7E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6C65CFE4" w14:textId="0BB50D90" w:rsidR="0010691A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Każda Macierz musi mieć możliwość wymiany w trybie hot-</w:t>
            </w:r>
            <w:proofErr w:type="spellStart"/>
            <w:r w:rsidRPr="00EA60A6">
              <w:rPr>
                <w:rFonts w:cstheme="minorHAnsi"/>
                <w:sz w:val="18"/>
                <w:szCs w:val="16"/>
              </w:rPr>
              <w:t>swap</w:t>
            </w:r>
            <w:proofErr w:type="spellEnd"/>
            <w:r w:rsidRPr="00EA60A6">
              <w:rPr>
                <w:rFonts w:cstheme="minorHAnsi"/>
                <w:sz w:val="18"/>
                <w:szCs w:val="16"/>
              </w:rPr>
              <w:t xml:space="preserve"> co najmniej w  odniesieniu do: zasilaczy, wentylatorów, interfejsów front-end, </w:t>
            </w:r>
            <w:proofErr w:type="spellStart"/>
            <w:r w:rsidRPr="00EA60A6">
              <w:rPr>
                <w:rFonts w:cstheme="minorHAnsi"/>
                <w:sz w:val="18"/>
                <w:szCs w:val="16"/>
              </w:rPr>
              <w:t>back</w:t>
            </w:r>
            <w:proofErr w:type="spellEnd"/>
            <w:r w:rsidRPr="00EA60A6">
              <w:rPr>
                <w:rFonts w:cstheme="minorHAnsi"/>
                <w:sz w:val="18"/>
                <w:szCs w:val="16"/>
              </w:rPr>
              <w:t>-end, kontrolerów dyskowych, dysków, procesorów, pamięci cache.</w:t>
            </w:r>
          </w:p>
        </w:tc>
      </w:tr>
      <w:tr w:rsidR="00E028F2" w:rsidRPr="00EA60A6" w14:paraId="7855DE2F" w14:textId="77777777" w:rsidTr="00710EA1">
        <w:tc>
          <w:tcPr>
            <w:tcW w:w="534" w:type="dxa"/>
          </w:tcPr>
          <w:p w14:paraId="2EBA743E" w14:textId="77777777" w:rsidR="00E028F2" w:rsidRPr="00EA60A6" w:rsidRDefault="00E028F2" w:rsidP="005E265D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420A41FE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1E929474" w14:textId="6ED0EA02" w:rsidR="0010691A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Każda Macierz musi mieć wbudowane procedury pełnej i automatycznej diagnostyki elementów Macierzy i możliwość raportowania błędów do centrum wsparcia technicznego.</w:t>
            </w:r>
          </w:p>
        </w:tc>
      </w:tr>
      <w:tr w:rsidR="00E028F2" w:rsidRPr="00EA60A6" w14:paraId="3E53463D" w14:textId="77777777" w:rsidTr="00710EA1">
        <w:tc>
          <w:tcPr>
            <w:tcW w:w="534" w:type="dxa"/>
          </w:tcPr>
          <w:p w14:paraId="1139AC2F" w14:textId="77777777" w:rsidR="00E028F2" w:rsidRPr="00EA60A6" w:rsidRDefault="00E028F2" w:rsidP="005E265D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6C8F4B55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5049E7ED" w14:textId="02551E6E" w:rsidR="0010691A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Każda Macierz musi mieć możliwość wykonywania wszystkich bez wyjątku aktualizacji </w:t>
            </w:r>
            <w:proofErr w:type="spellStart"/>
            <w:r w:rsidRPr="00EA60A6">
              <w:rPr>
                <w:rFonts w:cstheme="minorHAnsi"/>
                <w:sz w:val="18"/>
                <w:szCs w:val="16"/>
              </w:rPr>
              <w:t>mikrokodu</w:t>
            </w:r>
            <w:proofErr w:type="spellEnd"/>
            <w:r w:rsidRPr="00EA60A6">
              <w:rPr>
                <w:rFonts w:cstheme="minorHAnsi"/>
                <w:sz w:val="18"/>
                <w:szCs w:val="16"/>
              </w:rPr>
              <w:t xml:space="preserve"> Macierzy w trybie online, bez konieczności przerywania pracy Macierzy</w:t>
            </w:r>
          </w:p>
        </w:tc>
      </w:tr>
      <w:tr w:rsidR="00E028F2" w:rsidRPr="00EA60A6" w14:paraId="0DC45741" w14:textId="77777777" w:rsidTr="00710EA1">
        <w:tc>
          <w:tcPr>
            <w:tcW w:w="534" w:type="dxa"/>
          </w:tcPr>
          <w:p w14:paraId="701F0AB2" w14:textId="77777777" w:rsidR="00E028F2" w:rsidRPr="00EA60A6" w:rsidRDefault="00E028F2" w:rsidP="00D4343A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 w:val="restart"/>
          </w:tcPr>
          <w:p w14:paraId="71EA31F1" w14:textId="4075F184" w:rsidR="00E028F2" w:rsidRPr="0067256A" w:rsidRDefault="00E028F2" w:rsidP="008A613F">
            <w:pPr>
              <w:spacing w:before="120" w:after="120"/>
              <w:rPr>
                <w:rFonts w:cstheme="minorHAnsi"/>
                <w:b/>
                <w:sz w:val="18"/>
                <w:szCs w:val="16"/>
              </w:rPr>
            </w:pPr>
            <w:r w:rsidRPr="0067256A">
              <w:rPr>
                <w:rFonts w:cstheme="minorHAnsi"/>
                <w:b/>
                <w:sz w:val="18"/>
                <w:szCs w:val="16"/>
              </w:rPr>
              <w:t>Oprogramowanie do zarządzania</w:t>
            </w:r>
          </w:p>
        </w:tc>
        <w:tc>
          <w:tcPr>
            <w:tcW w:w="6405" w:type="dxa"/>
            <w:gridSpan w:val="2"/>
          </w:tcPr>
          <w:p w14:paraId="408ADE51" w14:textId="07BF1E03" w:rsidR="00E028F2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Oprogramowanie do zarządzania Macierzami musi umożliwiać wprowadzanie zmian konfiguracji przestrzeni dyskowej oraz w konfiguracji interfejsów front-end, przez Zamawiającego, a także umożliwiać monitorowanie wydajności i analizę historycznych danych wydajnościowych Macierzy. Zarządzanie Macierzą musi obejmować w szczególności:</w:t>
            </w:r>
          </w:p>
          <w:p w14:paraId="2A7F9554" w14:textId="29D77779" w:rsidR="00E028F2" w:rsidRPr="00EA60A6" w:rsidRDefault="00E028F2" w:rsidP="00D4343A">
            <w:pPr>
              <w:pStyle w:val="Akapitzlist"/>
              <w:numPr>
                <w:ilvl w:val="0"/>
                <w:numId w:val="23"/>
              </w:numPr>
              <w:spacing w:before="120" w:after="120"/>
              <w:ind w:left="397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definiowanie i kasowanie kontrolerów logicznych ,</w:t>
            </w:r>
          </w:p>
          <w:p w14:paraId="7B90916D" w14:textId="3F74C908" w:rsidR="00E028F2" w:rsidRPr="00EA60A6" w:rsidRDefault="00E028F2" w:rsidP="00D4343A">
            <w:pPr>
              <w:pStyle w:val="Akapitzlist"/>
              <w:numPr>
                <w:ilvl w:val="0"/>
                <w:numId w:val="23"/>
              </w:numPr>
              <w:spacing w:before="120" w:after="120"/>
              <w:ind w:left="397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definiowanie adresów i wielkości wolumenów oraz ich kasowanie,</w:t>
            </w:r>
          </w:p>
          <w:p w14:paraId="74280199" w14:textId="3D9E12D0" w:rsidR="00E028F2" w:rsidRPr="00EA60A6" w:rsidRDefault="00E028F2" w:rsidP="00D4343A">
            <w:pPr>
              <w:pStyle w:val="Akapitzlist"/>
              <w:numPr>
                <w:ilvl w:val="0"/>
                <w:numId w:val="23"/>
              </w:numPr>
              <w:spacing w:before="120" w:after="120"/>
              <w:ind w:left="397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defini</w:t>
            </w:r>
            <w:r w:rsidR="00CC7785">
              <w:rPr>
                <w:rFonts w:cstheme="minorHAnsi"/>
                <w:sz w:val="18"/>
                <w:szCs w:val="16"/>
              </w:rPr>
              <w:t>owanie i kasowanie aliasów</w:t>
            </w:r>
            <w:r w:rsidRPr="00EA60A6">
              <w:rPr>
                <w:rFonts w:cstheme="minorHAnsi"/>
                <w:sz w:val="18"/>
                <w:szCs w:val="16"/>
              </w:rPr>
              <w:t xml:space="preserve"> dla wolumenów bazowych,</w:t>
            </w:r>
          </w:p>
          <w:p w14:paraId="46DF5A87" w14:textId="4A71BCA5" w:rsidR="00E028F2" w:rsidRPr="0010691A" w:rsidRDefault="00E028F2" w:rsidP="00D4343A">
            <w:pPr>
              <w:pStyle w:val="Akapitzlist"/>
              <w:numPr>
                <w:ilvl w:val="0"/>
                <w:numId w:val="23"/>
              </w:numPr>
              <w:spacing w:before="120" w:after="120"/>
              <w:ind w:left="397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konfiguracja interfejsów front-end.</w:t>
            </w:r>
          </w:p>
          <w:p w14:paraId="01A0B820" w14:textId="77777777" w:rsidR="00E028F2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Przy czym definiowanie i kasowanie zasobu nie może powodować przerw w dostępie do danych zgromadzonych na pozostałych wolumenach dyskowych. Ponadto przez zapewnienie możliwości zarządzania Macierzą Zamawiający rozumie także możliwość samodzielnego wyłączenia i ponownego włączenia Macierzy dyskowej poprzez wydanie odpowiednich komend z interfejsu użytkownika.</w:t>
            </w:r>
          </w:p>
        </w:tc>
      </w:tr>
      <w:tr w:rsidR="00E028F2" w:rsidRPr="00EA60A6" w14:paraId="69667DF6" w14:textId="77777777" w:rsidTr="00710EA1">
        <w:tc>
          <w:tcPr>
            <w:tcW w:w="534" w:type="dxa"/>
          </w:tcPr>
          <w:p w14:paraId="405411DC" w14:textId="77777777" w:rsidR="00E028F2" w:rsidRPr="00EA60A6" w:rsidRDefault="00E028F2" w:rsidP="00047115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743E0191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09CF1BB4" w14:textId="735481C0" w:rsidR="00E028F2" w:rsidRPr="00EA60A6" w:rsidRDefault="00E028F2" w:rsidP="008A613F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Oprogramowanie do zarządzania </w:t>
            </w:r>
            <w:r w:rsidR="008A613F">
              <w:rPr>
                <w:rFonts w:cstheme="minorHAnsi"/>
                <w:sz w:val="18"/>
                <w:szCs w:val="16"/>
              </w:rPr>
              <w:t>Macierzami</w:t>
            </w:r>
            <w:r w:rsidR="008A613F" w:rsidRPr="00EA60A6">
              <w:rPr>
                <w:rFonts w:cstheme="minorHAnsi"/>
                <w:sz w:val="18"/>
                <w:szCs w:val="16"/>
              </w:rPr>
              <w:t xml:space="preserve"> </w:t>
            </w:r>
            <w:r w:rsidRPr="00EA60A6">
              <w:rPr>
                <w:rFonts w:cstheme="minorHAnsi"/>
                <w:sz w:val="18"/>
                <w:szCs w:val="16"/>
              </w:rPr>
              <w:t>musi</w:t>
            </w:r>
            <w:r w:rsidR="008A613F">
              <w:rPr>
                <w:rFonts w:cstheme="minorHAnsi"/>
                <w:sz w:val="18"/>
                <w:szCs w:val="16"/>
              </w:rPr>
              <w:t xml:space="preserve"> </w:t>
            </w:r>
            <w:r w:rsidRPr="00EA60A6">
              <w:rPr>
                <w:rFonts w:cstheme="minorHAnsi"/>
                <w:sz w:val="18"/>
                <w:szCs w:val="16"/>
              </w:rPr>
              <w:t xml:space="preserve">posiadać interfejs graficzny lub </w:t>
            </w:r>
            <w:r w:rsidRPr="00EA60A6">
              <w:rPr>
                <w:rFonts w:cstheme="minorHAnsi"/>
                <w:sz w:val="18"/>
                <w:szCs w:val="16"/>
              </w:rPr>
              <w:lastRenderedPageBreak/>
              <w:t>CLI (</w:t>
            </w:r>
            <w:r w:rsidR="008A613F">
              <w:rPr>
                <w:rFonts w:cstheme="minorHAnsi"/>
                <w:sz w:val="18"/>
                <w:szCs w:val="16"/>
              </w:rPr>
              <w:t xml:space="preserve">ang. </w:t>
            </w:r>
            <w:proofErr w:type="spellStart"/>
            <w:r w:rsidRPr="00047115">
              <w:rPr>
                <w:rFonts w:cstheme="minorHAnsi"/>
                <w:i/>
                <w:sz w:val="18"/>
                <w:szCs w:val="16"/>
              </w:rPr>
              <w:t>command-line</w:t>
            </w:r>
            <w:proofErr w:type="spellEnd"/>
            <w:r w:rsidRPr="00047115">
              <w:rPr>
                <w:rFonts w:cstheme="minorHAnsi"/>
                <w:i/>
                <w:sz w:val="18"/>
                <w:szCs w:val="16"/>
              </w:rPr>
              <w:t xml:space="preserve"> </w:t>
            </w:r>
            <w:proofErr w:type="spellStart"/>
            <w:r w:rsidRPr="00047115">
              <w:rPr>
                <w:rFonts w:cstheme="minorHAnsi"/>
                <w:i/>
                <w:sz w:val="18"/>
                <w:szCs w:val="16"/>
              </w:rPr>
              <w:t>interface</w:t>
            </w:r>
            <w:proofErr w:type="spellEnd"/>
            <w:r w:rsidRPr="00EA60A6">
              <w:rPr>
                <w:rFonts w:cstheme="minorHAnsi"/>
                <w:sz w:val="18"/>
                <w:szCs w:val="16"/>
              </w:rPr>
              <w:t>)</w:t>
            </w:r>
            <w:r w:rsidR="008A613F">
              <w:rPr>
                <w:rFonts w:cstheme="minorHAnsi"/>
                <w:sz w:val="18"/>
                <w:szCs w:val="16"/>
              </w:rPr>
              <w:t>.</w:t>
            </w:r>
          </w:p>
        </w:tc>
      </w:tr>
      <w:tr w:rsidR="00E028F2" w:rsidRPr="00EA60A6" w14:paraId="0A1487E2" w14:textId="77777777" w:rsidTr="00710EA1">
        <w:tc>
          <w:tcPr>
            <w:tcW w:w="534" w:type="dxa"/>
          </w:tcPr>
          <w:p w14:paraId="1BFB41B4" w14:textId="77777777" w:rsidR="00E028F2" w:rsidRPr="00EA60A6" w:rsidRDefault="00E028F2" w:rsidP="00047115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  <w:tcBorders>
              <w:bottom w:val="nil"/>
            </w:tcBorders>
          </w:tcPr>
          <w:p w14:paraId="1114491F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5D2D4F45" w14:textId="0C029026" w:rsidR="00E028F2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Wymagane jest dostarczenie oprogramowania pozwalającego na monitorowanie i raportowanie wydajności i poprawności działania </w:t>
            </w:r>
            <w:r w:rsidR="008A613F">
              <w:rPr>
                <w:rFonts w:cstheme="minorHAnsi"/>
                <w:sz w:val="18"/>
                <w:szCs w:val="16"/>
              </w:rPr>
              <w:t>M</w:t>
            </w:r>
            <w:r w:rsidRPr="00EA60A6">
              <w:rPr>
                <w:rFonts w:cstheme="minorHAnsi"/>
                <w:sz w:val="18"/>
                <w:szCs w:val="16"/>
              </w:rPr>
              <w:t xml:space="preserve">acierzy. </w:t>
            </w:r>
          </w:p>
          <w:p w14:paraId="2E46FAE9" w14:textId="24D26779" w:rsidR="00E028F2" w:rsidRPr="00EA60A6" w:rsidRDefault="00E028F2" w:rsidP="0010691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Opis funkcjonalności oprogramowania do monitorowania i raportowania parametrów </w:t>
            </w:r>
            <w:r w:rsidR="005E2DC5" w:rsidRPr="00EA60A6">
              <w:rPr>
                <w:rFonts w:cstheme="minorHAnsi"/>
                <w:sz w:val="18"/>
                <w:szCs w:val="16"/>
              </w:rPr>
              <w:t>wydajnościowych</w:t>
            </w:r>
            <w:r w:rsidRPr="00EA60A6">
              <w:rPr>
                <w:rFonts w:cstheme="minorHAnsi"/>
                <w:sz w:val="18"/>
                <w:szCs w:val="16"/>
              </w:rPr>
              <w:t xml:space="preserve"> Macierzy</w:t>
            </w:r>
            <w:r w:rsidR="008A613F">
              <w:rPr>
                <w:rFonts w:cstheme="minorHAnsi"/>
                <w:sz w:val="18"/>
                <w:szCs w:val="16"/>
              </w:rPr>
              <w:t>:</w:t>
            </w:r>
          </w:p>
          <w:p w14:paraId="7414853F" w14:textId="31A4FCB9" w:rsidR="00E028F2" w:rsidRPr="00EA60A6" w:rsidRDefault="00E028F2" w:rsidP="0004711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sz w:val="18"/>
              </w:rPr>
              <w:t>Wymagane jest zbieranie co najmniej następujących danych</w:t>
            </w:r>
            <w:r w:rsidR="00BE34BE">
              <w:rPr>
                <w:sz w:val="18"/>
              </w:rPr>
              <w:t>:</w:t>
            </w:r>
          </w:p>
          <w:p w14:paraId="5248C276" w14:textId="36D85A5C" w:rsidR="00E028F2" w:rsidRPr="00EA60A6" w:rsidRDefault="00E028F2" w:rsidP="00047115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Wielkość przestrzeni dyskowej </w:t>
            </w:r>
            <w:r w:rsidR="008A613F">
              <w:rPr>
                <w:rFonts w:cstheme="minorHAnsi"/>
                <w:sz w:val="18"/>
                <w:szCs w:val="16"/>
              </w:rPr>
              <w:t>M</w:t>
            </w:r>
            <w:r w:rsidRPr="00EA60A6">
              <w:rPr>
                <w:rFonts w:cstheme="minorHAnsi"/>
                <w:sz w:val="18"/>
                <w:szCs w:val="16"/>
              </w:rPr>
              <w:t>acierzy - całościowa, wolna, wykorzystywana,</w:t>
            </w:r>
          </w:p>
          <w:p w14:paraId="4C591D61" w14:textId="77777777" w:rsidR="00E028F2" w:rsidRPr="00EA60A6" w:rsidRDefault="00E028F2" w:rsidP="00047115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Czas dostępu do danych na wolumenach logicznych,</w:t>
            </w:r>
          </w:p>
          <w:p w14:paraId="11C8FD64" w14:textId="77777777" w:rsidR="00E028F2" w:rsidRPr="00EA60A6" w:rsidRDefault="00E028F2" w:rsidP="00047115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Wykorzystanie interfejsów do wykonywania kopi pomiędzy Macierzami,</w:t>
            </w:r>
          </w:p>
          <w:p w14:paraId="66AD8F10" w14:textId="77777777" w:rsidR="00E028F2" w:rsidRPr="00EA60A6" w:rsidRDefault="00E028F2" w:rsidP="00047115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Czas odpowiedzi interfejsów do wykonywania kopi pomiędzy Macierzami,</w:t>
            </w:r>
          </w:p>
          <w:p w14:paraId="2B563952" w14:textId="0D982FB0" w:rsidR="00E028F2" w:rsidRPr="00EA60A6" w:rsidRDefault="00E028F2" w:rsidP="00047115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Wykorzystanie pamięci cache</w:t>
            </w:r>
            <w:r w:rsidR="00BE34BE">
              <w:rPr>
                <w:rFonts w:cstheme="minorHAnsi"/>
                <w:sz w:val="18"/>
                <w:szCs w:val="16"/>
              </w:rPr>
              <w:t>,</w:t>
            </w:r>
          </w:p>
          <w:p w14:paraId="25E1D6D5" w14:textId="5A16BA13" w:rsidR="00E028F2" w:rsidRPr="00EA60A6" w:rsidRDefault="00E028F2" w:rsidP="00047115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Wykorzystanie warstwy urządzeń </w:t>
            </w:r>
            <w:proofErr w:type="spellStart"/>
            <w:r w:rsidRPr="00EA60A6">
              <w:rPr>
                <w:rFonts w:cstheme="minorHAnsi"/>
                <w:sz w:val="18"/>
                <w:szCs w:val="16"/>
              </w:rPr>
              <w:t>flash</w:t>
            </w:r>
            <w:proofErr w:type="spellEnd"/>
            <w:r w:rsidR="00BE34BE">
              <w:rPr>
                <w:rFonts w:cstheme="minorHAnsi"/>
                <w:sz w:val="18"/>
                <w:szCs w:val="16"/>
              </w:rPr>
              <w:t>.</w:t>
            </w:r>
          </w:p>
          <w:p w14:paraId="63FB6D43" w14:textId="26AA05A2" w:rsidR="00E028F2" w:rsidRPr="00EA60A6" w:rsidRDefault="00E028F2" w:rsidP="0004711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Zbieranie danych wymienionych w punkcie 1 co 15 minut lub częściej</w:t>
            </w:r>
            <w:r w:rsidR="00BE34BE">
              <w:rPr>
                <w:rFonts w:cstheme="minorHAnsi"/>
                <w:sz w:val="18"/>
                <w:szCs w:val="16"/>
              </w:rPr>
              <w:t>;</w:t>
            </w:r>
          </w:p>
          <w:p w14:paraId="3F9B92E9" w14:textId="461724B9" w:rsidR="00E028F2" w:rsidRPr="00EA60A6" w:rsidRDefault="00E028F2" w:rsidP="0004711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Czas przechowywania danych wymienionych w punkcie 1 nie krócej niż 30 dni po 7 dniach dane mogą być zagregowane</w:t>
            </w:r>
            <w:r w:rsidR="00BE34BE">
              <w:rPr>
                <w:rFonts w:cstheme="minorHAnsi"/>
                <w:sz w:val="18"/>
                <w:szCs w:val="16"/>
              </w:rPr>
              <w:t>;</w:t>
            </w:r>
          </w:p>
          <w:p w14:paraId="4E5FB9E1" w14:textId="77777777" w:rsidR="00E028F2" w:rsidRPr="00EA60A6" w:rsidRDefault="00E028F2" w:rsidP="0004711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Możliwość eksportowania danych wymienionych w punkcie 1. w formacie tekstowym, </w:t>
            </w:r>
            <w:proofErr w:type="spellStart"/>
            <w:r w:rsidRPr="00EA60A6">
              <w:rPr>
                <w:rFonts w:cstheme="minorHAnsi"/>
                <w:sz w:val="18"/>
                <w:szCs w:val="16"/>
              </w:rPr>
              <w:t>csv</w:t>
            </w:r>
            <w:proofErr w:type="spellEnd"/>
            <w:r w:rsidRPr="00EA60A6">
              <w:rPr>
                <w:rFonts w:cstheme="minorHAnsi"/>
                <w:sz w:val="18"/>
                <w:szCs w:val="16"/>
              </w:rPr>
              <w:t>, xls lub innym umożliwiającym ich odczyt przy użyciu programu Microsoft Excel.</w:t>
            </w:r>
          </w:p>
          <w:p w14:paraId="496AC048" w14:textId="77777777" w:rsidR="00E028F2" w:rsidRPr="00EA60A6" w:rsidRDefault="00E028F2" w:rsidP="0010691A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cstheme="minorHAnsi"/>
                <w:sz w:val="18"/>
                <w:szCs w:val="16"/>
              </w:rPr>
            </w:pPr>
          </w:p>
          <w:p w14:paraId="1F5F784E" w14:textId="250F4740" w:rsidR="00E028F2" w:rsidRPr="00EA60A6" w:rsidRDefault="00E028F2" w:rsidP="0010691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Opis funkcjonalności oprogramowania do monitorowania i raportowania poprawności działania Macierzy</w:t>
            </w:r>
            <w:r w:rsidR="008A613F">
              <w:rPr>
                <w:rFonts w:cstheme="minorHAnsi"/>
                <w:sz w:val="18"/>
                <w:szCs w:val="16"/>
              </w:rPr>
              <w:t>:</w:t>
            </w:r>
          </w:p>
          <w:p w14:paraId="2C96FC43" w14:textId="562D3532" w:rsidR="00E028F2" w:rsidRPr="00EA60A6" w:rsidRDefault="00E028F2" w:rsidP="0004711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344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Monitorowanie i raportowanie poprawności działania co najmniej następujących komponentów macierzy: dyski fizyczne, nośniki danych, karty pamięci cache - jeżeli jest podział na pamięć przeznaczoną do odczytu i zapisu to oba rodzaje pamięci, karty z portami do podłączenia interfejsów łączących z hostem, poszczególne porty na tych kartach, karty z portami do podłączenia interfejsów służących do wykonania kopi pomiędzy macierzami, poszczególne porty na tych kartach, kontrolery macierzy</w:t>
            </w:r>
            <w:r w:rsidR="00BE34BE">
              <w:rPr>
                <w:rFonts w:cstheme="minorHAnsi"/>
                <w:sz w:val="18"/>
                <w:szCs w:val="16"/>
              </w:rPr>
              <w:t>.</w:t>
            </w:r>
          </w:p>
          <w:p w14:paraId="37586B76" w14:textId="77777777" w:rsidR="00E028F2" w:rsidRPr="00EA60A6" w:rsidRDefault="00E028F2" w:rsidP="0004711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344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Sygnalizacja awarii macierzy jeżeli awarii ulegnie jakikolwiek komponent macierzy. </w:t>
            </w:r>
          </w:p>
          <w:p w14:paraId="561F4E87" w14:textId="39B94018" w:rsidR="00E028F2" w:rsidRPr="00EA60A6" w:rsidRDefault="00E028F2" w:rsidP="0004711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344"/>
              <w:jc w:val="both"/>
              <w:rPr>
                <w:sz w:val="18"/>
              </w:rPr>
            </w:pPr>
            <w:r w:rsidRPr="00EA60A6">
              <w:rPr>
                <w:rFonts w:cstheme="minorHAnsi"/>
                <w:sz w:val="18"/>
                <w:szCs w:val="16"/>
              </w:rPr>
              <w:t>Wskazanie komponentu, który uległ awarii jeżeli ulegnie awarii komponent wymieniony w punkcie 1</w:t>
            </w:r>
            <w:r w:rsidR="00BE34BE">
              <w:rPr>
                <w:rFonts w:cstheme="minorHAnsi"/>
                <w:sz w:val="18"/>
                <w:szCs w:val="16"/>
              </w:rPr>
              <w:t>.</w:t>
            </w:r>
          </w:p>
        </w:tc>
      </w:tr>
      <w:tr w:rsidR="00BF5F3A" w:rsidRPr="00EA60A6" w14:paraId="6E719417" w14:textId="77777777" w:rsidTr="00710EA1">
        <w:tc>
          <w:tcPr>
            <w:tcW w:w="534" w:type="dxa"/>
          </w:tcPr>
          <w:p w14:paraId="50AD9FB9" w14:textId="77777777" w:rsidR="00BF5F3A" w:rsidRPr="00EA60A6" w:rsidRDefault="00BF5F3A" w:rsidP="008A613F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 w:val="restart"/>
            <w:tcBorders>
              <w:top w:val="nil"/>
            </w:tcBorders>
          </w:tcPr>
          <w:p w14:paraId="2FD56602" w14:textId="77777777" w:rsidR="00BF5F3A" w:rsidRPr="00EA60A6" w:rsidRDefault="00BF5F3A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28B7207D" w14:textId="77777777" w:rsidR="00BF5F3A" w:rsidRPr="00EA60A6" w:rsidRDefault="00BF5F3A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W zależności od sposobu zarządzania i monitorowania Macierzy, konieczne jest zaoferowanie minimum jednego z poniższych wariantów:</w:t>
            </w:r>
          </w:p>
          <w:p w14:paraId="14661303" w14:textId="2C5A48F3" w:rsidR="00BF5F3A" w:rsidRPr="00EA60A6" w:rsidRDefault="00BF5F3A" w:rsidP="00165BEE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44"/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J</w:t>
            </w:r>
            <w:r w:rsidRPr="00EA60A6">
              <w:rPr>
                <w:rFonts w:cstheme="minorHAnsi"/>
                <w:sz w:val="18"/>
                <w:szCs w:val="16"/>
              </w:rPr>
              <w:t>eżeli Macierze są monitorowane z poziomu stacji roboczej, wówczas każda Macierz musi być wyposażona w co najmniej dwie stacje robocze do zarządzania konfiguracją, monitorowania wydajności i stanu Macierzy wraz z oprogramowaniem. Wykonawca musi uwzględnić wszystkie wymagane licencje na to oprogramowanie</w:t>
            </w:r>
          </w:p>
          <w:p w14:paraId="2AF40506" w14:textId="7C7E8AEC" w:rsidR="00BF5F3A" w:rsidRPr="00EA60A6" w:rsidRDefault="00BF5F3A" w:rsidP="0025473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44"/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J</w:t>
            </w:r>
            <w:r w:rsidRPr="00EA60A6">
              <w:rPr>
                <w:rFonts w:cstheme="minorHAnsi"/>
                <w:sz w:val="18"/>
                <w:szCs w:val="16"/>
              </w:rPr>
              <w:t xml:space="preserve">eżeli Macierze są zarządzane i monitorowane z poziomu hosta (serwera </w:t>
            </w:r>
            <w:proofErr w:type="spellStart"/>
            <w:r w:rsidR="00254738">
              <w:rPr>
                <w:rFonts w:cstheme="minorHAnsi"/>
                <w:sz w:val="18"/>
                <w:szCs w:val="16"/>
              </w:rPr>
              <w:t>AIX,HPUX,REDHAT,Windows</w:t>
            </w:r>
            <w:proofErr w:type="spellEnd"/>
            <w:r w:rsidRPr="00EA60A6">
              <w:rPr>
                <w:rFonts w:cstheme="minorHAnsi"/>
                <w:sz w:val="18"/>
                <w:szCs w:val="16"/>
              </w:rPr>
              <w:t xml:space="preserve">), Wykonawca musi uwzględnić wszystkie wymagane licencje na oprogramowanie monitorujące i zarządzające instalowane na serwerach </w:t>
            </w:r>
            <w:r w:rsidR="00254738">
              <w:rPr>
                <w:rFonts w:cstheme="minorHAnsi"/>
                <w:sz w:val="18"/>
                <w:szCs w:val="16"/>
              </w:rPr>
              <w:t>z systemem AIX,HPUX,REDHAT, Windows</w:t>
            </w:r>
            <w:r w:rsidRPr="00EA60A6">
              <w:rPr>
                <w:rFonts w:cstheme="minorHAnsi"/>
                <w:sz w:val="18"/>
                <w:szCs w:val="16"/>
              </w:rPr>
              <w:t>.</w:t>
            </w:r>
          </w:p>
        </w:tc>
      </w:tr>
      <w:tr w:rsidR="00BF5F3A" w:rsidRPr="00EA60A6" w14:paraId="2C7BF747" w14:textId="77777777" w:rsidTr="00710EA1">
        <w:tc>
          <w:tcPr>
            <w:tcW w:w="534" w:type="dxa"/>
          </w:tcPr>
          <w:p w14:paraId="7F4A81EA" w14:textId="77777777" w:rsidR="00BF5F3A" w:rsidRPr="00EA60A6" w:rsidRDefault="00BF5F3A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6866D87B" w14:textId="77777777" w:rsidR="00BF5F3A" w:rsidRPr="0067256A" w:rsidRDefault="00BF5F3A" w:rsidP="0067256A">
            <w:pPr>
              <w:spacing w:before="120" w:after="120"/>
              <w:jc w:val="both"/>
              <w:rPr>
                <w:rFonts w:cstheme="minorHAnsi"/>
                <w:b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6CE2EED0" w14:textId="77777777" w:rsidR="00BF5F3A" w:rsidRDefault="00BF5F3A" w:rsidP="00BF5F3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Wykonawca dostarczy licencje </w:t>
            </w:r>
            <w:r>
              <w:rPr>
                <w:rFonts w:cstheme="minorHAnsi"/>
                <w:sz w:val="18"/>
                <w:szCs w:val="16"/>
              </w:rPr>
              <w:t>(</w:t>
            </w:r>
            <w:r w:rsidRPr="00EA60A6">
              <w:rPr>
                <w:rFonts w:cstheme="minorHAnsi"/>
                <w:sz w:val="18"/>
                <w:szCs w:val="16"/>
              </w:rPr>
              <w:t>wraz z serwisem</w:t>
            </w:r>
            <w:r>
              <w:rPr>
                <w:rFonts w:cstheme="minorHAnsi"/>
                <w:sz w:val="18"/>
                <w:szCs w:val="16"/>
              </w:rPr>
              <w:t>)</w:t>
            </w:r>
            <w:r w:rsidRPr="00EA60A6">
              <w:rPr>
                <w:rFonts w:cstheme="minorHAnsi"/>
                <w:sz w:val="18"/>
                <w:szCs w:val="16"/>
              </w:rPr>
              <w:t xml:space="preserve"> na oprogramowanie do monitorowania i raportowania pełnej przestrzeni użytkowej Macierzy dyskowych A i B. </w:t>
            </w:r>
          </w:p>
          <w:p w14:paraId="4C8BDBCC" w14:textId="58F08032" w:rsidR="00BF5F3A" w:rsidRPr="00626DC3" w:rsidRDefault="00BF5F3A" w:rsidP="00BF5F3A">
            <w:pPr>
              <w:spacing w:before="120" w:after="120"/>
              <w:jc w:val="both"/>
              <w:rPr>
                <w:rFonts w:cstheme="minorHAnsi"/>
                <w:b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Oprogramowanie musi umożliwiać analizę trendów historycznych utylizacji oraz wydajności Macierzy od momentu zainstalowania.</w:t>
            </w:r>
          </w:p>
        </w:tc>
      </w:tr>
      <w:tr w:rsidR="00E028F2" w:rsidRPr="00D415F0" w14:paraId="5BFC7A9C" w14:textId="77777777" w:rsidTr="00710EA1">
        <w:tc>
          <w:tcPr>
            <w:tcW w:w="534" w:type="dxa"/>
          </w:tcPr>
          <w:p w14:paraId="7511EA00" w14:textId="77777777" w:rsidR="00E028F2" w:rsidRPr="00EA60A6" w:rsidRDefault="00E028F2" w:rsidP="00962D25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 w:val="restart"/>
          </w:tcPr>
          <w:p w14:paraId="4B4AF670" w14:textId="77777777" w:rsidR="00E028F2" w:rsidRPr="0067256A" w:rsidRDefault="00E028F2" w:rsidP="0067256A">
            <w:pPr>
              <w:spacing w:before="120" w:after="120"/>
              <w:jc w:val="both"/>
              <w:rPr>
                <w:rFonts w:cstheme="minorHAnsi"/>
                <w:b/>
                <w:sz w:val="18"/>
                <w:szCs w:val="16"/>
              </w:rPr>
            </w:pPr>
            <w:r w:rsidRPr="0067256A">
              <w:rPr>
                <w:rFonts w:cstheme="minorHAnsi"/>
                <w:b/>
                <w:sz w:val="18"/>
                <w:szCs w:val="16"/>
              </w:rPr>
              <w:t>Inne funkcjonalności</w:t>
            </w:r>
          </w:p>
        </w:tc>
        <w:tc>
          <w:tcPr>
            <w:tcW w:w="6405" w:type="dxa"/>
            <w:gridSpan w:val="2"/>
          </w:tcPr>
          <w:p w14:paraId="15DD0B05" w14:textId="085B8F45" w:rsidR="00E028F2" w:rsidRPr="00EA60A6" w:rsidRDefault="00E028F2" w:rsidP="00CC7785">
            <w:pPr>
              <w:spacing w:before="120" w:after="120"/>
              <w:jc w:val="both"/>
              <w:rPr>
                <w:rFonts w:cstheme="minorHAnsi"/>
                <w:sz w:val="18"/>
                <w:szCs w:val="16"/>
                <w:lang w:val="en-US"/>
              </w:rPr>
            </w:pPr>
            <w:r w:rsidRPr="00EA60A6">
              <w:rPr>
                <w:rFonts w:cstheme="minorHAnsi"/>
                <w:sz w:val="18"/>
                <w:szCs w:val="16"/>
              </w:rPr>
              <w:t>Każda Macierz musi mieć możliwość definiowania tzw</w:t>
            </w:r>
            <w:r w:rsidRPr="00CC7785">
              <w:rPr>
                <w:rFonts w:cstheme="minorHAnsi"/>
                <w:sz w:val="18"/>
                <w:szCs w:val="16"/>
              </w:rPr>
              <w:t xml:space="preserve">. </w:t>
            </w:r>
            <w:r w:rsidRPr="00CC7785">
              <w:rPr>
                <w:rFonts w:cstheme="minorHAnsi"/>
                <w:sz w:val="18"/>
                <w:szCs w:val="16"/>
                <w:lang w:val="en-US"/>
              </w:rPr>
              <w:t xml:space="preserve">„custom volumes” </w:t>
            </w:r>
          </w:p>
        </w:tc>
      </w:tr>
      <w:tr w:rsidR="00E028F2" w:rsidRPr="00EA60A6" w14:paraId="22072CF7" w14:textId="77777777" w:rsidTr="00710EA1">
        <w:tc>
          <w:tcPr>
            <w:tcW w:w="534" w:type="dxa"/>
          </w:tcPr>
          <w:p w14:paraId="7FF88A8F" w14:textId="77777777" w:rsidR="00E028F2" w:rsidRPr="00EA60A6" w:rsidRDefault="00E028F2" w:rsidP="00962D25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  <w:lang w:val="en-US"/>
              </w:rPr>
            </w:pPr>
          </w:p>
        </w:tc>
        <w:tc>
          <w:tcPr>
            <w:tcW w:w="2666" w:type="dxa"/>
            <w:vMerge/>
          </w:tcPr>
          <w:p w14:paraId="7CE8929F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  <w:lang w:val="en-US"/>
              </w:rPr>
            </w:pPr>
          </w:p>
        </w:tc>
        <w:tc>
          <w:tcPr>
            <w:tcW w:w="6405" w:type="dxa"/>
            <w:gridSpan w:val="2"/>
          </w:tcPr>
          <w:p w14:paraId="014DD594" w14:textId="1057111E" w:rsidR="00E028F2" w:rsidRPr="00EA60A6" w:rsidRDefault="00E028F2" w:rsidP="00CC7785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Możliwość wywoływania funkcji macierzowych z poziomu </w:t>
            </w:r>
            <w:r w:rsidR="00CC7785">
              <w:rPr>
                <w:rFonts w:cstheme="minorHAnsi"/>
                <w:sz w:val="18"/>
                <w:szCs w:val="16"/>
              </w:rPr>
              <w:t>wspieranych systemów operacyjnych i raportowania</w:t>
            </w:r>
            <w:r w:rsidRPr="00EA60A6">
              <w:rPr>
                <w:rFonts w:cstheme="minorHAnsi"/>
                <w:sz w:val="18"/>
                <w:szCs w:val="16"/>
              </w:rPr>
              <w:t xml:space="preserve"> o statusie.</w:t>
            </w:r>
          </w:p>
        </w:tc>
      </w:tr>
      <w:tr w:rsidR="00E028F2" w:rsidRPr="00EA60A6" w14:paraId="4F71E6B3" w14:textId="77777777" w:rsidTr="00710EA1">
        <w:tc>
          <w:tcPr>
            <w:tcW w:w="534" w:type="dxa"/>
          </w:tcPr>
          <w:p w14:paraId="0854BAEE" w14:textId="77777777" w:rsidR="00E028F2" w:rsidRPr="00EA60A6" w:rsidRDefault="00E028F2" w:rsidP="00962D25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  <w:bookmarkStart w:id="13" w:name="_Ref478024423"/>
          </w:p>
        </w:tc>
        <w:bookmarkEnd w:id="13"/>
        <w:tc>
          <w:tcPr>
            <w:tcW w:w="2666" w:type="dxa"/>
            <w:vMerge/>
          </w:tcPr>
          <w:p w14:paraId="3593E81C" w14:textId="77777777" w:rsidR="00E028F2" w:rsidRPr="00EA60A6" w:rsidRDefault="00E028F2" w:rsidP="00710EA1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063C3961" w14:textId="58099D09" w:rsidR="00E028F2" w:rsidRPr="00EA60A6" w:rsidRDefault="00E028F2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 xml:space="preserve">W przypadku zastosowania architektury hybrydowej </w:t>
            </w:r>
            <w:r w:rsidR="00916E86">
              <w:rPr>
                <w:rFonts w:cstheme="minorHAnsi"/>
                <w:sz w:val="18"/>
                <w:szCs w:val="16"/>
              </w:rPr>
              <w:t>M</w:t>
            </w:r>
            <w:r w:rsidRPr="00EA60A6">
              <w:rPr>
                <w:rFonts w:cstheme="minorHAnsi"/>
                <w:sz w:val="18"/>
                <w:szCs w:val="16"/>
              </w:rPr>
              <w:t xml:space="preserve">acierz musi posiadać możliwość dynamicznego i automatycznego relokowania lub kopiowania fragmentów wolumenów logicznych w zależności od obciążenia i liczby </w:t>
            </w:r>
            <w:proofErr w:type="spellStart"/>
            <w:r w:rsidRPr="00EA60A6">
              <w:rPr>
                <w:rFonts w:cstheme="minorHAnsi"/>
                <w:sz w:val="18"/>
                <w:szCs w:val="16"/>
              </w:rPr>
              <w:t>odwołań</w:t>
            </w:r>
            <w:proofErr w:type="spellEnd"/>
            <w:r w:rsidRPr="00EA60A6">
              <w:rPr>
                <w:rFonts w:cstheme="minorHAnsi"/>
                <w:sz w:val="18"/>
                <w:szCs w:val="16"/>
              </w:rPr>
              <w:t xml:space="preserve">, do poszczególnych fragmentów wolumenów. </w:t>
            </w:r>
          </w:p>
        </w:tc>
      </w:tr>
      <w:tr w:rsidR="00BF5F3A" w:rsidRPr="00EA60A6" w14:paraId="2FDA4479" w14:textId="77777777" w:rsidTr="00710EA1">
        <w:tc>
          <w:tcPr>
            <w:tcW w:w="534" w:type="dxa"/>
          </w:tcPr>
          <w:p w14:paraId="2BD233DA" w14:textId="77777777" w:rsidR="00BF5F3A" w:rsidRPr="00EA60A6" w:rsidRDefault="00BF5F3A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 w:val="restart"/>
          </w:tcPr>
          <w:p w14:paraId="3A1BEA18" w14:textId="1B9BA3A4" w:rsidR="00BF5F3A" w:rsidRPr="0067256A" w:rsidRDefault="00BF5F3A" w:rsidP="0067256A">
            <w:pPr>
              <w:spacing w:before="120" w:after="120"/>
              <w:jc w:val="both"/>
              <w:rPr>
                <w:rFonts w:cstheme="minorHAnsi"/>
                <w:b/>
                <w:sz w:val="18"/>
                <w:szCs w:val="16"/>
              </w:rPr>
            </w:pPr>
            <w:r w:rsidRPr="0067256A">
              <w:rPr>
                <w:rFonts w:cstheme="minorHAnsi"/>
                <w:b/>
                <w:sz w:val="18"/>
                <w:szCs w:val="16"/>
              </w:rPr>
              <w:t>Kompatybilność</w:t>
            </w:r>
          </w:p>
        </w:tc>
        <w:tc>
          <w:tcPr>
            <w:tcW w:w="6405" w:type="dxa"/>
            <w:gridSpan w:val="2"/>
          </w:tcPr>
          <w:p w14:paraId="2E838312" w14:textId="2B0C0D1C" w:rsidR="00BF5F3A" w:rsidRPr="00EA60A6" w:rsidRDefault="00BF5F3A" w:rsidP="00BF5F3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 xml:space="preserve">Każda Macierz musi być kompatybilna z </w:t>
            </w:r>
            <w:r w:rsidR="00156209">
              <w:rPr>
                <w:rFonts w:cstheme="minorHAnsi"/>
                <w:sz w:val="18"/>
                <w:szCs w:val="16"/>
              </w:rPr>
              <w:t xml:space="preserve">następującymi systemami operacyjnymi działającymi na platformie x86, </w:t>
            </w:r>
            <w:proofErr w:type="spellStart"/>
            <w:r w:rsidR="00156209">
              <w:rPr>
                <w:rFonts w:cstheme="minorHAnsi"/>
                <w:sz w:val="18"/>
                <w:szCs w:val="16"/>
              </w:rPr>
              <w:t>Itanium</w:t>
            </w:r>
            <w:proofErr w:type="spellEnd"/>
            <w:r w:rsidR="008B22AE">
              <w:rPr>
                <w:rFonts w:cstheme="minorHAnsi"/>
                <w:sz w:val="18"/>
                <w:szCs w:val="16"/>
              </w:rPr>
              <w:t>, Power</w:t>
            </w:r>
          </w:p>
          <w:p w14:paraId="06480616" w14:textId="6D2FE8B3" w:rsidR="00BF5F3A" w:rsidRPr="001C5B67" w:rsidRDefault="00156209" w:rsidP="001C5B67">
            <w:pPr>
              <w:pStyle w:val="Akapitzlist"/>
              <w:numPr>
                <w:ilvl w:val="0"/>
                <w:numId w:val="64"/>
              </w:num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1C5B67">
              <w:rPr>
                <w:rFonts w:cstheme="minorHAnsi"/>
                <w:sz w:val="18"/>
                <w:szCs w:val="16"/>
              </w:rPr>
              <w:t>Windows Serwer 2008, 2008R2, 2012, 2012R2, 2016</w:t>
            </w:r>
          </w:p>
          <w:p w14:paraId="141E247B" w14:textId="7BB396B6" w:rsidR="00BF5F3A" w:rsidRPr="001C5B67" w:rsidRDefault="00156209" w:rsidP="001C5B67">
            <w:pPr>
              <w:pStyle w:val="Akapitzlist"/>
              <w:numPr>
                <w:ilvl w:val="0"/>
                <w:numId w:val="64"/>
              </w:num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proofErr w:type="spellStart"/>
            <w:r w:rsidRPr="001C5B67">
              <w:rPr>
                <w:rFonts w:cstheme="minorHAnsi"/>
                <w:sz w:val="18"/>
                <w:szCs w:val="16"/>
              </w:rPr>
              <w:t>RedHat</w:t>
            </w:r>
            <w:proofErr w:type="spellEnd"/>
            <w:r w:rsidR="00A449E9" w:rsidRPr="001C5B67">
              <w:rPr>
                <w:rFonts w:cstheme="minorHAnsi"/>
                <w:sz w:val="18"/>
                <w:szCs w:val="16"/>
              </w:rPr>
              <w:t xml:space="preserve"> 6.6 i wyższa</w:t>
            </w:r>
            <w:r w:rsidRPr="001C5B67">
              <w:rPr>
                <w:rFonts w:cstheme="minorHAnsi"/>
                <w:sz w:val="18"/>
                <w:szCs w:val="16"/>
              </w:rPr>
              <w:t xml:space="preserve"> Linux </w:t>
            </w:r>
          </w:p>
          <w:p w14:paraId="715EE910" w14:textId="39FE3A9A" w:rsidR="00BF20AB" w:rsidRPr="001C5B67" w:rsidRDefault="00BF20AB" w:rsidP="001C5B67">
            <w:pPr>
              <w:pStyle w:val="Akapitzlist"/>
              <w:numPr>
                <w:ilvl w:val="0"/>
                <w:numId w:val="64"/>
              </w:num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1C5B67">
              <w:rPr>
                <w:rFonts w:cstheme="minorHAnsi"/>
                <w:sz w:val="18"/>
                <w:szCs w:val="16"/>
              </w:rPr>
              <w:t>Vmware 5.5, 6.0 , 6.5</w:t>
            </w:r>
          </w:p>
          <w:p w14:paraId="2AC682F3" w14:textId="078FCBE7" w:rsidR="00BF5F3A" w:rsidRPr="001C5B67" w:rsidRDefault="00156209" w:rsidP="001C5B67">
            <w:pPr>
              <w:pStyle w:val="Akapitzlist"/>
              <w:numPr>
                <w:ilvl w:val="0"/>
                <w:numId w:val="64"/>
              </w:num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1C5B67">
              <w:rPr>
                <w:rFonts w:cstheme="minorHAnsi"/>
                <w:sz w:val="18"/>
                <w:szCs w:val="16"/>
              </w:rPr>
              <w:t xml:space="preserve">AIX </w:t>
            </w:r>
            <w:proofErr w:type="spellStart"/>
            <w:r w:rsidRPr="001C5B67">
              <w:rPr>
                <w:rFonts w:cstheme="minorHAnsi"/>
                <w:sz w:val="18"/>
                <w:szCs w:val="16"/>
              </w:rPr>
              <w:t>ver</w:t>
            </w:r>
            <w:proofErr w:type="spellEnd"/>
            <w:r w:rsidRPr="001C5B67">
              <w:rPr>
                <w:rFonts w:cstheme="minorHAnsi"/>
                <w:sz w:val="18"/>
                <w:szCs w:val="16"/>
              </w:rPr>
              <w:t xml:space="preserve">. 7.1 </w:t>
            </w:r>
            <w:r w:rsidR="00A449E9" w:rsidRPr="001C5B67">
              <w:rPr>
                <w:rFonts w:cstheme="minorHAnsi"/>
                <w:sz w:val="18"/>
                <w:szCs w:val="16"/>
              </w:rPr>
              <w:t>i wyższa</w:t>
            </w:r>
          </w:p>
          <w:p w14:paraId="5BF06186" w14:textId="19EEFA61" w:rsidR="00A449E9" w:rsidRPr="001C5B67" w:rsidRDefault="00A449E9" w:rsidP="001C5B67">
            <w:pPr>
              <w:pStyle w:val="Akapitzlist"/>
              <w:numPr>
                <w:ilvl w:val="0"/>
                <w:numId w:val="64"/>
              </w:num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1C5B67">
              <w:rPr>
                <w:rFonts w:cstheme="minorHAnsi"/>
                <w:sz w:val="18"/>
                <w:szCs w:val="16"/>
              </w:rPr>
              <w:t>HPUX ver.11.31 i wyższa</w:t>
            </w:r>
          </w:p>
        </w:tc>
      </w:tr>
      <w:tr w:rsidR="00BF5F3A" w:rsidRPr="00EA60A6" w14:paraId="6EE03CE1" w14:textId="77777777" w:rsidTr="00710EA1">
        <w:tc>
          <w:tcPr>
            <w:tcW w:w="534" w:type="dxa"/>
          </w:tcPr>
          <w:p w14:paraId="28163CD3" w14:textId="77777777" w:rsidR="00BF5F3A" w:rsidRPr="00EA60A6" w:rsidRDefault="00BF5F3A" w:rsidP="00916E86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78282864" w14:textId="77777777" w:rsidR="00BF5F3A" w:rsidRPr="0067256A" w:rsidRDefault="00BF5F3A" w:rsidP="0067256A">
            <w:pPr>
              <w:spacing w:before="120" w:after="120"/>
              <w:jc w:val="both"/>
              <w:rPr>
                <w:rFonts w:cstheme="minorHAnsi"/>
                <w:b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37A277F1" w14:textId="77777777" w:rsidR="00BF5F3A" w:rsidRPr="00EA60A6" w:rsidRDefault="00BF5F3A" w:rsidP="0010691A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Macierze A i B muszą być tego samego producenta</w:t>
            </w:r>
          </w:p>
        </w:tc>
      </w:tr>
      <w:tr w:rsidR="00535DAA" w:rsidRPr="00EA60A6" w14:paraId="34A649C8" w14:textId="77777777" w:rsidTr="00710EA1">
        <w:tc>
          <w:tcPr>
            <w:tcW w:w="534" w:type="dxa"/>
          </w:tcPr>
          <w:p w14:paraId="2B8C65E5" w14:textId="77777777" w:rsidR="00535DAA" w:rsidRPr="00EA60A6" w:rsidRDefault="00535DAA" w:rsidP="00916E86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 w:val="restart"/>
          </w:tcPr>
          <w:p w14:paraId="442DDA3B" w14:textId="77777777" w:rsidR="00535DAA" w:rsidRPr="0067256A" w:rsidRDefault="00535DAA" w:rsidP="0067256A">
            <w:pPr>
              <w:spacing w:before="120" w:after="120"/>
              <w:jc w:val="both"/>
              <w:rPr>
                <w:rFonts w:cstheme="minorHAnsi"/>
                <w:b/>
                <w:sz w:val="18"/>
                <w:szCs w:val="16"/>
              </w:rPr>
            </w:pPr>
            <w:r w:rsidRPr="0067256A">
              <w:rPr>
                <w:rFonts w:cstheme="minorHAnsi"/>
                <w:b/>
                <w:sz w:val="18"/>
                <w:szCs w:val="16"/>
              </w:rPr>
              <w:t>Inne wymagania</w:t>
            </w:r>
          </w:p>
        </w:tc>
        <w:tc>
          <w:tcPr>
            <w:tcW w:w="6405" w:type="dxa"/>
            <w:gridSpan w:val="2"/>
          </w:tcPr>
          <w:p w14:paraId="2E19F3AF" w14:textId="5332F8E3" w:rsidR="00535DAA" w:rsidRPr="00EA60A6" w:rsidRDefault="00535DAA" w:rsidP="001C5B67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 w:rsidRPr="00EA60A6">
              <w:rPr>
                <w:rFonts w:cstheme="minorHAnsi"/>
                <w:sz w:val="18"/>
                <w:szCs w:val="16"/>
              </w:rPr>
              <w:t>Macierze muszą być fabrycznie nowe</w:t>
            </w:r>
            <w:r>
              <w:rPr>
                <w:rFonts w:cstheme="minorHAnsi"/>
                <w:sz w:val="18"/>
                <w:szCs w:val="16"/>
              </w:rPr>
              <w:t xml:space="preserve"> (nieużywane)</w:t>
            </w:r>
            <w:r w:rsidRPr="00EA60A6">
              <w:rPr>
                <w:rFonts w:cstheme="minorHAnsi"/>
                <w:sz w:val="18"/>
                <w:szCs w:val="16"/>
              </w:rPr>
              <w:t xml:space="preserve"> i wyprodukowane nie </w:t>
            </w:r>
            <w:r>
              <w:rPr>
                <w:rFonts w:cstheme="minorHAnsi"/>
                <w:sz w:val="18"/>
                <w:szCs w:val="16"/>
              </w:rPr>
              <w:t>wcześniej</w:t>
            </w:r>
            <w:r w:rsidRPr="00EA60A6">
              <w:rPr>
                <w:rFonts w:cstheme="minorHAnsi"/>
                <w:sz w:val="18"/>
                <w:szCs w:val="16"/>
              </w:rPr>
              <w:t xml:space="preserve"> niż sześć miesięcy </w:t>
            </w:r>
            <w:r>
              <w:rPr>
                <w:rFonts w:cstheme="minorHAnsi"/>
                <w:sz w:val="18"/>
                <w:szCs w:val="16"/>
              </w:rPr>
              <w:t>przed</w:t>
            </w:r>
            <w:r w:rsidRPr="00EA60A6">
              <w:rPr>
                <w:rFonts w:cstheme="minorHAnsi"/>
                <w:sz w:val="18"/>
                <w:szCs w:val="16"/>
              </w:rPr>
              <w:t xml:space="preserve"> dat</w:t>
            </w:r>
            <w:r>
              <w:rPr>
                <w:rFonts w:cstheme="minorHAnsi"/>
                <w:sz w:val="18"/>
                <w:szCs w:val="16"/>
              </w:rPr>
              <w:t>ą</w:t>
            </w:r>
            <w:r w:rsidRPr="00EA60A6">
              <w:rPr>
                <w:rFonts w:cstheme="minorHAnsi"/>
                <w:sz w:val="18"/>
                <w:szCs w:val="16"/>
              </w:rPr>
              <w:t xml:space="preserve"> zawarcia umowy</w:t>
            </w:r>
          </w:p>
        </w:tc>
      </w:tr>
      <w:tr w:rsidR="00535DAA" w:rsidRPr="00EA60A6" w14:paraId="6C23EF56" w14:textId="77777777" w:rsidTr="00710EA1">
        <w:tc>
          <w:tcPr>
            <w:tcW w:w="534" w:type="dxa"/>
          </w:tcPr>
          <w:p w14:paraId="417012C1" w14:textId="77777777" w:rsidR="00535DAA" w:rsidRPr="00EA60A6" w:rsidRDefault="00535DAA" w:rsidP="00916E86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038C4671" w14:textId="77777777" w:rsidR="00535DAA" w:rsidRPr="0067256A" w:rsidRDefault="00535DAA" w:rsidP="0067256A">
            <w:pPr>
              <w:spacing w:before="120" w:after="120"/>
              <w:jc w:val="both"/>
              <w:rPr>
                <w:rFonts w:cstheme="minorHAnsi"/>
                <w:b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334D8AD3" w14:textId="5D0FF05C" w:rsidR="00535DAA" w:rsidRDefault="00535DAA" w:rsidP="00B8104E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 xml:space="preserve">Ilekroć Zamawiający wymaga określonej funkcjonalności lub spełnienia określonego parametru </w:t>
            </w:r>
            <w:r w:rsidRPr="00B8104E">
              <w:rPr>
                <w:rFonts w:cstheme="minorHAnsi"/>
                <w:sz w:val="18"/>
                <w:szCs w:val="16"/>
              </w:rPr>
              <w:t xml:space="preserve">wykonawca ma obowiązek zapewnienia </w:t>
            </w:r>
            <w:r>
              <w:rPr>
                <w:rFonts w:cstheme="minorHAnsi"/>
                <w:sz w:val="18"/>
                <w:szCs w:val="16"/>
              </w:rPr>
              <w:t xml:space="preserve">na własny koszt (tj. w cenie oferty) </w:t>
            </w:r>
            <w:r w:rsidRPr="00B8104E">
              <w:rPr>
                <w:rFonts w:cstheme="minorHAnsi"/>
                <w:sz w:val="18"/>
                <w:szCs w:val="16"/>
              </w:rPr>
              <w:t>niezbędnych narzędzi</w:t>
            </w:r>
            <w:r>
              <w:rPr>
                <w:rFonts w:cstheme="minorHAnsi"/>
                <w:sz w:val="18"/>
                <w:szCs w:val="16"/>
              </w:rPr>
              <w:t xml:space="preserve"> i uprawnień dla Z</w:t>
            </w:r>
            <w:r w:rsidRPr="00B8104E">
              <w:rPr>
                <w:rFonts w:cstheme="minorHAnsi"/>
                <w:sz w:val="18"/>
                <w:szCs w:val="16"/>
              </w:rPr>
              <w:t xml:space="preserve">amawiającego, w szczególności wykonawca ma obwiązek dostarczyć stosowne licencji w liczbie i w zakresie umożliwiającym spełnienie </w:t>
            </w:r>
            <w:r>
              <w:rPr>
                <w:rFonts w:cstheme="minorHAnsi"/>
                <w:sz w:val="18"/>
                <w:szCs w:val="16"/>
              </w:rPr>
              <w:t>tych wymagań</w:t>
            </w:r>
            <w:r w:rsidRPr="00B8104E">
              <w:rPr>
                <w:rFonts w:cstheme="minorHAnsi"/>
                <w:sz w:val="18"/>
                <w:szCs w:val="16"/>
              </w:rPr>
              <w:t>, w tym w zakresie odnosząc</w:t>
            </w:r>
            <w:r>
              <w:rPr>
                <w:rFonts w:cstheme="minorHAnsi"/>
                <w:sz w:val="18"/>
                <w:szCs w:val="16"/>
              </w:rPr>
              <w:t>ym się do wymaganej pojemności M</w:t>
            </w:r>
            <w:r w:rsidRPr="00B8104E">
              <w:rPr>
                <w:rFonts w:cstheme="minorHAnsi"/>
                <w:sz w:val="18"/>
                <w:szCs w:val="16"/>
              </w:rPr>
              <w:t>acierzy.</w:t>
            </w:r>
          </w:p>
          <w:p w14:paraId="377705BD" w14:textId="110E5514" w:rsidR="00535DAA" w:rsidRPr="00EA60A6" w:rsidRDefault="00535DAA" w:rsidP="00B8104E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 xml:space="preserve">Dostarczone przez wykonawcę licencje muszą być udzielone na czas nieograniczony i zapewniać serwis (wsparcie) producenta oprogramowania co najmniej na czas obowiązywania gwarancji.  </w:t>
            </w:r>
          </w:p>
        </w:tc>
      </w:tr>
      <w:tr w:rsidR="00535DAA" w:rsidRPr="00EA60A6" w14:paraId="4F0954AC" w14:textId="77777777" w:rsidTr="00710EA1">
        <w:tc>
          <w:tcPr>
            <w:tcW w:w="534" w:type="dxa"/>
          </w:tcPr>
          <w:p w14:paraId="226DA832" w14:textId="77777777" w:rsidR="00535DAA" w:rsidRPr="00EA60A6" w:rsidRDefault="00535DAA" w:rsidP="00916E86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6" w:type="dxa"/>
            <w:vMerge/>
          </w:tcPr>
          <w:p w14:paraId="63DA3AFD" w14:textId="77777777" w:rsidR="00535DAA" w:rsidRPr="0067256A" w:rsidRDefault="00535DAA" w:rsidP="0067256A">
            <w:pPr>
              <w:spacing w:before="120" w:after="120"/>
              <w:jc w:val="both"/>
              <w:rPr>
                <w:rFonts w:cstheme="minorHAnsi"/>
                <w:b/>
                <w:sz w:val="18"/>
                <w:szCs w:val="16"/>
              </w:rPr>
            </w:pPr>
          </w:p>
        </w:tc>
        <w:tc>
          <w:tcPr>
            <w:tcW w:w="6405" w:type="dxa"/>
            <w:gridSpan w:val="2"/>
          </w:tcPr>
          <w:p w14:paraId="4615D7EC" w14:textId="768B82FC" w:rsidR="00535DAA" w:rsidRDefault="00535DAA" w:rsidP="00E552B4">
            <w:pPr>
              <w:spacing w:before="120" w:after="120"/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 xml:space="preserve">Preferowane jest, aby </w:t>
            </w:r>
            <w:r>
              <w:rPr>
                <w:rFonts w:cstheme="minorHAnsi"/>
                <w:color w:val="000000"/>
                <w:sz w:val="18"/>
              </w:rPr>
              <w:t>Macierz była przystosowana</w:t>
            </w:r>
            <w:r w:rsidRPr="001A5942">
              <w:rPr>
                <w:rFonts w:cstheme="minorHAnsi"/>
                <w:color w:val="000000"/>
                <w:sz w:val="18"/>
              </w:rPr>
              <w:t xml:space="preserve"> do montażu w szafie </w:t>
            </w:r>
            <w:r w:rsidR="00E552B4">
              <w:rPr>
                <w:rFonts w:cstheme="minorHAnsi"/>
                <w:color w:val="000000"/>
                <w:sz w:val="18"/>
              </w:rPr>
              <w:t>RACK</w:t>
            </w:r>
            <w:r w:rsidRPr="001A5942">
              <w:rPr>
                <w:rFonts w:cstheme="minorHAnsi"/>
                <w:color w:val="000000"/>
                <w:sz w:val="18"/>
              </w:rPr>
              <w:t xml:space="preserve"> 19” za pomocą dostarczonych dedykowanych elementów.</w:t>
            </w:r>
            <w:r w:rsidR="00E552B4">
              <w:rPr>
                <w:rFonts w:cstheme="minorHAnsi"/>
                <w:color w:val="000000"/>
                <w:sz w:val="18"/>
              </w:rPr>
              <w:t xml:space="preserve"> W takim przypadku Wykonawca dostarczy szafę RACK wraz z Macierzami.</w:t>
            </w:r>
          </w:p>
        </w:tc>
      </w:tr>
    </w:tbl>
    <w:p w14:paraId="315B215F" w14:textId="3F66F1EF" w:rsidR="00B8104E" w:rsidRDefault="00B8104E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14:paraId="6B5C424D" w14:textId="77777777" w:rsidR="00B8104E" w:rsidRDefault="00B8104E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br w:type="page"/>
      </w:r>
    </w:p>
    <w:p w14:paraId="431426D9" w14:textId="456E53EE" w:rsidR="00E028F2" w:rsidRPr="001C5B67" w:rsidRDefault="00CF7C90" w:rsidP="001C5B67">
      <w:pPr>
        <w:pStyle w:val="Nagwek1"/>
        <w:spacing w:before="0" w:after="240"/>
        <w:rPr>
          <w:rFonts w:asciiTheme="minorHAnsi" w:hAnsiTheme="minorHAnsi"/>
          <w:sz w:val="24"/>
          <w:szCs w:val="22"/>
        </w:rPr>
      </w:pPr>
      <w:r w:rsidRPr="001C5B67">
        <w:rPr>
          <w:rFonts w:asciiTheme="minorHAnsi" w:hAnsiTheme="minorHAnsi"/>
          <w:sz w:val="24"/>
          <w:szCs w:val="22"/>
        </w:rPr>
        <w:lastRenderedPageBreak/>
        <w:t xml:space="preserve">Rozdział </w:t>
      </w:r>
      <w:r w:rsidR="001C5B67">
        <w:rPr>
          <w:rFonts w:asciiTheme="minorHAnsi" w:hAnsiTheme="minorHAnsi"/>
          <w:sz w:val="24"/>
          <w:szCs w:val="22"/>
        </w:rPr>
        <w:t>4</w:t>
      </w:r>
      <w:r w:rsidR="00C6547B" w:rsidRPr="001C5B67">
        <w:rPr>
          <w:rFonts w:asciiTheme="minorHAnsi" w:hAnsiTheme="minorHAnsi"/>
          <w:sz w:val="24"/>
          <w:szCs w:val="22"/>
        </w:rPr>
        <w:t xml:space="preserve"> </w:t>
      </w:r>
      <w:r w:rsidRPr="001C5B67">
        <w:rPr>
          <w:rFonts w:asciiTheme="minorHAnsi" w:hAnsiTheme="minorHAnsi"/>
          <w:sz w:val="24"/>
          <w:szCs w:val="22"/>
        </w:rPr>
        <w:t>-</w:t>
      </w:r>
      <w:r w:rsidR="00C6547B" w:rsidRPr="001C5B67">
        <w:rPr>
          <w:rFonts w:asciiTheme="minorHAnsi" w:hAnsiTheme="minorHAnsi"/>
          <w:sz w:val="24"/>
          <w:szCs w:val="22"/>
        </w:rPr>
        <w:t xml:space="preserve"> </w:t>
      </w:r>
      <w:r w:rsidR="007466F7" w:rsidRPr="001C5B67">
        <w:rPr>
          <w:rFonts w:asciiTheme="minorHAnsi" w:hAnsiTheme="minorHAnsi"/>
          <w:sz w:val="24"/>
          <w:szCs w:val="22"/>
        </w:rPr>
        <w:t xml:space="preserve">Wdrożenie Macierzy A, B. </w:t>
      </w:r>
    </w:p>
    <w:p w14:paraId="3E825658" w14:textId="26A9F71E" w:rsidR="00C664C3" w:rsidRPr="00DC3534" w:rsidRDefault="00C664C3" w:rsidP="00F55988">
      <w:pPr>
        <w:jc w:val="both"/>
        <w:rPr>
          <w:b/>
          <w:i/>
          <w:sz w:val="20"/>
        </w:rPr>
      </w:pPr>
      <w:r w:rsidRPr="00DC3534">
        <w:rPr>
          <w:b/>
          <w:i/>
          <w:sz w:val="20"/>
        </w:rPr>
        <w:t xml:space="preserve">Poniższe wymagania dotyczą przedmiotu zamówienia objętego częścią I oraz częścią II, chyba że wyraźnie wskazano inaczej. </w:t>
      </w:r>
    </w:p>
    <w:p w14:paraId="0AAF5037" w14:textId="122F2E93" w:rsidR="007466F7" w:rsidRPr="00DC3534" w:rsidRDefault="007466F7" w:rsidP="00165BEE">
      <w:pPr>
        <w:pStyle w:val="Akapitzlist"/>
        <w:numPr>
          <w:ilvl w:val="0"/>
          <w:numId w:val="42"/>
        </w:numPr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Wdrożenie Macierzy A, B winno zostać zrealizowane w terminie 1</w:t>
      </w:r>
      <w:r w:rsidR="001C0EFA">
        <w:rPr>
          <w:rFonts w:cstheme="minorHAnsi"/>
          <w:sz w:val="20"/>
        </w:rPr>
        <w:t>0</w:t>
      </w:r>
      <w:r w:rsidRPr="00DC3534">
        <w:rPr>
          <w:rFonts w:cstheme="minorHAnsi"/>
          <w:sz w:val="20"/>
        </w:rPr>
        <w:t xml:space="preserve"> tygodni od dnia zawarcia Umowy. </w:t>
      </w:r>
    </w:p>
    <w:p w14:paraId="6B77498B" w14:textId="5B339DFF" w:rsidR="0034121F" w:rsidRPr="00DC3534" w:rsidRDefault="0034121F" w:rsidP="0034121F">
      <w:pPr>
        <w:pStyle w:val="Akapitzlist"/>
        <w:ind w:left="36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Wszystkie czynności Wykonawcy składające się na Wdrożenie Macierzy muszą uwzględniać charakterystykę środowiska </w:t>
      </w:r>
      <w:r w:rsidR="001C0EFA">
        <w:rPr>
          <w:rFonts w:cstheme="minorHAnsi"/>
          <w:sz w:val="20"/>
        </w:rPr>
        <w:t xml:space="preserve">x86 </w:t>
      </w:r>
      <w:r w:rsidRPr="00DC3534">
        <w:rPr>
          <w:rFonts w:cstheme="minorHAnsi"/>
          <w:sz w:val="20"/>
        </w:rPr>
        <w:t xml:space="preserve">u Zamawiającego, w tym obecnie eksploatowane urządzenia. </w:t>
      </w:r>
    </w:p>
    <w:p w14:paraId="2DCAABB6" w14:textId="1D4C2FFC" w:rsidR="0034121F" w:rsidRPr="00DC3534" w:rsidRDefault="0034121F" w:rsidP="0034121F">
      <w:pPr>
        <w:pStyle w:val="Akapitzlist"/>
        <w:ind w:left="360"/>
        <w:jc w:val="both"/>
        <w:rPr>
          <w:rFonts w:cstheme="minorHAnsi"/>
          <w:sz w:val="20"/>
        </w:rPr>
      </w:pPr>
    </w:p>
    <w:p w14:paraId="73A78634" w14:textId="532A3537" w:rsidR="007466F7" w:rsidRPr="00DC3534" w:rsidRDefault="007466F7" w:rsidP="00165BEE">
      <w:pPr>
        <w:pStyle w:val="Akapitzlist"/>
        <w:numPr>
          <w:ilvl w:val="0"/>
          <w:numId w:val="42"/>
        </w:numPr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Wdrożenie składa się z następujących etapów:</w:t>
      </w:r>
    </w:p>
    <w:p w14:paraId="165C5B5F" w14:textId="2CD0CD86" w:rsidR="007466F7" w:rsidRPr="00DC3534" w:rsidRDefault="007466F7" w:rsidP="00736E79">
      <w:pPr>
        <w:pStyle w:val="Akapitzlist"/>
        <w:numPr>
          <w:ilvl w:val="0"/>
          <w:numId w:val="26"/>
        </w:numPr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Przygotowanie do Wdrożenia</w:t>
      </w:r>
    </w:p>
    <w:p w14:paraId="736266C7" w14:textId="2D00C0F4" w:rsidR="007466F7" w:rsidRPr="00DC3534" w:rsidRDefault="007466F7" w:rsidP="00736E79">
      <w:pPr>
        <w:pStyle w:val="Akapitzlist"/>
        <w:numPr>
          <w:ilvl w:val="0"/>
          <w:numId w:val="26"/>
        </w:numPr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Wdrożenie Właściwe</w:t>
      </w:r>
    </w:p>
    <w:p w14:paraId="73196F34" w14:textId="5BCC3276" w:rsidR="007466F7" w:rsidRPr="00DC3534" w:rsidRDefault="007466F7" w:rsidP="00736E79">
      <w:pPr>
        <w:pStyle w:val="Akapitzlist"/>
        <w:numPr>
          <w:ilvl w:val="0"/>
          <w:numId w:val="26"/>
        </w:numPr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Odbiór Wdrożenia</w:t>
      </w:r>
    </w:p>
    <w:p w14:paraId="0559DEEF" w14:textId="77777777" w:rsidR="007466F7" w:rsidRPr="00DC3534" w:rsidRDefault="007466F7" w:rsidP="00C664C3">
      <w:pPr>
        <w:pStyle w:val="Akapitzlist"/>
        <w:jc w:val="both"/>
        <w:rPr>
          <w:rFonts w:cstheme="minorHAnsi"/>
          <w:sz w:val="20"/>
        </w:rPr>
      </w:pPr>
    </w:p>
    <w:p w14:paraId="331F18FD" w14:textId="7C2B71EE" w:rsidR="00C664C3" w:rsidRPr="00DC3534" w:rsidRDefault="007466F7" w:rsidP="00165BEE">
      <w:pPr>
        <w:pStyle w:val="Akapitzlist"/>
        <w:numPr>
          <w:ilvl w:val="0"/>
          <w:numId w:val="42"/>
        </w:numPr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 ramach etapu „</w:t>
      </w:r>
      <w:r w:rsidRPr="00DC3534">
        <w:rPr>
          <w:rFonts w:cstheme="minorHAnsi"/>
          <w:b/>
          <w:sz w:val="20"/>
        </w:rPr>
        <w:t>Przygotowanie do Wdrożenia</w:t>
      </w:r>
      <w:r w:rsidR="00C6547B" w:rsidRPr="00DC3534">
        <w:rPr>
          <w:rFonts w:cstheme="minorHAnsi"/>
          <w:sz w:val="20"/>
        </w:rPr>
        <w:t>” W</w:t>
      </w:r>
      <w:r w:rsidRPr="00DC3534">
        <w:rPr>
          <w:rFonts w:cstheme="minorHAnsi"/>
          <w:sz w:val="20"/>
        </w:rPr>
        <w:t>ykonawca zobowiązany jest do</w:t>
      </w:r>
      <w:r w:rsidR="00C664C3" w:rsidRPr="00DC3534">
        <w:rPr>
          <w:rFonts w:cstheme="minorHAnsi"/>
          <w:sz w:val="20"/>
        </w:rPr>
        <w:t>:</w:t>
      </w:r>
    </w:p>
    <w:p w14:paraId="159C435E" w14:textId="1C7ADB58" w:rsidR="00E028F2" w:rsidRPr="00DC3534" w:rsidRDefault="00E028F2" w:rsidP="00165BEE">
      <w:pPr>
        <w:pStyle w:val="Akapitzlist"/>
        <w:numPr>
          <w:ilvl w:val="0"/>
          <w:numId w:val="43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Wsparcia Zamawiającego w przygotowaniu harmonogramu realizacji prac oraz projektu technicznego</w:t>
      </w:r>
      <w:r w:rsidR="007863D6">
        <w:rPr>
          <w:rFonts w:cstheme="minorHAnsi"/>
          <w:sz w:val="20"/>
        </w:rPr>
        <w:t>;</w:t>
      </w:r>
    </w:p>
    <w:p w14:paraId="26D130A9" w14:textId="023B9AE4" w:rsidR="00E028F2" w:rsidRPr="00DC3534" w:rsidRDefault="00E028F2" w:rsidP="00165BEE">
      <w:pPr>
        <w:pStyle w:val="Akapitzlist"/>
        <w:numPr>
          <w:ilvl w:val="0"/>
          <w:numId w:val="43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Dostarczenia danych technicznych oraz wymagań dotyczących środowiska pracy Macierzy - wymiarach, ciężarze, pobieranym prądzie, zabezpieczeniach elektrycznych, wymaganej klimatyzacji i przestrzeni serwisowych</w:t>
      </w:r>
      <w:r w:rsidR="00C664C3" w:rsidRPr="00DC3534">
        <w:rPr>
          <w:rFonts w:cstheme="minorHAnsi"/>
          <w:sz w:val="20"/>
        </w:rPr>
        <w:t>;</w:t>
      </w:r>
    </w:p>
    <w:p w14:paraId="4244901F" w14:textId="43B1CD9B" w:rsidR="00E028F2" w:rsidRPr="00DC3534" w:rsidRDefault="00E028F2" w:rsidP="00165BEE">
      <w:pPr>
        <w:pStyle w:val="Akapitzlist"/>
        <w:numPr>
          <w:ilvl w:val="0"/>
          <w:numId w:val="43"/>
        </w:numPr>
        <w:spacing w:after="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Wsparcia Zamawiającego w zaplanowaniu konfiguracji fizycznej i logicznej Macierzy dyskowych</w:t>
      </w:r>
      <w:r w:rsidR="00C664C3" w:rsidRPr="00DC3534">
        <w:rPr>
          <w:rFonts w:cstheme="minorHAnsi"/>
          <w:sz w:val="20"/>
        </w:rPr>
        <w:t>;</w:t>
      </w:r>
    </w:p>
    <w:p w14:paraId="5B59CF19" w14:textId="64B8F929" w:rsidR="00E028F2" w:rsidRPr="00DC3534" w:rsidRDefault="00E028F2" w:rsidP="00165BEE">
      <w:pPr>
        <w:pStyle w:val="Akapitzlist"/>
        <w:numPr>
          <w:ilvl w:val="0"/>
          <w:numId w:val="43"/>
        </w:numPr>
        <w:spacing w:after="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Wsparcia Zamawiającego w zaplanowaniu połączeń FC dla Macierzy</w:t>
      </w:r>
      <w:r w:rsidR="00C664C3" w:rsidRPr="00DC3534">
        <w:rPr>
          <w:rFonts w:cstheme="minorHAnsi"/>
          <w:sz w:val="20"/>
        </w:rPr>
        <w:t>;</w:t>
      </w:r>
    </w:p>
    <w:p w14:paraId="1F6AEA1F" w14:textId="31F0D0E9" w:rsidR="00E028F2" w:rsidRPr="00DC3534" w:rsidRDefault="00E028F2" w:rsidP="00165BEE">
      <w:pPr>
        <w:pStyle w:val="Akapitzlist"/>
        <w:numPr>
          <w:ilvl w:val="0"/>
          <w:numId w:val="43"/>
        </w:numPr>
        <w:spacing w:after="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Wsparcia Zamawiającego w zaplanowaniu i wykonaniu testów weryfikujących działania </w:t>
      </w:r>
      <w:r w:rsidR="00C664C3" w:rsidRPr="00DC3534">
        <w:rPr>
          <w:rFonts w:cstheme="minorHAnsi"/>
          <w:sz w:val="20"/>
        </w:rPr>
        <w:t>M</w:t>
      </w:r>
      <w:r w:rsidRPr="00DC3534">
        <w:rPr>
          <w:rFonts w:cstheme="minorHAnsi"/>
          <w:sz w:val="20"/>
        </w:rPr>
        <w:t>acierzy pod kontrolą mechanizmów zapewnienia ciągłości działania.</w:t>
      </w:r>
    </w:p>
    <w:p w14:paraId="63A45A49" w14:textId="77777777" w:rsidR="00E028F2" w:rsidRPr="00DC3534" w:rsidRDefault="00E028F2" w:rsidP="00165BEE">
      <w:pPr>
        <w:pStyle w:val="Akapitzlist"/>
        <w:numPr>
          <w:ilvl w:val="0"/>
          <w:numId w:val="43"/>
        </w:numPr>
        <w:spacing w:after="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Wsparcia Zamawiającego w przygotowaniu procedur i mechanizmów przeniesienia danych z obecnie eksploatowanych macierzy dyskowych na dostarczone Macierze.</w:t>
      </w:r>
    </w:p>
    <w:p w14:paraId="7F8D8259" w14:textId="77777777" w:rsidR="00962D25" w:rsidRPr="00DC3534" w:rsidRDefault="00962D25" w:rsidP="00962D25">
      <w:pPr>
        <w:pStyle w:val="Akapitzlist"/>
        <w:ind w:left="360"/>
        <w:jc w:val="both"/>
        <w:rPr>
          <w:rFonts w:cstheme="minorHAnsi"/>
          <w:sz w:val="20"/>
        </w:rPr>
      </w:pPr>
    </w:p>
    <w:p w14:paraId="4456A8F4" w14:textId="77777777" w:rsidR="00A76647" w:rsidRPr="00DC3534" w:rsidRDefault="00A76647" w:rsidP="00165BEE">
      <w:pPr>
        <w:pStyle w:val="Akapitzlist"/>
        <w:numPr>
          <w:ilvl w:val="0"/>
          <w:numId w:val="42"/>
        </w:numPr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 ramach etapu „</w:t>
      </w:r>
      <w:r w:rsidRPr="00DC3534">
        <w:rPr>
          <w:rFonts w:cstheme="minorHAnsi"/>
          <w:b/>
          <w:sz w:val="20"/>
        </w:rPr>
        <w:t>Wdrożenie Właściwe</w:t>
      </w:r>
      <w:r w:rsidRPr="00DC3534">
        <w:rPr>
          <w:rFonts w:cstheme="minorHAnsi"/>
          <w:sz w:val="20"/>
        </w:rPr>
        <w:t xml:space="preserve">” </w:t>
      </w:r>
      <w:r w:rsidR="00765BF3" w:rsidRPr="00DC3534">
        <w:rPr>
          <w:rFonts w:cstheme="minorHAnsi"/>
          <w:sz w:val="20"/>
        </w:rPr>
        <w:t>W</w:t>
      </w:r>
      <w:r w:rsidRPr="00DC3534">
        <w:rPr>
          <w:rFonts w:cstheme="minorHAnsi"/>
          <w:sz w:val="20"/>
        </w:rPr>
        <w:t>ykonawca zobowiązany jest do:</w:t>
      </w:r>
    </w:p>
    <w:p w14:paraId="4143C813" w14:textId="4344325C" w:rsidR="00E028F2" w:rsidRPr="00DC3534" w:rsidRDefault="00E028F2" w:rsidP="00165BEE">
      <w:pPr>
        <w:pStyle w:val="Akapitzlist"/>
        <w:numPr>
          <w:ilvl w:val="0"/>
          <w:numId w:val="44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Instalacji Macierzy w Lokalizacjach Zamawiającego tj. do:</w:t>
      </w:r>
    </w:p>
    <w:p w14:paraId="605F61C8" w14:textId="77777777" w:rsidR="00E028F2" w:rsidRPr="00DC3534" w:rsidRDefault="00E028F2" w:rsidP="00A1303A">
      <w:pPr>
        <w:pStyle w:val="Akapitzlist"/>
        <w:numPr>
          <w:ilvl w:val="1"/>
          <w:numId w:val="24"/>
        </w:numPr>
        <w:rPr>
          <w:rFonts w:cstheme="minorHAnsi"/>
          <w:sz w:val="20"/>
        </w:rPr>
      </w:pPr>
      <w:r w:rsidRPr="00DC3534">
        <w:rPr>
          <w:rFonts w:cstheme="minorHAnsi"/>
          <w:sz w:val="20"/>
        </w:rPr>
        <w:t>Rozpakowania Macierzy,</w:t>
      </w:r>
    </w:p>
    <w:p w14:paraId="4637308A" w14:textId="60EC83AE" w:rsidR="00E028F2" w:rsidRPr="00DC3534" w:rsidRDefault="00E028F2" w:rsidP="00A1303A">
      <w:pPr>
        <w:pStyle w:val="Akapitzlist"/>
        <w:numPr>
          <w:ilvl w:val="1"/>
          <w:numId w:val="24"/>
        </w:numPr>
        <w:rPr>
          <w:rFonts w:cstheme="minorHAnsi"/>
          <w:sz w:val="20"/>
        </w:rPr>
      </w:pPr>
      <w:r w:rsidRPr="00DC3534">
        <w:rPr>
          <w:rFonts w:cstheme="minorHAnsi"/>
          <w:sz w:val="20"/>
        </w:rPr>
        <w:t>Montażu Macierzy</w:t>
      </w:r>
      <w:r w:rsidR="00A76647" w:rsidRPr="00DC3534">
        <w:rPr>
          <w:rFonts w:cstheme="minorHAnsi"/>
          <w:sz w:val="20"/>
        </w:rPr>
        <w:t xml:space="preserve"> oraz </w:t>
      </w:r>
      <w:r w:rsidRPr="00DC3534">
        <w:rPr>
          <w:rFonts w:cstheme="minorHAnsi"/>
          <w:sz w:val="20"/>
        </w:rPr>
        <w:t>okablowani</w:t>
      </w:r>
      <w:r w:rsidR="00A76647" w:rsidRPr="00DC3534">
        <w:rPr>
          <w:rFonts w:cstheme="minorHAnsi"/>
          <w:sz w:val="20"/>
        </w:rPr>
        <w:t>a</w:t>
      </w:r>
      <w:r w:rsidRPr="00DC3534">
        <w:rPr>
          <w:rFonts w:cstheme="minorHAnsi"/>
          <w:sz w:val="20"/>
        </w:rPr>
        <w:t xml:space="preserve"> wewnętrzne</w:t>
      </w:r>
      <w:r w:rsidR="00A76647" w:rsidRPr="00DC3534">
        <w:rPr>
          <w:rFonts w:cstheme="minorHAnsi"/>
          <w:sz w:val="20"/>
        </w:rPr>
        <w:t>go</w:t>
      </w:r>
      <w:r w:rsidRPr="00DC3534">
        <w:rPr>
          <w:rFonts w:cstheme="minorHAnsi"/>
          <w:sz w:val="20"/>
        </w:rPr>
        <w:t xml:space="preserve"> Macierzy,</w:t>
      </w:r>
    </w:p>
    <w:p w14:paraId="4E4DF3C6" w14:textId="77777777" w:rsidR="00E028F2" w:rsidRPr="00DC3534" w:rsidRDefault="00E028F2" w:rsidP="00A1303A">
      <w:pPr>
        <w:pStyle w:val="Akapitzlist"/>
        <w:numPr>
          <w:ilvl w:val="1"/>
          <w:numId w:val="24"/>
        </w:numPr>
        <w:rPr>
          <w:rFonts w:cstheme="minorHAnsi"/>
          <w:sz w:val="20"/>
        </w:rPr>
      </w:pPr>
      <w:r w:rsidRPr="00DC3534">
        <w:rPr>
          <w:rFonts w:cstheme="minorHAnsi"/>
          <w:sz w:val="20"/>
        </w:rPr>
        <w:t>Uruchomienia Macierzy - włączenie, konfiguracja sprzętowa, testy diagnostyczne, podłączenie konsoli;</w:t>
      </w:r>
    </w:p>
    <w:p w14:paraId="1F8DE460" w14:textId="7C0B1F91" w:rsidR="00E028F2" w:rsidRPr="00DC3534" w:rsidRDefault="00E028F2" w:rsidP="00165BEE">
      <w:pPr>
        <w:pStyle w:val="Akapitzlist"/>
        <w:numPr>
          <w:ilvl w:val="0"/>
          <w:numId w:val="44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Wsparcia Zamawiającego w instalacji połączeń </w:t>
      </w:r>
      <w:r w:rsidR="001C0EFA">
        <w:rPr>
          <w:rFonts w:cstheme="minorHAnsi"/>
          <w:sz w:val="20"/>
        </w:rPr>
        <w:t>FC</w:t>
      </w:r>
      <w:r w:rsidRPr="00DC3534">
        <w:rPr>
          <w:rFonts w:cstheme="minorHAnsi"/>
          <w:sz w:val="20"/>
        </w:rPr>
        <w:t>;</w:t>
      </w:r>
    </w:p>
    <w:p w14:paraId="217EEA81" w14:textId="62BEE000" w:rsidR="00E028F2" w:rsidRPr="00DC3534" w:rsidRDefault="00E028F2" w:rsidP="00165BEE">
      <w:pPr>
        <w:pStyle w:val="Akapitzlist"/>
        <w:numPr>
          <w:ilvl w:val="0"/>
          <w:numId w:val="44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Wsparcia Zamawiającego w przygotowaniu konfiguracji;</w:t>
      </w:r>
    </w:p>
    <w:p w14:paraId="1CF7101C" w14:textId="77777777" w:rsidR="00E028F2" w:rsidRPr="00DC3534" w:rsidRDefault="00E028F2" w:rsidP="00165BEE">
      <w:pPr>
        <w:pStyle w:val="Akapitzlist"/>
        <w:numPr>
          <w:ilvl w:val="0"/>
          <w:numId w:val="44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Wsparcia Zamawiającego w przeniesieniu danych z obecnie eksploatowanych macierzy dyskowych na dostarczone Macierze;</w:t>
      </w:r>
    </w:p>
    <w:p w14:paraId="4D31D352" w14:textId="77777777" w:rsidR="00E028F2" w:rsidRPr="00DC3534" w:rsidRDefault="00E028F2" w:rsidP="00165BEE">
      <w:pPr>
        <w:pStyle w:val="Akapitzlist"/>
        <w:numPr>
          <w:ilvl w:val="0"/>
          <w:numId w:val="44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Instalacji i konfiguracji konsoli Macierzy;</w:t>
      </w:r>
    </w:p>
    <w:p w14:paraId="0B84BFC4" w14:textId="77777777" w:rsidR="00E028F2" w:rsidRPr="00DC3534" w:rsidRDefault="00E028F2" w:rsidP="00165BEE">
      <w:pPr>
        <w:pStyle w:val="Akapitzlist"/>
        <w:numPr>
          <w:ilvl w:val="0"/>
          <w:numId w:val="44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Instalacji i konfiguracji oprogramowania do monitorowania Macierzy;</w:t>
      </w:r>
    </w:p>
    <w:p w14:paraId="7EBD86E9" w14:textId="77777777" w:rsidR="00E028F2" w:rsidRPr="00DC3534" w:rsidRDefault="00E028F2" w:rsidP="00165BEE">
      <w:pPr>
        <w:pStyle w:val="Akapitzlist"/>
        <w:numPr>
          <w:ilvl w:val="0"/>
          <w:numId w:val="44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Wykonania instalacji logicznej Macierzy, w tym konfiguracja dysków logicznych;</w:t>
      </w:r>
    </w:p>
    <w:p w14:paraId="47ED8823" w14:textId="3E0AE2EB" w:rsidR="00E028F2" w:rsidRPr="00DC3534" w:rsidRDefault="00E028F2" w:rsidP="00165BEE">
      <w:pPr>
        <w:pStyle w:val="Akapitzlist"/>
        <w:numPr>
          <w:ilvl w:val="0"/>
          <w:numId w:val="44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Transfer</w:t>
      </w:r>
      <w:r w:rsidR="001A45CF" w:rsidRPr="00DC3534">
        <w:rPr>
          <w:rFonts w:cstheme="minorHAnsi"/>
          <w:sz w:val="20"/>
        </w:rPr>
        <w:t>u</w:t>
      </w:r>
      <w:r w:rsidRPr="00DC3534">
        <w:rPr>
          <w:rFonts w:cstheme="minorHAnsi"/>
          <w:sz w:val="20"/>
        </w:rPr>
        <w:t xml:space="preserve"> wiedzy</w:t>
      </w:r>
      <w:r w:rsidR="00765BF3" w:rsidRPr="00DC3534">
        <w:rPr>
          <w:rFonts w:cstheme="minorHAnsi"/>
          <w:sz w:val="20"/>
        </w:rPr>
        <w:t xml:space="preserve">, w terminie uzgodnionym z Zamawiającym, </w:t>
      </w:r>
      <w:r w:rsidRPr="00DC3534">
        <w:rPr>
          <w:rFonts w:cstheme="minorHAnsi"/>
          <w:sz w:val="20"/>
        </w:rPr>
        <w:t xml:space="preserve">dla maksymalnie </w:t>
      </w:r>
      <w:r w:rsidR="001A45CF" w:rsidRPr="00DC3534">
        <w:rPr>
          <w:rFonts w:cstheme="minorHAnsi"/>
          <w:sz w:val="20"/>
        </w:rPr>
        <w:t xml:space="preserve">sześciu </w:t>
      </w:r>
      <w:r w:rsidRPr="00DC3534">
        <w:rPr>
          <w:rFonts w:cstheme="minorHAnsi"/>
          <w:sz w:val="20"/>
        </w:rPr>
        <w:t xml:space="preserve">administratorów </w:t>
      </w:r>
      <w:r w:rsidR="001A45CF" w:rsidRPr="00DC3534">
        <w:rPr>
          <w:rFonts w:cstheme="minorHAnsi"/>
          <w:sz w:val="20"/>
        </w:rPr>
        <w:t xml:space="preserve">wskazanych przez Zamawiającego </w:t>
      </w:r>
      <w:r w:rsidRPr="00DC3534">
        <w:rPr>
          <w:rFonts w:cstheme="minorHAnsi"/>
          <w:sz w:val="20"/>
        </w:rPr>
        <w:t xml:space="preserve">w zakresie konfiguracji i eksploatacji Macierzy i oprogramowania do monitorowania Macierzy dostarczonych i wdrożonych w ramach niniejszego zamówienia, z zastrzeżeniem, że </w:t>
      </w:r>
      <w:r w:rsidR="00765BF3" w:rsidRPr="00DC3534">
        <w:rPr>
          <w:rFonts w:cstheme="minorHAnsi"/>
          <w:sz w:val="20"/>
        </w:rPr>
        <w:t>transfer wiedzy</w:t>
      </w:r>
      <w:r w:rsidRPr="00DC3534">
        <w:rPr>
          <w:rFonts w:cstheme="minorHAnsi"/>
          <w:sz w:val="20"/>
        </w:rPr>
        <w:t xml:space="preserve"> nie może</w:t>
      </w:r>
      <w:r w:rsidR="00765BF3" w:rsidRPr="00DC3534">
        <w:rPr>
          <w:rFonts w:cstheme="minorHAnsi"/>
          <w:sz w:val="20"/>
        </w:rPr>
        <w:t xml:space="preserve"> krótszy niż </w:t>
      </w:r>
      <w:r w:rsidRPr="00DC3534">
        <w:rPr>
          <w:rFonts w:cstheme="minorHAnsi"/>
          <w:sz w:val="20"/>
        </w:rPr>
        <w:t xml:space="preserve"> </w:t>
      </w:r>
      <w:r w:rsidR="00765BF3" w:rsidRPr="00DC3534">
        <w:rPr>
          <w:rFonts w:cstheme="minorHAnsi"/>
          <w:sz w:val="20"/>
        </w:rPr>
        <w:t xml:space="preserve">12 godzin i nie dłuższy niż 42 godziny, a ponadto </w:t>
      </w:r>
      <w:r w:rsidRPr="00DC3534">
        <w:rPr>
          <w:rFonts w:cstheme="minorHAnsi"/>
          <w:sz w:val="20"/>
        </w:rPr>
        <w:t>nie może trwać dłużej niż 6 godzin dziennie</w:t>
      </w:r>
      <w:r w:rsidR="00765BF3" w:rsidRPr="00DC3534">
        <w:rPr>
          <w:rFonts w:cstheme="minorHAnsi"/>
          <w:sz w:val="20"/>
        </w:rPr>
        <w:t>.</w:t>
      </w:r>
    </w:p>
    <w:p w14:paraId="64943280" w14:textId="77777777" w:rsidR="00962D25" w:rsidRPr="00DC3534" w:rsidRDefault="00962D25" w:rsidP="00962D25">
      <w:pPr>
        <w:pStyle w:val="Akapitzlist"/>
        <w:ind w:left="360"/>
        <w:jc w:val="both"/>
        <w:rPr>
          <w:rFonts w:cstheme="minorHAnsi"/>
          <w:sz w:val="20"/>
        </w:rPr>
      </w:pPr>
    </w:p>
    <w:p w14:paraId="2305A4F1" w14:textId="77777777" w:rsidR="0034121F" w:rsidRPr="00DC3534" w:rsidRDefault="001A45CF" w:rsidP="00165BEE">
      <w:pPr>
        <w:pStyle w:val="Akapitzlist"/>
        <w:numPr>
          <w:ilvl w:val="0"/>
          <w:numId w:val="42"/>
        </w:numPr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lastRenderedPageBreak/>
        <w:t>W ramach etapu „</w:t>
      </w:r>
      <w:r w:rsidRPr="00DC3534">
        <w:rPr>
          <w:rFonts w:cstheme="minorHAnsi"/>
          <w:b/>
          <w:sz w:val="20"/>
        </w:rPr>
        <w:t>Odbiór Wdrożenia</w:t>
      </w:r>
      <w:r w:rsidRPr="00DC3534">
        <w:rPr>
          <w:rFonts w:cstheme="minorHAnsi"/>
          <w:sz w:val="20"/>
        </w:rPr>
        <w:t xml:space="preserve">” Zamawiający i Wykonawca przystąpią do weryfikacji prawidłowości dokonanego Wdrożenia. </w:t>
      </w:r>
    </w:p>
    <w:p w14:paraId="3F74B99F" w14:textId="2A9574FD" w:rsidR="002118F9" w:rsidRPr="00DC3534" w:rsidRDefault="001A45CF" w:rsidP="0034121F">
      <w:pPr>
        <w:pStyle w:val="Akapitzlist"/>
        <w:ind w:left="36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Warunkiem </w:t>
      </w:r>
      <w:r w:rsidR="00E028F2" w:rsidRPr="00DC3534">
        <w:rPr>
          <w:rFonts w:cstheme="minorHAnsi"/>
          <w:sz w:val="20"/>
        </w:rPr>
        <w:t xml:space="preserve">odbioru Wdrożenia będzie </w:t>
      </w:r>
      <w:r w:rsidR="002118F9" w:rsidRPr="00DC3534">
        <w:rPr>
          <w:rFonts w:cstheme="minorHAnsi"/>
          <w:sz w:val="20"/>
        </w:rPr>
        <w:t>spełnienie przez Wykonawcę Kryteriów Odbioru, co zostanie potwierdzone w Protokole Odbioru Wdrożenia każdej Macierzy.</w:t>
      </w:r>
    </w:p>
    <w:p w14:paraId="1F9A63C4" w14:textId="77777777" w:rsidR="002118F9" w:rsidRPr="00DC3534" w:rsidRDefault="002118F9" w:rsidP="00F55988">
      <w:pPr>
        <w:pStyle w:val="Akapitzlist"/>
        <w:ind w:left="360"/>
        <w:jc w:val="both"/>
        <w:rPr>
          <w:rFonts w:cstheme="minorHAnsi"/>
          <w:sz w:val="20"/>
        </w:rPr>
      </w:pPr>
    </w:p>
    <w:p w14:paraId="39E0EA23" w14:textId="3F290084" w:rsidR="00E028F2" w:rsidRPr="00DC3534" w:rsidRDefault="002118F9" w:rsidP="00F55988">
      <w:pPr>
        <w:pStyle w:val="Akapitzlist"/>
        <w:ind w:left="36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Kryteriami Odbioru są </w:t>
      </w:r>
      <w:r w:rsidR="00E028F2" w:rsidRPr="00DC3534">
        <w:rPr>
          <w:rFonts w:cstheme="minorHAnsi"/>
          <w:sz w:val="20"/>
        </w:rPr>
        <w:t>podpisan</w:t>
      </w:r>
      <w:r w:rsidRPr="00DC3534">
        <w:rPr>
          <w:rFonts w:cstheme="minorHAnsi"/>
          <w:sz w:val="20"/>
        </w:rPr>
        <w:t>e</w:t>
      </w:r>
      <w:r w:rsidR="00E028F2" w:rsidRPr="00DC3534">
        <w:rPr>
          <w:rFonts w:cstheme="minorHAnsi"/>
          <w:sz w:val="20"/>
        </w:rPr>
        <w:t xml:space="preserve"> obustronnie bez uwag Protok</w:t>
      </w:r>
      <w:r w:rsidRPr="00DC3534">
        <w:rPr>
          <w:rFonts w:cstheme="minorHAnsi"/>
          <w:sz w:val="20"/>
        </w:rPr>
        <w:t xml:space="preserve">oły </w:t>
      </w:r>
      <w:r w:rsidR="001A45CF" w:rsidRPr="00DC3534">
        <w:rPr>
          <w:rFonts w:cstheme="minorHAnsi"/>
          <w:sz w:val="20"/>
        </w:rPr>
        <w:t>O</w:t>
      </w:r>
      <w:r w:rsidR="00E028F2" w:rsidRPr="00DC3534">
        <w:rPr>
          <w:rFonts w:cstheme="minorHAnsi"/>
          <w:sz w:val="20"/>
        </w:rPr>
        <w:t>dbioru</w:t>
      </w:r>
      <w:r w:rsidR="001A45CF" w:rsidRPr="00DC3534">
        <w:rPr>
          <w:rFonts w:cstheme="minorHAnsi"/>
          <w:sz w:val="20"/>
        </w:rPr>
        <w:t xml:space="preserve"> następujących </w:t>
      </w:r>
      <w:r w:rsidR="00E028F2" w:rsidRPr="00DC3534">
        <w:rPr>
          <w:rFonts w:cstheme="minorHAnsi"/>
          <w:sz w:val="20"/>
        </w:rPr>
        <w:t>Produktów:</w:t>
      </w:r>
    </w:p>
    <w:p w14:paraId="04831E4E" w14:textId="5FCA6CE1" w:rsidR="00E028F2" w:rsidRPr="00DC3534" w:rsidRDefault="00E028F2" w:rsidP="00165BEE">
      <w:pPr>
        <w:pStyle w:val="Akapitzlist"/>
        <w:numPr>
          <w:ilvl w:val="0"/>
          <w:numId w:val="47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Schematów oraz opisu konfiguracji fizycznej i logicznej</w:t>
      </w:r>
      <w:r w:rsidR="0034121F" w:rsidRPr="00DC3534">
        <w:rPr>
          <w:rFonts w:cstheme="minorHAnsi"/>
          <w:sz w:val="20"/>
        </w:rPr>
        <w:t xml:space="preserve"> dla każdej</w:t>
      </w:r>
      <w:r w:rsidRPr="00DC3534">
        <w:rPr>
          <w:rFonts w:cstheme="minorHAnsi"/>
          <w:sz w:val="20"/>
        </w:rPr>
        <w:t xml:space="preserve"> Macierzy;</w:t>
      </w:r>
    </w:p>
    <w:p w14:paraId="352E44CB" w14:textId="599FE88B" w:rsidR="00E028F2" w:rsidRPr="00DC3534" w:rsidRDefault="00E028F2" w:rsidP="00165BEE">
      <w:pPr>
        <w:pStyle w:val="Akapitzlist"/>
        <w:numPr>
          <w:ilvl w:val="0"/>
          <w:numId w:val="47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Harmonogramów wraz ze wskazaniem „kamieni milowych” realizacji </w:t>
      </w:r>
      <w:r w:rsidR="001A45CF" w:rsidRPr="00DC3534">
        <w:rPr>
          <w:rFonts w:cstheme="minorHAnsi"/>
          <w:sz w:val="20"/>
        </w:rPr>
        <w:t>U</w:t>
      </w:r>
      <w:r w:rsidRPr="00DC3534">
        <w:rPr>
          <w:rFonts w:cstheme="minorHAnsi"/>
          <w:sz w:val="20"/>
        </w:rPr>
        <w:t>mowy oraz datami realizacji prac dla poszczególnych Macierzy;</w:t>
      </w:r>
    </w:p>
    <w:p w14:paraId="4B11EAE6" w14:textId="66A90AB7" w:rsidR="00E028F2" w:rsidRPr="00DC3534" w:rsidRDefault="00E028F2" w:rsidP="00165BEE">
      <w:pPr>
        <w:pStyle w:val="Akapitzlist"/>
        <w:numPr>
          <w:ilvl w:val="0"/>
          <w:numId w:val="47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Listy osób wraz ze wskazaniem kompetencji każdej z nich, z rolą pełnioną w </w:t>
      </w:r>
      <w:r w:rsidR="002118F9" w:rsidRPr="00DC3534">
        <w:rPr>
          <w:rFonts w:cstheme="minorHAnsi"/>
          <w:sz w:val="20"/>
        </w:rPr>
        <w:t>U</w:t>
      </w:r>
      <w:r w:rsidRPr="00DC3534">
        <w:rPr>
          <w:rFonts w:cstheme="minorHAnsi"/>
          <w:sz w:val="20"/>
        </w:rPr>
        <w:t>mowie;</w:t>
      </w:r>
    </w:p>
    <w:p w14:paraId="096D5A84" w14:textId="77777777" w:rsidR="00E028F2" w:rsidRPr="00DC3534" w:rsidRDefault="00E028F2" w:rsidP="00165BEE">
      <w:pPr>
        <w:pStyle w:val="Akapitzlist"/>
        <w:numPr>
          <w:ilvl w:val="0"/>
          <w:numId w:val="47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Koncepcji przygotowania i realizacji testów weryfikujących wydajność i czasy odpowiedzi z Macierzy;</w:t>
      </w:r>
    </w:p>
    <w:p w14:paraId="43362F14" w14:textId="2243E129" w:rsidR="00E028F2" w:rsidRPr="00DC3534" w:rsidRDefault="00E028F2" w:rsidP="00165BEE">
      <w:pPr>
        <w:pStyle w:val="Akapitzlist"/>
        <w:numPr>
          <w:ilvl w:val="0"/>
          <w:numId w:val="47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Raportu z wykonanych testów potwierdzających prawidłowość wykonania instalacji;</w:t>
      </w:r>
    </w:p>
    <w:p w14:paraId="10B8E3CA" w14:textId="77777777" w:rsidR="00E028F2" w:rsidRPr="00DC3534" w:rsidRDefault="00E028F2" w:rsidP="00165BEE">
      <w:pPr>
        <w:pStyle w:val="Akapitzlist"/>
        <w:numPr>
          <w:ilvl w:val="0"/>
          <w:numId w:val="47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Raportu z wykonanych testów potwierdzających prawidłowość wykonania wdrożenia,</w:t>
      </w:r>
    </w:p>
    <w:p w14:paraId="4FA451F7" w14:textId="77777777" w:rsidR="001C0EFA" w:rsidRDefault="00E028F2" w:rsidP="00165BEE">
      <w:pPr>
        <w:pStyle w:val="Akapitzlist"/>
        <w:numPr>
          <w:ilvl w:val="0"/>
          <w:numId w:val="47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Dokumentacji oprogramowania do konfiguracji i monitorowania </w:t>
      </w:r>
      <w:r w:rsidR="0034121F" w:rsidRPr="00DC3534">
        <w:rPr>
          <w:rFonts w:cstheme="minorHAnsi"/>
          <w:sz w:val="20"/>
        </w:rPr>
        <w:t>M</w:t>
      </w:r>
      <w:r w:rsidRPr="00DC3534">
        <w:rPr>
          <w:rFonts w:cstheme="minorHAnsi"/>
          <w:sz w:val="20"/>
        </w:rPr>
        <w:t>acierzy</w:t>
      </w:r>
      <w:r w:rsidR="007636E4" w:rsidRPr="00DC3534">
        <w:rPr>
          <w:rFonts w:cstheme="minorHAnsi"/>
          <w:sz w:val="20"/>
        </w:rPr>
        <w:t>.</w:t>
      </w:r>
    </w:p>
    <w:p w14:paraId="114D5569" w14:textId="6DE95522" w:rsidR="007636E4" w:rsidRPr="00DC3534" w:rsidRDefault="007636E4" w:rsidP="00165BEE">
      <w:pPr>
        <w:pStyle w:val="Akapitzlist"/>
        <w:numPr>
          <w:ilvl w:val="0"/>
          <w:numId w:val="47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br w:type="page"/>
      </w:r>
    </w:p>
    <w:p w14:paraId="678B5B18" w14:textId="137897AC" w:rsidR="007636E4" w:rsidRPr="00DC3534" w:rsidRDefault="007636E4" w:rsidP="007636E4">
      <w:pPr>
        <w:pStyle w:val="Nagwek1"/>
        <w:spacing w:after="240"/>
        <w:rPr>
          <w:rFonts w:asciiTheme="minorHAnsi" w:hAnsiTheme="minorHAnsi"/>
          <w:sz w:val="22"/>
          <w:szCs w:val="22"/>
        </w:rPr>
      </w:pPr>
      <w:r w:rsidRPr="00DC3534">
        <w:rPr>
          <w:rFonts w:asciiTheme="minorHAnsi" w:hAnsiTheme="minorHAnsi"/>
          <w:sz w:val="22"/>
          <w:szCs w:val="22"/>
        </w:rPr>
        <w:lastRenderedPageBreak/>
        <w:t xml:space="preserve">Rozdział </w:t>
      </w:r>
      <w:r w:rsidR="001C5B67">
        <w:rPr>
          <w:rFonts w:asciiTheme="minorHAnsi" w:hAnsiTheme="minorHAnsi"/>
          <w:sz w:val="22"/>
          <w:szCs w:val="22"/>
        </w:rPr>
        <w:t>5</w:t>
      </w:r>
      <w:r w:rsidR="00FC2D88" w:rsidRPr="00DC3534">
        <w:rPr>
          <w:rFonts w:asciiTheme="minorHAnsi" w:hAnsiTheme="minorHAnsi"/>
          <w:sz w:val="22"/>
          <w:szCs w:val="22"/>
        </w:rPr>
        <w:t xml:space="preserve"> </w:t>
      </w:r>
      <w:r w:rsidRPr="00DC3534">
        <w:rPr>
          <w:rFonts w:asciiTheme="minorHAnsi" w:hAnsiTheme="minorHAnsi"/>
          <w:sz w:val="22"/>
          <w:szCs w:val="22"/>
        </w:rPr>
        <w:t xml:space="preserve">- </w:t>
      </w:r>
      <w:r w:rsidR="00346C76" w:rsidRPr="00DC3534">
        <w:rPr>
          <w:rFonts w:asciiTheme="minorHAnsi" w:hAnsiTheme="minorHAnsi"/>
          <w:sz w:val="22"/>
          <w:szCs w:val="22"/>
        </w:rPr>
        <w:t>Gwarancja. Usługi Serwisu Gwarancyjnego</w:t>
      </w:r>
    </w:p>
    <w:p w14:paraId="2A378238" w14:textId="2600684E" w:rsidR="00346C76" w:rsidRPr="00DC3534" w:rsidRDefault="00346C76" w:rsidP="00165BEE">
      <w:pPr>
        <w:pStyle w:val="Akapitzlist"/>
        <w:numPr>
          <w:ilvl w:val="0"/>
          <w:numId w:val="48"/>
        </w:numPr>
        <w:spacing w:before="120" w:after="120"/>
        <w:jc w:val="both"/>
        <w:rPr>
          <w:sz w:val="20"/>
        </w:rPr>
      </w:pPr>
      <w:r w:rsidRPr="00DC3534">
        <w:rPr>
          <w:sz w:val="20"/>
        </w:rPr>
        <w:t xml:space="preserve">Wykonawca udziela Zamawiającemu gwarancji na dostarczone Macierze przez …. </w:t>
      </w:r>
      <w:r w:rsidR="004D1F95" w:rsidRPr="00DC3534">
        <w:rPr>
          <w:sz w:val="20"/>
        </w:rPr>
        <w:t>m</w:t>
      </w:r>
      <w:r w:rsidRPr="00DC3534">
        <w:rPr>
          <w:sz w:val="20"/>
        </w:rPr>
        <w:t>iesięcy</w:t>
      </w:r>
      <w:r w:rsidR="00962D25" w:rsidRPr="00DC3534">
        <w:rPr>
          <w:sz w:val="20"/>
        </w:rPr>
        <w:t xml:space="preserve"> </w:t>
      </w:r>
      <w:r w:rsidRPr="00DC3534">
        <w:rPr>
          <w:sz w:val="20"/>
        </w:rPr>
        <w:t xml:space="preserve">od dnia podpisania </w:t>
      </w:r>
      <w:r w:rsidR="004D1F95" w:rsidRPr="00DC3534">
        <w:rPr>
          <w:sz w:val="20"/>
        </w:rPr>
        <w:t xml:space="preserve">bez uwag Protokołu Odbioru Wdrożenia. </w:t>
      </w:r>
    </w:p>
    <w:p w14:paraId="236D5426" w14:textId="77777777" w:rsidR="00962D25" w:rsidRPr="00DC3534" w:rsidRDefault="00962D25" w:rsidP="00962D25">
      <w:pPr>
        <w:pStyle w:val="Akapitzlist"/>
        <w:spacing w:before="120" w:after="120"/>
        <w:ind w:left="360"/>
        <w:jc w:val="both"/>
        <w:rPr>
          <w:sz w:val="20"/>
        </w:rPr>
      </w:pPr>
    </w:p>
    <w:p w14:paraId="3441FB90" w14:textId="0DDF0544" w:rsidR="00962D25" w:rsidRPr="00DC3534" w:rsidRDefault="004D1F95" w:rsidP="00165BEE">
      <w:pPr>
        <w:pStyle w:val="Akapitzlist"/>
        <w:numPr>
          <w:ilvl w:val="0"/>
          <w:numId w:val="48"/>
        </w:numPr>
        <w:spacing w:before="120" w:after="120"/>
        <w:jc w:val="both"/>
        <w:rPr>
          <w:sz w:val="20"/>
        </w:rPr>
      </w:pPr>
      <w:r w:rsidRPr="00DC3534">
        <w:rPr>
          <w:sz w:val="20"/>
        </w:rPr>
        <w:t xml:space="preserve">W ramach udzielonej gwarancji Wykonawca zobowiązany jest m.in. do świadczenia Usług Serwisu Gwarancyjnego polegających na obsłudze Zgłoszeń. </w:t>
      </w:r>
    </w:p>
    <w:p w14:paraId="3FD9BA20" w14:textId="77777777" w:rsidR="00962D25" w:rsidRPr="00DC3534" w:rsidRDefault="00962D25" w:rsidP="00962D25">
      <w:pPr>
        <w:pStyle w:val="Akapitzlist"/>
        <w:spacing w:before="120" w:after="120"/>
        <w:ind w:left="360"/>
        <w:jc w:val="both"/>
        <w:rPr>
          <w:sz w:val="20"/>
        </w:rPr>
      </w:pPr>
    </w:p>
    <w:p w14:paraId="126929A0" w14:textId="6AB05F91" w:rsidR="00E028F2" w:rsidRPr="00DC3534" w:rsidRDefault="00E028F2" w:rsidP="00165BEE">
      <w:pPr>
        <w:pStyle w:val="Akapitzlist"/>
        <w:numPr>
          <w:ilvl w:val="0"/>
          <w:numId w:val="48"/>
        </w:numPr>
        <w:spacing w:before="120" w:after="120"/>
        <w:jc w:val="both"/>
        <w:rPr>
          <w:sz w:val="20"/>
        </w:rPr>
      </w:pPr>
      <w:r w:rsidRPr="00DC3534">
        <w:rPr>
          <w:sz w:val="20"/>
        </w:rPr>
        <w:t xml:space="preserve">Wykonawca zapewni obsługę Zgłoszeń 24 godziny na dobę, 7 dni w tygodniu z </w:t>
      </w:r>
      <w:r w:rsidR="00FC2D88" w:rsidRPr="00DC3534">
        <w:rPr>
          <w:sz w:val="20"/>
        </w:rPr>
        <w:t>zachowaniem poniższych warunków:</w:t>
      </w:r>
      <w:r w:rsidRPr="00DC3534">
        <w:rPr>
          <w:sz w:val="20"/>
        </w:rPr>
        <w:t xml:space="preserve"> </w:t>
      </w:r>
    </w:p>
    <w:p w14:paraId="458FD450" w14:textId="09737F84" w:rsidR="00A63397" w:rsidRPr="00DC3534" w:rsidRDefault="00E028F2" w:rsidP="00165BEE">
      <w:pPr>
        <w:pStyle w:val="Akapitzlist"/>
        <w:numPr>
          <w:ilvl w:val="0"/>
          <w:numId w:val="49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Zgłoszenie następować będą z wykorzystaniem systemu obsługi zgłoszeń Zamawiającego (HP Service Manager);</w:t>
      </w:r>
    </w:p>
    <w:p w14:paraId="5791ED18" w14:textId="386461BB" w:rsidR="00A63397" w:rsidRPr="00DC3534" w:rsidRDefault="00A63397" w:rsidP="00165BEE">
      <w:pPr>
        <w:pStyle w:val="Akapitzlist"/>
        <w:numPr>
          <w:ilvl w:val="0"/>
          <w:numId w:val="49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St</w:t>
      </w:r>
      <w:r w:rsidR="00E028F2" w:rsidRPr="00DC3534">
        <w:rPr>
          <w:rFonts w:cstheme="minorHAnsi"/>
          <w:sz w:val="20"/>
        </w:rPr>
        <w:t xml:space="preserve">rony będą informowały się niezwłocznie o niedostępności swoich systemów obsługi zgłoszeń. W takim przypadku Strony będą dokonywać Zgłoszeń za pośrednictwem poczty elektronicznej na uzgodnione adresy e-mail, </w:t>
      </w:r>
    </w:p>
    <w:p w14:paraId="5DBFB5BC" w14:textId="5CF7355B" w:rsidR="00E028F2" w:rsidRPr="00DC3534" w:rsidRDefault="00A63397" w:rsidP="00165BEE">
      <w:pPr>
        <w:pStyle w:val="Akapitzlist"/>
        <w:numPr>
          <w:ilvl w:val="0"/>
          <w:numId w:val="49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P</w:t>
      </w:r>
      <w:r w:rsidR="00E028F2" w:rsidRPr="00DC3534">
        <w:rPr>
          <w:rFonts w:cstheme="minorHAnsi"/>
          <w:sz w:val="20"/>
        </w:rPr>
        <w:t xml:space="preserve">otwierdzanie przyjęcie każdego Zgłoszenia przez Wykonawcę nastąpi do </w:t>
      </w:r>
      <w:r w:rsidR="00E028F2" w:rsidRPr="00DC3534">
        <w:rPr>
          <w:rFonts w:cstheme="minorHAnsi"/>
          <w:b/>
          <w:sz w:val="20"/>
        </w:rPr>
        <w:t>1 godziny</w:t>
      </w:r>
      <w:r w:rsidR="00E028F2" w:rsidRPr="00DC3534">
        <w:rPr>
          <w:rFonts w:cstheme="minorHAnsi"/>
          <w:sz w:val="20"/>
        </w:rPr>
        <w:t xml:space="preserve"> od momentu dokonania Zgłoszenia przez Zamawiającego (Czas reakcji).</w:t>
      </w:r>
    </w:p>
    <w:p w14:paraId="1EABE629" w14:textId="7204ACEA" w:rsidR="00E028F2" w:rsidRPr="00DC3534" w:rsidRDefault="00C230B1" w:rsidP="00165BEE">
      <w:pPr>
        <w:pStyle w:val="Akapitzlist"/>
        <w:numPr>
          <w:ilvl w:val="0"/>
          <w:numId w:val="49"/>
        </w:numPr>
        <w:spacing w:before="120" w:after="120"/>
        <w:jc w:val="both"/>
        <w:rPr>
          <w:rFonts w:cstheme="minorHAnsi"/>
          <w:sz w:val="20"/>
        </w:rPr>
      </w:pPr>
      <w:r w:rsidRPr="00D35745">
        <w:rPr>
          <w:sz w:val="20"/>
          <w:highlight w:val="yellow"/>
        </w:rPr>
        <w:t>&lt;</w:t>
      </w:r>
      <w:r>
        <w:rPr>
          <w:i/>
          <w:sz w:val="20"/>
          <w:highlight w:val="yellow"/>
        </w:rPr>
        <w:t>punkt dotyczy</w:t>
      </w:r>
      <w:r w:rsidRPr="00D35745">
        <w:rPr>
          <w:i/>
          <w:sz w:val="20"/>
          <w:highlight w:val="yellow"/>
        </w:rPr>
        <w:t xml:space="preserve"> Wariantu 1 i Wariantu 2&gt;</w:t>
      </w:r>
      <w:r w:rsidR="00E028F2" w:rsidRPr="00DC3534">
        <w:rPr>
          <w:rFonts w:cstheme="minorHAnsi"/>
          <w:sz w:val="20"/>
        </w:rPr>
        <w:t xml:space="preserve">Gwarantowany </w:t>
      </w:r>
      <w:r w:rsidR="00A63397" w:rsidRPr="00DC3534">
        <w:rPr>
          <w:rFonts w:cstheme="minorHAnsi"/>
          <w:sz w:val="20"/>
        </w:rPr>
        <w:t>C</w:t>
      </w:r>
      <w:r w:rsidR="00E028F2" w:rsidRPr="00DC3534">
        <w:rPr>
          <w:rFonts w:cstheme="minorHAnsi"/>
          <w:sz w:val="20"/>
        </w:rPr>
        <w:t>zas Naprawy nie może przekroczyć:</w:t>
      </w:r>
    </w:p>
    <w:p w14:paraId="43A965D9" w14:textId="77777777" w:rsidR="00E028F2" w:rsidRPr="00DC3534" w:rsidRDefault="00E028F2" w:rsidP="00E028F2">
      <w:pPr>
        <w:pStyle w:val="Akapitzlist"/>
        <w:spacing w:before="240"/>
        <w:jc w:val="both"/>
        <w:rPr>
          <w:rFonts w:cstheme="minorHAnsi"/>
          <w:sz w:val="20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2753"/>
        <w:gridCol w:w="1802"/>
        <w:gridCol w:w="1902"/>
        <w:gridCol w:w="2071"/>
      </w:tblGrid>
      <w:tr w:rsidR="00E028F2" w:rsidRPr="00DC3534" w14:paraId="2123AA9C" w14:textId="77777777" w:rsidTr="001C0EFA">
        <w:tc>
          <w:tcPr>
            <w:tcW w:w="2753" w:type="dxa"/>
            <w:vAlign w:val="center"/>
          </w:tcPr>
          <w:p w14:paraId="54B4FD17" w14:textId="77777777" w:rsidR="00E028F2" w:rsidRPr="00DC3534" w:rsidRDefault="00E028F2" w:rsidP="00710EA1">
            <w:pPr>
              <w:pStyle w:val="Akapitzlist"/>
              <w:spacing w:before="240"/>
              <w:ind w:left="0"/>
              <w:jc w:val="center"/>
              <w:rPr>
                <w:rFonts w:cstheme="minorHAnsi"/>
                <w:sz w:val="18"/>
              </w:rPr>
            </w:pPr>
            <w:r w:rsidRPr="00DC3534">
              <w:rPr>
                <w:rFonts w:cstheme="minorHAnsi"/>
                <w:sz w:val="18"/>
              </w:rPr>
              <w:t>Macierz \ poziom Incydentu</w:t>
            </w:r>
          </w:p>
        </w:tc>
        <w:tc>
          <w:tcPr>
            <w:tcW w:w="1802" w:type="dxa"/>
            <w:vAlign w:val="center"/>
          </w:tcPr>
          <w:p w14:paraId="3E5E2B3B" w14:textId="77777777" w:rsidR="00E028F2" w:rsidRPr="00DC3534" w:rsidRDefault="00E028F2" w:rsidP="00710EA1">
            <w:pPr>
              <w:pStyle w:val="Akapitzlist"/>
              <w:spacing w:before="240"/>
              <w:ind w:left="0"/>
              <w:jc w:val="center"/>
              <w:rPr>
                <w:rFonts w:cstheme="minorHAnsi"/>
                <w:sz w:val="18"/>
              </w:rPr>
            </w:pPr>
            <w:r w:rsidRPr="00DC3534">
              <w:rPr>
                <w:rFonts w:cstheme="minorHAnsi"/>
                <w:sz w:val="18"/>
              </w:rPr>
              <w:t>Krytyczny</w:t>
            </w:r>
          </w:p>
        </w:tc>
        <w:tc>
          <w:tcPr>
            <w:tcW w:w="1902" w:type="dxa"/>
            <w:vAlign w:val="center"/>
          </w:tcPr>
          <w:p w14:paraId="3DAD4209" w14:textId="77777777" w:rsidR="00E028F2" w:rsidRPr="00DC3534" w:rsidRDefault="00E028F2" w:rsidP="00710EA1">
            <w:pPr>
              <w:pStyle w:val="Akapitzlist"/>
              <w:spacing w:before="240"/>
              <w:ind w:left="0"/>
              <w:jc w:val="center"/>
              <w:rPr>
                <w:rFonts w:cstheme="minorHAnsi"/>
                <w:sz w:val="18"/>
              </w:rPr>
            </w:pPr>
            <w:r w:rsidRPr="00DC3534">
              <w:rPr>
                <w:rFonts w:cstheme="minorHAnsi"/>
                <w:sz w:val="18"/>
              </w:rPr>
              <w:t>Wysoki</w:t>
            </w:r>
          </w:p>
        </w:tc>
        <w:tc>
          <w:tcPr>
            <w:tcW w:w="2071" w:type="dxa"/>
            <w:vAlign w:val="center"/>
          </w:tcPr>
          <w:p w14:paraId="3ACB37AD" w14:textId="77777777" w:rsidR="00E028F2" w:rsidRPr="00DC3534" w:rsidRDefault="00E028F2" w:rsidP="00710EA1">
            <w:pPr>
              <w:pStyle w:val="Akapitzlist"/>
              <w:spacing w:before="240"/>
              <w:ind w:left="0"/>
              <w:jc w:val="center"/>
              <w:rPr>
                <w:rFonts w:cstheme="minorHAnsi"/>
                <w:sz w:val="18"/>
              </w:rPr>
            </w:pPr>
            <w:r w:rsidRPr="00DC3534">
              <w:rPr>
                <w:rFonts w:cstheme="minorHAnsi"/>
                <w:sz w:val="18"/>
              </w:rPr>
              <w:t>Niski</w:t>
            </w:r>
          </w:p>
        </w:tc>
      </w:tr>
      <w:tr w:rsidR="00E028F2" w:rsidRPr="00DC3534" w14:paraId="76916FA5" w14:textId="77777777" w:rsidTr="001C0EFA">
        <w:tc>
          <w:tcPr>
            <w:tcW w:w="2753" w:type="dxa"/>
            <w:vAlign w:val="center"/>
          </w:tcPr>
          <w:p w14:paraId="7054F670" w14:textId="77777777" w:rsidR="00E028F2" w:rsidRPr="00DC3534" w:rsidRDefault="00E028F2" w:rsidP="00710EA1">
            <w:pPr>
              <w:pStyle w:val="Akapitzlist"/>
              <w:spacing w:before="240"/>
              <w:ind w:left="0"/>
              <w:jc w:val="center"/>
              <w:rPr>
                <w:rFonts w:cstheme="minorHAnsi"/>
                <w:sz w:val="18"/>
              </w:rPr>
            </w:pPr>
            <w:r w:rsidRPr="00DC3534">
              <w:rPr>
                <w:rFonts w:cstheme="minorHAnsi"/>
                <w:sz w:val="18"/>
              </w:rPr>
              <w:t>Macierz A i Macierz B</w:t>
            </w:r>
          </w:p>
        </w:tc>
        <w:tc>
          <w:tcPr>
            <w:tcW w:w="1802" w:type="dxa"/>
            <w:vAlign w:val="center"/>
          </w:tcPr>
          <w:p w14:paraId="067F29BE" w14:textId="77777777" w:rsidR="00E028F2" w:rsidRPr="00DC3534" w:rsidRDefault="00E028F2" w:rsidP="00710EA1">
            <w:pPr>
              <w:pStyle w:val="Akapitzlist"/>
              <w:spacing w:before="240"/>
              <w:ind w:left="0"/>
              <w:jc w:val="center"/>
              <w:rPr>
                <w:rFonts w:cstheme="minorHAnsi"/>
                <w:sz w:val="18"/>
              </w:rPr>
            </w:pPr>
            <w:r w:rsidRPr="00DC3534">
              <w:rPr>
                <w:rFonts w:cstheme="minorHAnsi"/>
                <w:sz w:val="18"/>
              </w:rPr>
              <w:t>12 godzin</w:t>
            </w:r>
            <w:r w:rsidRPr="00DC3534">
              <w:rPr>
                <w:rFonts w:cstheme="minorHAnsi"/>
                <w:sz w:val="18"/>
                <w:vertAlign w:val="superscript"/>
              </w:rPr>
              <w:t>1</w:t>
            </w:r>
          </w:p>
        </w:tc>
        <w:tc>
          <w:tcPr>
            <w:tcW w:w="1902" w:type="dxa"/>
            <w:vAlign w:val="center"/>
          </w:tcPr>
          <w:p w14:paraId="577105A9" w14:textId="44D7A293" w:rsidR="00E028F2" w:rsidRPr="00DC3534" w:rsidRDefault="00E028F2" w:rsidP="00C230B1">
            <w:pPr>
              <w:pStyle w:val="Akapitzlist"/>
              <w:spacing w:before="240"/>
              <w:ind w:left="0"/>
              <w:jc w:val="center"/>
              <w:rPr>
                <w:rFonts w:cstheme="minorHAnsi"/>
                <w:sz w:val="18"/>
              </w:rPr>
            </w:pPr>
            <w:r w:rsidRPr="00DC3534">
              <w:rPr>
                <w:rFonts w:cstheme="minorHAnsi"/>
                <w:sz w:val="18"/>
              </w:rPr>
              <w:t>24 godziny</w:t>
            </w:r>
            <w:r w:rsidR="00C230B1">
              <w:rPr>
                <w:rFonts w:cstheme="minorHAnsi"/>
                <w:sz w:val="18"/>
                <w:vertAlign w:val="superscript"/>
              </w:rPr>
              <w:t>2</w:t>
            </w:r>
          </w:p>
        </w:tc>
        <w:tc>
          <w:tcPr>
            <w:tcW w:w="2071" w:type="dxa"/>
            <w:vAlign w:val="center"/>
          </w:tcPr>
          <w:p w14:paraId="25F3019B" w14:textId="41AE4F98" w:rsidR="00E028F2" w:rsidRPr="00DC3534" w:rsidRDefault="00E028F2" w:rsidP="00C230B1">
            <w:pPr>
              <w:pStyle w:val="Akapitzlist"/>
              <w:spacing w:before="240"/>
              <w:ind w:left="0"/>
              <w:jc w:val="center"/>
              <w:rPr>
                <w:rFonts w:cstheme="minorHAnsi"/>
                <w:sz w:val="18"/>
                <w:vertAlign w:val="superscript"/>
              </w:rPr>
            </w:pPr>
            <w:r w:rsidRPr="00DC3534">
              <w:rPr>
                <w:rFonts w:cstheme="minorHAnsi"/>
                <w:sz w:val="18"/>
              </w:rPr>
              <w:t>48 godzin</w:t>
            </w:r>
            <w:r w:rsidR="00C230B1">
              <w:rPr>
                <w:rFonts w:cstheme="minorHAnsi"/>
                <w:sz w:val="18"/>
                <w:vertAlign w:val="superscript"/>
              </w:rPr>
              <w:t>3</w:t>
            </w:r>
          </w:p>
        </w:tc>
      </w:tr>
    </w:tbl>
    <w:p w14:paraId="6C56A09A" w14:textId="77777777" w:rsidR="00E028F2" w:rsidRPr="00DC3534" w:rsidRDefault="00E028F2" w:rsidP="00E028F2">
      <w:pPr>
        <w:spacing w:before="240"/>
        <w:ind w:left="709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Powyższe czasy liczone są w Czasie Roboczym Zamawiającego.</w:t>
      </w:r>
    </w:p>
    <w:p w14:paraId="525C32E0" w14:textId="6E630BEB" w:rsidR="00E028F2" w:rsidRPr="00DC3534" w:rsidRDefault="00C230B1" w:rsidP="00165BEE">
      <w:pPr>
        <w:pStyle w:val="Akapitzlist"/>
        <w:numPr>
          <w:ilvl w:val="0"/>
          <w:numId w:val="49"/>
        </w:numPr>
        <w:spacing w:before="120" w:after="120"/>
        <w:jc w:val="both"/>
        <w:rPr>
          <w:rFonts w:cstheme="minorHAnsi"/>
          <w:sz w:val="20"/>
        </w:rPr>
      </w:pPr>
      <w:r w:rsidRPr="00D35745">
        <w:rPr>
          <w:sz w:val="20"/>
          <w:highlight w:val="yellow"/>
        </w:rPr>
        <w:t>&lt;</w:t>
      </w:r>
      <w:r>
        <w:rPr>
          <w:i/>
          <w:sz w:val="20"/>
          <w:highlight w:val="yellow"/>
        </w:rPr>
        <w:t>punkt dotyczy</w:t>
      </w:r>
      <w:r w:rsidRPr="00D35745">
        <w:rPr>
          <w:i/>
          <w:sz w:val="20"/>
          <w:highlight w:val="yellow"/>
        </w:rPr>
        <w:t xml:space="preserve"> Wariantu 1 i Wariantu 2&gt;</w:t>
      </w:r>
      <w:r w:rsidR="00E028F2" w:rsidRPr="00DC3534">
        <w:rPr>
          <w:rFonts w:cstheme="minorHAnsi"/>
          <w:sz w:val="20"/>
        </w:rPr>
        <w:t xml:space="preserve">W przypadku niedotrzymania przez Wykonawcę Gwarantowanego </w:t>
      </w:r>
      <w:r w:rsidR="00A63397" w:rsidRPr="00DC3534">
        <w:rPr>
          <w:rFonts w:cstheme="minorHAnsi"/>
          <w:sz w:val="20"/>
        </w:rPr>
        <w:t>C</w:t>
      </w:r>
      <w:r w:rsidR="00E028F2" w:rsidRPr="00DC3534">
        <w:rPr>
          <w:rFonts w:cstheme="minorHAnsi"/>
          <w:sz w:val="20"/>
        </w:rPr>
        <w:t>zasu Naprawy określonego w powyższej tabeli, Wykonawca zapłaci Zamawiającemu karę umowną za każdą rozpoczętą godzinę opóźnienia, w wysokości:</w:t>
      </w:r>
    </w:p>
    <w:p w14:paraId="361889D3" w14:textId="25032C8E" w:rsidR="00E028F2" w:rsidRPr="00DC3534" w:rsidRDefault="00E028F2" w:rsidP="00F55988">
      <w:pPr>
        <w:spacing w:after="0"/>
        <w:ind w:left="1416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  <w:vertAlign w:val="superscript"/>
        </w:rPr>
        <w:t xml:space="preserve">1 </w:t>
      </w:r>
      <w:r w:rsidRPr="00DC3534">
        <w:rPr>
          <w:rFonts w:cstheme="minorHAnsi"/>
          <w:sz w:val="20"/>
        </w:rPr>
        <w:t xml:space="preserve">: </w:t>
      </w:r>
      <w:r w:rsidR="00C230B1">
        <w:rPr>
          <w:rFonts w:cstheme="minorHAnsi"/>
          <w:sz w:val="20"/>
        </w:rPr>
        <w:t>10</w:t>
      </w:r>
      <w:r w:rsidRPr="00DC3534">
        <w:rPr>
          <w:rFonts w:cstheme="minorHAnsi"/>
          <w:sz w:val="20"/>
        </w:rPr>
        <w:t> 000 zł brutto,</w:t>
      </w:r>
    </w:p>
    <w:p w14:paraId="666C444F" w14:textId="3D272C89" w:rsidR="00E028F2" w:rsidRPr="00DC3534" w:rsidRDefault="00E028F2" w:rsidP="00F55988">
      <w:pPr>
        <w:spacing w:after="0"/>
        <w:ind w:left="1416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  <w:vertAlign w:val="superscript"/>
        </w:rPr>
        <w:t xml:space="preserve">2 </w:t>
      </w:r>
      <w:r w:rsidRPr="00DC3534">
        <w:rPr>
          <w:rFonts w:cstheme="minorHAnsi"/>
          <w:sz w:val="20"/>
        </w:rPr>
        <w:t xml:space="preserve">: </w:t>
      </w:r>
      <w:r w:rsidR="00C230B1">
        <w:rPr>
          <w:rFonts w:cstheme="minorHAnsi"/>
          <w:sz w:val="20"/>
        </w:rPr>
        <w:t>7</w:t>
      </w:r>
      <w:r w:rsidRPr="00DC3534">
        <w:rPr>
          <w:rFonts w:cstheme="minorHAnsi"/>
          <w:sz w:val="20"/>
        </w:rPr>
        <w:t> 000 zł brutto,</w:t>
      </w:r>
    </w:p>
    <w:p w14:paraId="628570AD" w14:textId="0E3C25BD" w:rsidR="00E028F2" w:rsidRDefault="00E028F2" w:rsidP="00F55988">
      <w:pPr>
        <w:spacing w:after="0"/>
        <w:ind w:left="1416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  <w:vertAlign w:val="superscript"/>
        </w:rPr>
        <w:t xml:space="preserve">3 </w:t>
      </w:r>
      <w:r w:rsidR="00C230B1">
        <w:rPr>
          <w:rFonts w:cstheme="minorHAnsi"/>
          <w:sz w:val="20"/>
        </w:rPr>
        <w:t>: 5</w:t>
      </w:r>
      <w:r w:rsidRPr="00DC3534">
        <w:rPr>
          <w:rFonts w:cstheme="minorHAnsi"/>
          <w:sz w:val="20"/>
        </w:rPr>
        <w:t> 000 zł brutto,</w:t>
      </w:r>
    </w:p>
    <w:p w14:paraId="6CB72106" w14:textId="3F02AFEA" w:rsidR="00C230B1" w:rsidRPr="00DC3534" w:rsidRDefault="00C230B1" w:rsidP="00C230B1">
      <w:pPr>
        <w:pStyle w:val="Akapitzlist"/>
        <w:numPr>
          <w:ilvl w:val="0"/>
          <w:numId w:val="49"/>
        </w:numPr>
        <w:spacing w:before="120" w:after="120"/>
        <w:jc w:val="both"/>
        <w:rPr>
          <w:rFonts w:cstheme="minorHAnsi"/>
          <w:sz w:val="20"/>
        </w:rPr>
      </w:pPr>
      <w:r w:rsidRPr="0069554E">
        <w:rPr>
          <w:sz w:val="20"/>
          <w:highlight w:val="yellow"/>
        </w:rPr>
        <w:t>&lt;</w:t>
      </w:r>
      <w:r w:rsidRPr="0069554E">
        <w:rPr>
          <w:i/>
          <w:sz w:val="20"/>
          <w:highlight w:val="yellow"/>
        </w:rPr>
        <w:t>punkt dotyczy Wariantu 3&gt;</w:t>
      </w:r>
      <w:r w:rsidRPr="0069554E">
        <w:rPr>
          <w:i/>
          <w:sz w:val="20"/>
        </w:rPr>
        <w:t xml:space="preserve"> </w:t>
      </w:r>
      <w:r w:rsidRPr="0069554E">
        <w:rPr>
          <w:sz w:val="20"/>
        </w:rPr>
        <w:t xml:space="preserve">W przypadku niedotrzymania przez Wykonawcę dostępności </w:t>
      </w:r>
      <w:r>
        <w:rPr>
          <w:sz w:val="20"/>
        </w:rPr>
        <w:t>Macierzy</w:t>
      </w:r>
      <w:r w:rsidRPr="0069554E">
        <w:rPr>
          <w:sz w:val="20"/>
        </w:rPr>
        <w:t xml:space="preserve"> A lub </w:t>
      </w:r>
      <w:r>
        <w:rPr>
          <w:sz w:val="20"/>
        </w:rPr>
        <w:t>Macierzy</w:t>
      </w:r>
      <w:r w:rsidRPr="0069554E">
        <w:rPr>
          <w:sz w:val="20"/>
        </w:rPr>
        <w:t xml:space="preserve"> B na poziomie 99,999%, Wykonawca zapłaci Zamawiającemu karę umowną w wysokości </w:t>
      </w:r>
      <w:r>
        <w:rPr>
          <w:sz w:val="20"/>
        </w:rPr>
        <w:t>10</w:t>
      </w:r>
      <w:r w:rsidRPr="0069554E">
        <w:rPr>
          <w:sz w:val="20"/>
        </w:rPr>
        <w:t> 000 zł brutto za każdy 0,1% niedostępności w skali miesiąca.</w:t>
      </w:r>
    </w:p>
    <w:p w14:paraId="32B73324" w14:textId="77777777" w:rsidR="00E028F2" w:rsidRPr="00DC3534" w:rsidRDefault="00E028F2" w:rsidP="00165BEE">
      <w:pPr>
        <w:pStyle w:val="Akapitzlist"/>
        <w:numPr>
          <w:ilvl w:val="0"/>
          <w:numId w:val="49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Naprawy uszkodzonych Macierzy muszą być dokonywane w oparciu o części i podzespoły zamienne wolne od wad o nie gorszych parametrach technicznych od części i podzespołów uszkodzonych. </w:t>
      </w:r>
    </w:p>
    <w:p w14:paraId="3931B79B" w14:textId="23969652" w:rsidR="001C5B67" w:rsidRDefault="00E028F2" w:rsidP="00165BEE">
      <w:pPr>
        <w:pStyle w:val="Akapitzlist"/>
        <w:numPr>
          <w:ilvl w:val="0"/>
          <w:numId w:val="49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Uszkodzone/zużyte części i podzespoły wymontowane z Macierzy (z wyjątkiem dysków twardych) staj</w:t>
      </w:r>
      <w:r w:rsidR="00921C5D" w:rsidRPr="00DC3534">
        <w:rPr>
          <w:rFonts w:cstheme="minorHAnsi"/>
          <w:sz w:val="20"/>
        </w:rPr>
        <w:t>ą</w:t>
      </w:r>
      <w:r w:rsidRPr="00DC3534">
        <w:rPr>
          <w:rFonts w:cstheme="minorHAnsi"/>
          <w:sz w:val="20"/>
        </w:rPr>
        <w:t xml:space="preserve"> się własnością Wykonawcy, natomiast części dostarczone przez Wykonawcę z chwil</w:t>
      </w:r>
      <w:r w:rsidR="00921C5D" w:rsidRPr="00DC3534">
        <w:rPr>
          <w:rFonts w:cstheme="minorHAnsi"/>
          <w:sz w:val="20"/>
        </w:rPr>
        <w:t>ą</w:t>
      </w:r>
      <w:r w:rsidRPr="00DC3534">
        <w:rPr>
          <w:rFonts w:cstheme="minorHAnsi"/>
          <w:sz w:val="20"/>
        </w:rPr>
        <w:t xml:space="preserve"> ich wymiany przechodzą na własność Zamawiającego. Wymiana części </w:t>
      </w:r>
      <w:r w:rsidR="00921C5D" w:rsidRPr="00DC3534">
        <w:rPr>
          <w:rFonts w:cstheme="minorHAnsi"/>
          <w:sz w:val="20"/>
        </w:rPr>
        <w:t>i </w:t>
      </w:r>
      <w:r w:rsidRPr="00DC3534">
        <w:rPr>
          <w:rFonts w:cstheme="minorHAnsi"/>
          <w:sz w:val="20"/>
        </w:rPr>
        <w:t>podzespołów nie może spowodować zwiększenia kosztów eksploatacji, obsługi, potencjalnej rozbudowy i utylizacji naprawianych urządzeń.</w:t>
      </w:r>
    </w:p>
    <w:p w14:paraId="631186F4" w14:textId="77777777" w:rsidR="001C5B67" w:rsidRDefault="001C5B67">
      <w:pPr>
        <w:rPr>
          <w:rFonts w:cstheme="minorHAnsi"/>
          <w:sz w:val="20"/>
        </w:rPr>
      </w:pPr>
      <w:r>
        <w:rPr>
          <w:rFonts w:cstheme="minorHAnsi"/>
          <w:sz w:val="20"/>
        </w:rPr>
        <w:br w:type="page"/>
      </w:r>
    </w:p>
    <w:p w14:paraId="3CF1B9D4" w14:textId="2B44F0C5" w:rsidR="00921C5D" w:rsidRPr="00DC3534" w:rsidRDefault="00962D25" w:rsidP="00921C5D">
      <w:pPr>
        <w:pStyle w:val="Nagwek1"/>
        <w:spacing w:after="240"/>
        <w:rPr>
          <w:rFonts w:asciiTheme="minorHAnsi" w:hAnsiTheme="minorHAnsi"/>
          <w:sz w:val="22"/>
          <w:szCs w:val="22"/>
        </w:rPr>
      </w:pPr>
      <w:r w:rsidRPr="00DC3534">
        <w:rPr>
          <w:rFonts w:asciiTheme="minorHAnsi" w:hAnsiTheme="minorHAnsi"/>
          <w:sz w:val="22"/>
          <w:szCs w:val="22"/>
        </w:rPr>
        <w:lastRenderedPageBreak/>
        <w:t>R</w:t>
      </w:r>
      <w:r w:rsidR="00921C5D" w:rsidRPr="00DC3534">
        <w:rPr>
          <w:rFonts w:asciiTheme="minorHAnsi" w:hAnsiTheme="minorHAnsi"/>
          <w:sz w:val="22"/>
          <w:szCs w:val="22"/>
        </w:rPr>
        <w:t xml:space="preserve">ozdział </w:t>
      </w:r>
      <w:r w:rsidR="001C5B67">
        <w:rPr>
          <w:rFonts w:asciiTheme="minorHAnsi" w:hAnsiTheme="minorHAnsi"/>
          <w:sz w:val="22"/>
          <w:szCs w:val="22"/>
        </w:rPr>
        <w:t>6</w:t>
      </w:r>
      <w:r w:rsidR="00047115" w:rsidRPr="00DC3534">
        <w:rPr>
          <w:rFonts w:asciiTheme="minorHAnsi" w:hAnsiTheme="minorHAnsi"/>
          <w:sz w:val="22"/>
          <w:szCs w:val="22"/>
        </w:rPr>
        <w:t xml:space="preserve"> </w:t>
      </w:r>
      <w:r w:rsidR="00921C5D" w:rsidRPr="00DC3534">
        <w:rPr>
          <w:rFonts w:asciiTheme="minorHAnsi" w:hAnsiTheme="minorHAnsi"/>
          <w:sz w:val="22"/>
          <w:szCs w:val="22"/>
        </w:rPr>
        <w:t>- Usługi Wsparcia</w:t>
      </w:r>
    </w:p>
    <w:p w14:paraId="6D0995B1" w14:textId="784AA538" w:rsidR="00921C5D" w:rsidRPr="00DC3534" w:rsidRDefault="00921C5D" w:rsidP="00165BEE">
      <w:pPr>
        <w:pStyle w:val="Akapitzlist"/>
        <w:numPr>
          <w:ilvl w:val="0"/>
          <w:numId w:val="50"/>
        </w:numPr>
        <w:jc w:val="both"/>
        <w:rPr>
          <w:sz w:val="20"/>
        </w:rPr>
      </w:pPr>
      <w:r w:rsidRPr="00DC3534">
        <w:rPr>
          <w:sz w:val="20"/>
        </w:rPr>
        <w:t xml:space="preserve">Wykonawca, przez </w:t>
      </w:r>
      <w:r w:rsidR="00405A2F" w:rsidRPr="00405A2F">
        <w:rPr>
          <w:b/>
          <w:sz w:val="20"/>
          <w:highlight w:val="yellow"/>
        </w:rPr>
        <w:t>&lt;zgodnie z Wariantem&gt;</w:t>
      </w:r>
      <w:r w:rsidRPr="00DC3534">
        <w:rPr>
          <w:sz w:val="20"/>
        </w:rPr>
        <w:t xml:space="preserve"> miesięcy od dnia podpisania bez uwag Protokołu Odbioru Wdrożenia, zobowiązany</w:t>
      </w:r>
      <w:r w:rsidR="007863D6">
        <w:rPr>
          <w:sz w:val="20"/>
        </w:rPr>
        <w:t xml:space="preserve"> jest świadczyć Usługi Wsparcia.</w:t>
      </w:r>
    </w:p>
    <w:p w14:paraId="38B23ADA" w14:textId="77777777" w:rsidR="00921C5D" w:rsidRPr="00DC3534" w:rsidRDefault="00921C5D" w:rsidP="00E55470">
      <w:pPr>
        <w:pStyle w:val="Akapitzlist"/>
        <w:ind w:left="360"/>
        <w:jc w:val="both"/>
        <w:rPr>
          <w:sz w:val="20"/>
        </w:rPr>
      </w:pPr>
    </w:p>
    <w:p w14:paraId="10C9F1DC" w14:textId="5217D7B2" w:rsidR="00921C5D" w:rsidRPr="00DC3534" w:rsidRDefault="00921C5D" w:rsidP="00165BEE">
      <w:pPr>
        <w:pStyle w:val="Akapitzlist"/>
        <w:numPr>
          <w:ilvl w:val="0"/>
          <w:numId w:val="50"/>
        </w:numPr>
        <w:spacing w:before="120" w:after="120"/>
        <w:jc w:val="both"/>
        <w:rPr>
          <w:sz w:val="20"/>
        </w:rPr>
      </w:pPr>
      <w:r w:rsidRPr="00DC3534">
        <w:rPr>
          <w:sz w:val="20"/>
        </w:rPr>
        <w:t>Usługi Wsparcia polegają na:</w:t>
      </w:r>
    </w:p>
    <w:p w14:paraId="16C4A5A4" w14:textId="77777777" w:rsidR="00921C5D" w:rsidRPr="00DC3534" w:rsidRDefault="00921C5D" w:rsidP="00E55470">
      <w:pPr>
        <w:pStyle w:val="Akapitzlist"/>
        <w:spacing w:before="240"/>
        <w:jc w:val="both"/>
        <w:rPr>
          <w:rFonts w:cstheme="minorHAnsi"/>
          <w:sz w:val="20"/>
        </w:rPr>
      </w:pPr>
    </w:p>
    <w:p w14:paraId="435D92BF" w14:textId="451C1466" w:rsidR="00E028F2" w:rsidRPr="00DC3534" w:rsidRDefault="00D72730" w:rsidP="00047115">
      <w:pPr>
        <w:pStyle w:val="Akapitzlist"/>
        <w:numPr>
          <w:ilvl w:val="0"/>
          <w:numId w:val="22"/>
        </w:numPr>
        <w:spacing w:before="24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U</w:t>
      </w:r>
      <w:r w:rsidR="00E028F2" w:rsidRPr="00DC3534">
        <w:rPr>
          <w:rFonts w:cstheme="minorHAnsi"/>
          <w:sz w:val="20"/>
        </w:rPr>
        <w:t>dostępnie</w:t>
      </w:r>
      <w:r w:rsidR="00921C5D" w:rsidRPr="00DC3534">
        <w:rPr>
          <w:rFonts w:cstheme="minorHAnsi"/>
          <w:sz w:val="20"/>
        </w:rPr>
        <w:t>niu</w:t>
      </w:r>
      <w:r w:rsidR="00E028F2" w:rsidRPr="00DC3534">
        <w:rPr>
          <w:rFonts w:cstheme="minorHAnsi"/>
          <w:sz w:val="20"/>
        </w:rPr>
        <w:t>, dostarczeni</w:t>
      </w:r>
      <w:r w:rsidR="00921C5D" w:rsidRPr="00DC3534">
        <w:rPr>
          <w:rFonts w:cstheme="minorHAnsi"/>
          <w:sz w:val="20"/>
        </w:rPr>
        <w:t>u</w:t>
      </w:r>
      <w:r w:rsidR="00E028F2" w:rsidRPr="00DC3534">
        <w:rPr>
          <w:rFonts w:cstheme="minorHAnsi"/>
          <w:sz w:val="20"/>
        </w:rPr>
        <w:t xml:space="preserve"> oraz wgranie zmian mikroprogramowych (tzw. </w:t>
      </w:r>
      <w:proofErr w:type="spellStart"/>
      <w:r w:rsidR="00E028F2" w:rsidRPr="00DC3534">
        <w:rPr>
          <w:rFonts w:cstheme="minorHAnsi"/>
          <w:sz w:val="20"/>
        </w:rPr>
        <w:t>firmware</w:t>
      </w:r>
      <w:proofErr w:type="spellEnd"/>
      <w:r w:rsidR="00E028F2" w:rsidRPr="00DC3534">
        <w:rPr>
          <w:rFonts w:cstheme="minorHAnsi"/>
          <w:sz w:val="20"/>
        </w:rPr>
        <w:t>), w</w:t>
      </w:r>
      <w:r w:rsidR="00962D25" w:rsidRPr="00DC3534">
        <w:rPr>
          <w:rFonts w:cstheme="minorHAnsi"/>
          <w:sz w:val="20"/>
        </w:rPr>
        <w:t> </w:t>
      </w:r>
      <w:r w:rsidR="00E028F2" w:rsidRPr="00DC3534">
        <w:rPr>
          <w:rFonts w:cstheme="minorHAnsi"/>
          <w:sz w:val="20"/>
        </w:rPr>
        <w:t xml:space="preserve">tym poprawek, aktualizacji i nowych wersji. Wykonawca oceni potrzeby ich implementacji w środowisku Zamawiającego oraz zaimplementuje te zmiany w przypadku uzasadnionej potrzeby </w:t>
      </w:r>
      <w:r w:rsidR="00921C5D" w:rsidRPr="00DC3534">
        <w:rPr>
          <w:rFonts w:cstheme="minorHAnsi"/>
          <w:sz w:val="20"/>
        </w:rPr>
        <w:t xml:space="preserve">każdorazowo wyłącznie za zgodą Zamawiającego </w:t>
      </w:r>
      <w:r w:rsidR="00E028F2" w:rsidRPr="00DC3534">
        <w:rPr>
          <w:rFonts w:cstheme="minorHAnsi"/>
          <w:sz w:val="20"/>
        </w:rPr>
        <w:t>lub na prośbę Zamawiającego. Usługa musi być świadczona w</w:t>
      </w:r>
      <w:r w:rsidR="007863D6">
        <w:rPr>
          <w:rFonts w:cstheme="minorHAnsi"/>
          <w:sz w:val="20"/>
        </w:rPr>
        <w:t> </w:t>
      </w:r>
      <w:r w:rsidR="00E028F2" w:rsidRPr="00DC3534">
        <w:rPr>
          <w:rFonts w:cstheme="minorHAnsi"/>
          <w:sz w:val="20"/>
        </w:rPr>
        <w:t xml:space="preserve">sposób nie naruszający praw autorskich producenta oprogramowania mikroprogramowego (wewnątrz urządzeń). W celu zagwarantowania spełnienia niniejszego wymagania Wykonawca powinien posiadać dostęp do poziomów wsparcia producenta (m.in. dostęp do laboratoriów, fabryk oraz grup deweloperskich producenta urządzeń). </w:t>
      </w:r>
    </w:p>
    <w:p w14:paraId="150360EE" w14:textId="0321DA53" w:rsidR="00921C5D" w:rsidRPr="00DC3534" w:rsidRDefault="00E028F2" w:rsidP="00E028F2">
      <w:pPr>
        <w:pStyle w:val="Akapitzlist"/>
        <w:spacing w:before="240"/>
        <w:jc w:val="both"/>
        <w:rPr>
          <w:sz w:val="20"/>
        </w:rPr>
      </w:pPr>
      <w:r w:rsidRPr="00DC3534">
        <w:rPr>
          <w:sz w:val="20"/>
        </w:rPr>
        <w:t xml:space="preserve">Wykonawca na żądanie Zamawiającego przedstawi Zamawiającemu oświadczenie producenta sprzętu o dostępie do </w:t>
      </w:r>
      <w:r w:rsidRPr="00DC3534">
        <w:rPr>
          <w:rFonts w:cstheme="minorHAnsi"/>
          <w:sz w:val="20"/>
        </w:rPr>
        <w:t>wsparcia producenta</w:t>
      </w:r>
      <w:r w:rsidR="007863D6">
        <w:rPr>
          <w:sz w:val="20"/>
        </w:rPr>
        <w:t>.</w:t>
      </w:r>
    </w:p>
    <w:p w14:paraId="423C720D" w14:textId="77777777" w:rsidR="00921C5D" w:rsidRPr="00DC3534" w:rsidRDefault="00921C5D" w:rsidP="00E028F2">
      <w:pPr>
        <w:pStyle w:val="Akapitzlist"/>
        <w:spacing w:before="240"/>
        <w:jc w:val="both"/>
        <w:rPr>
          <w:sz w:val="20"/>
        </w:rPr>
      </w:pPr>
    </w:p>
    <w:p w14:paraId="3DDBE96B" w14:textId="774496C5" w:rsidR="00D72730" w:rsidRPr="00DC3534" w:rsidRDefault="00E028F2" w:rsidP="00047115">
      <w:pPr>
        <w:pStyle w:val="Akapitzlist"/>
        <w:numPr>
          <w:ilvl w:val="0"/>
          <w:numId w:val="22"/>
        </w:numPr>
        <w:spacing w:before="24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Bezprzerwo</w:t>
      </w:r>
      <w:r w:rsidR="00921C5D" w:rsidRPr="00DC3534">
        <w:rPr>
          <w:rFonts w:cstheme="minorHAnsi"/>
          <w:sz w:val="20"/>
        </w:rPr>
        <w:t>wej</w:t>
      </w:r>
      <w:r w:rsidRPr="00DC3534">
        <w:rPr>
          <w:rFonts w:cstheme="minorHAnsi"/>
          <w:sz w:val="20"/>
        </w:rPr>
        <w:t xml:space="preserve"> instalacja aktualizacji i nowych wersji oprogramowania wbudowanego (tzw. </w:t>
      </w:r>
      <w:proofErr w:type="spellStart"/>
      <w:r w:rsidRPr="00DC3534">
        <w:rPr>
          <w:rFonts w:cstheme="minorHAnsi"/>
          <w:sz w:val="20"/>
        </w:rPr>
        <w:t>firmware</w:t>
      </w:r>
      <w:proofErr w:type="spellEnd"/>
      <w:r w:rsidRPr="00DC3534">
        <w:rPr>
          <w:rFonts w:cstheme="minorHAnsi"/>
          <w:sz w:val="20"/>
        </w:rPr>
        <w:t xml:space="preserve">) w terminach uzgodnionych z Zamawiającym, również w ramach wykonywania Naprawy. Wykonawca zapewni integrację i współpracę z pozostałymi urządzeniami środowiska </w:t>
      </w:r>
      <w:r w:rsidR="008B22AE">
        <w:rPr>
          <w:rFonts w:cstheme="minorHAnsi"/>
          <w:sz w:val="20"/>
        </w:rPr>
        <w:t>Zamawiającego</w:t>
      </w:r>
      <w:r w:rsidRPr="00DC3534">
        <w:rPr>
          <w:rFonts w:cstheme="minorHAnsi"/>
          <w:sz w:val="20"/>
        </w:rPr>
        <w:t xml:space="preserve"> zgodnie z</w:t>
      </w:r>
      <w:r w:rsidR="007863D6">
        <w:rPr>
          <w:rFonts w:cstheme="minorHAnsi"/>
          <w:sz w:val="20"/>
        </w:rPr>
        <w:t> </w:t>
      </w:r>
      <w:r w:rsidRPr="00DC3534">
        <w:rPr>
          <w:rFonts w:cstheme="minorHAnsi"/>
          <w:sz w:val="20"/>
        </w:rPr>
        <w:t>zaleceniami ich producentów</w:t>
      </w:r>
      <w:r w:rsidR="007863D6">
        <w:rPr>
          <w:rFonts w:cstheme="minorHAnsi"/>
          <w:sz w:val="20"/>
        </w:rPr>
        <w:t>.</w:t>
      </w:r>
    </w:p>
    <w:p w14:paraId="0CC05FC6" w14:textId="77777777" w:rsidR="00D72730" w:rsidRPr="00DC3534" w:rsidRDefault="00D72730" w:rsidP="00E55470">
      <w:pPr>
        <w:pStyle w:val="Akapitzlist"/>
        <w:spacing w:before="240"/>
        <w:jc w:val="both"/>
        <w:rPr>
          <w:rFonts w:cstheme="minorHAnsi"/>
          <w:sz w:val="20"/>
        </w:rPr>
      </w:pPr>
    </w:p>
    <w:p w14:paraId="0A39B84F" w14:textId="347A340E" w:rsidR="00E028F2" w:rsidRPr="00DC3534" w:rsidRDefault="00E028F2" w:rsidP="00047115">
      <w:pPr>
        <w:pStyle w:val="Akapitzlist"/>
        <w:numPr>
          <w:ilvl w:val="0"/>
          <w:numId w:val="22"/>
        </w:numPr>
        <w:spacing w:before="24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Rozwiązywani</w:t>
      </w:r>
      <w:r w:rsidR="00D72730" w:rsidRPr="00DC3534">
        <w:rPr>
          <w:rFonts w:cstheme="minorHAnsi"/>
          <w:sz w:val="20"/>
        </w:rPr>
        <w:t>u</w:t>
      </w:r>
      <w:r w:rsidRPr="00DC3534">
        <w:rPr>
          <w:rFonts w:cstheme="minorHAnsi"/>
          <w:sz w:val="20"/>
        </w:rPr>
        <w:t xml:space="preserve"> problemów, występujących podczas obsługi lub funkcjonowania </w:t>
      </w:r>
      <w:r w:rsidR="00047115" w:rsidRPr="00DC3534">
        <w:rPr>
          <w:rFonts w:cstheme="minorHAnsi"/>
          <w:sz w:val="20"/>
        </w:rPr>
        <w:t>Macierzy</w:t>
      </w:r>
      <w:r w:rsidR="007863D6">
        <w:rPr>
          <w:rFonts w:cstheme="minorHAnsi"/>
          <w:sz w:val="20"/>
        </w:rPr>
        <w:t>.</w:t>
      </w:r>
    </w:p>
    <w:p w14:paraId="7BBCB8A2" w14:textId="77777777" w:rsidR="00D72730" w:rsidRPr="00DC3534" w:rsidRDefault="00D72730" w:rsidP="00E55470">
      <w:pPr>
        <w:pStyle w:val="Akapitzlist"/>
        <w:spacing w:before="240"/>
        <w:jc w:val="both"/>
        <w:rPr>
          <w:rFonts w:cstheme="minorHAnsi"/>
          <w:sz w:val="20"/>
        </w:rPr>
      </w:pPr>
    </w:p>
    <w:p w14:paraId="2C9FADF9" w14:textId="29866A09" w:rsidR="00D72730" w:rsidRPr="00DC3534" w:rsidRDefault="00D72730" w:rsidP="00047115">
      <w:pPr>
        <w:pStyle w:val="Akapitzlist"/>
        <w:numPr>
          <w:ilvl w:val="0"/>
          <w:numId w:val="22"/>
        </w:numPr>
        <w:spacing w:before="24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Konserwacji</w:t>
      </w:r>
      <w:r w:rsidR="00E028F2" w:rsidRPr="00DC3534">
        <w:rPr>
          <w:rFonts w:cstheme="minorHAnsi"/>
          <w:sz w:val="20"/>
        </w:rPr>
        <w:t xml:space="preserve"> profilaktyczn</w:t>
      </w:r>
      <w:r w:rsidRPr="00DC3534">
        <w:rPr>
          <w:rFonts w:cstheme="minorHAnsi"/>
          <w:sz w:val="20"/>
        </w:rPr>
        <w:t>ej</w:t>
      </w:r>
      <w:r w:rsidR="00E028F2" w:rsidRPr="00DC3534">
        <w:rPr>
          <w:rFonts w:cstheme="minorHAnsi"/>
          <w:sz w:val="20"/>
        </w:rPr>
        <w:t xml:space="preserve"> Macierzy, obejmując</w:t>
      </w:r>
      <w:r w:rsidRPr="00DC3534">
        <w:rPr>
          <w:rFonts w:cstheme="minorHAnsi"/>
          <w:sz w:val="20"/>
        </w:rPr>
        <w:t>ej</w:t>
      </w:r>
      <w:r w:rsidR="00E028F2" w:rsidRPr="00DC3534">
        <w:rPr>
          <w:rFonts w:cstheme="minorHAnsi"/>
          <w:sz w:val="20"/>
        </w:rPr>
        <w:t xml:space="preserve"> ich regulację, testowanie, oraz wymianę części z</w:t>
      </w:r>
      <w:r w:rsidR="007863D6">
        <w:rPr>
          <w:rFonts w:cstheme="minorHAnsi"/>
          <w:sz w:val="20"/>
        </w:rPr>
        <w:t>godnie z zaleceniami producenta.</w:t>
      </w:r>
    </w:p>
    <w:p w14:paraId="317ADB5C" w14:textId="77777777" w:rsidR="00D72730" w:rsidRPr="00DC3534" w:rsidRDefault="00D72730" w:rsidP="00E55470">
      <w:pPr>
        <w:pStyle w:val="Akapitzlist"/>
        <w:spacing w:before="240"/>
        <w:jc w:val="both"/>
        <w:rPr>
          <w:rFonts w:cstheme="minorHAnsi"/>
          <w:sz w:val="20"/>
        </w:rPr>
      </w:pPr>
    </w:p>
    <w:p w14:paraId="02333A94" w14:textId="3D470331" w:rsidR="00E028F2" w:rsidRPr="00DC3534" w:rsidRDefault="00E028F2" w:rsidP="00047115">
      <w:pPr>
        <w:pStyle w:val="Akapitzlist"/>
        <w:numPr>
          <w:ilvl w:val="0"/>
          <w:numId w:val="22"/>
        </w:numPr>
        <w:spacing w:before="24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Wykonywan</w:t>
      </w:r>
      <w:r w:rsidR="00D72730" w:rsidRPr="00DC3534">
        <w:rPr>
          <w:rFonts w:cstheme="minorHAnsi"/>
          <w:sz w:val="20"/>
        </w:rPr>
        <w:t>iu</w:t>
      </w:r>
      <w:r w:rsidRPr="00DC3534">
        <w:rPr>
          <w:rFonts w:cstheme="minorHAnsi"/>
          <w:sz w:val="20"/>
        </w:rPr>
        <w:t xml:space="preserve"> cyklicznych przeglądów </w:t>
      </w:r>
      <w:r w:rsidR="00047115" w:rsidRPr="00DC3534">
        <w:rPr>
          <w:rFonts w:cstheme="minorHAnsi"/>
          <w:sz w:val="20"/>
        </w:rPr>
        <w:t xml:space="preserve">Macierzy </w:t>
      </w:r>
      <w:r w:rsidRPr="00DC3534">
        <w:rPr>
          <w:rFonts w:cstheme="minorHAnsi"/>
          <w:sz w:val="20"/>
        </w:rPr>
        <w:t>nie rzadziej niż co 3 miesiące, przy czym pierwszy</w:t>
      </w:r>
      <w:r w:rsidR="00D72730" w:rsidRPr="00DC3534">
        <w:rPr>
          <w:rFonts w:cstheme="minorHAnsi"/>
          <w:sz w:val="20"/>
        </w:rPr>
        <w:t xml:space="preserve"> </w:t>
      </w:r>
      <w:r w:rsidRPr="00DC3534">
        <w:rPr>
          <w:rFonts w:cstheme="minorHAnsi"/>
          <w:sz w:val="20"/>
        </w:rPr>
        <w:t>przegląd zostan</w:t>
      </w:r>
      <w:r w:rsidR="00D72730" w:rsidRPr="00DC3534">
        <w:rPr>
          <w:rFonts w:cstheme="minorHAnsi"/>
          <w:sz w:val="20"/>
        </w:rPr>
        <w:t>ie</w:t>
      </w:r>
      <w:r w:rsidRPr="00DC3534">
        <w:rPr>
          <w:rFonts w:cstheme="minorHAnsi"/>
          <w:sz w:val="20"/>
        </w:rPr>
        <w:t xml:space="preserve"> przeprowadzo</w:t>
      </w:r>
      <w:r w:rsidR="00D72730" w:rsidRPr="00DC3534">
        <w:rPr>
          <w:rFonts w:cstheme="minorHAnsi"/>
          <w:sz w:val="20"/>
        </w:rPr>
        <w:t>ny</w:t>
      </w:r>
      <w:r w:rsidRPr="00DC3534">
        <w:rPr>
          <w:rFonts w:cstheme="minorHAnsi"/>
          <w:sz w:val="20"/>
        </w:rPr>
        <w:t xml:space="preserve"> w </w:t>
      </w:r>
      <w:r w:rsidR="00D72730" w:rsidRPr="00DC3534">
        <w:rPr>
          <w:rFonts w:cstheme="minorHAnsi"/>
          <w:sz w:val="20"/>
        </w:rPr>
        <w:t xml:space="preserve">następnym miesiącu po miesiącu w którym podpisano Protokół Odbioru Wdrożenia Macierzy, natomiast ostatni przegląd zostanie przeprowadzony w </w:t>
      </w:r>
      <w:r w:rsidRPr="00DC3534">
        <w:rPr>
          <w:rFonts w:cstheme="minorHAnsi"/>
          <w:sz w:val="20"/>
        </w:rPr>
        <w:t xml:space="preserve">ostatnim miesiącu obowiązywania </w:t>
      </w:r>
      <w:r w:rsidR="00D72730" w:rsidRPr="00DC3534">
        <w:rPr>
          <w:rFonts w:cstheme="minorHAnsi"/>
          <w:sz w:val="20"/>
        </w:rPr>
        <w:t>U</w:t>
      </w:r>
      <w:r w:rsidR="007863D6">
        <w:rPr>
          <w:rFonts w:cstheme="minorHAnsi"/>
          <w:sz w:val="20"/>
        </w:rPr>
        <w:t>mowy.</w:t>
      </w:r>
    </w:p>
    <w:p w14:paraId="39D87359" w14:textId="77777777" w:rsidR="00D72730" w:rsidRPr="00DC3534" w:rsidRDefault="00D72730" w:rsidP="00E55470">
      <w:pPr>
        <w:pStyle w:val="Akapitzlist"/>
        <w:spacing w:before="240"/>
        <w:jc w:val="both"/>
        <w:rPr>
          <w:rFonts w:cstheme="minorHAnsi"/>
          <w:sz w:val="20"/>
        </w:rPr>
      </w:pPr>
    </w:p>
    <w:p w14:paraId="025AE934" w14:textId="66A6EA7F" w:rsidR="00E028F2" w:rsidRPr="00DC3534" w:rsidRDefault="00E028F2" w:rsidP="00047115">
      <w:pPr>
        <w:pStyle w:val="Akapitzlist"/>
        <w:numPr>
          <w:ilvl w:val="0"/>
          <w:numId w:val="22"/>
        </w:numPr>
        <w:spacing w:before="24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Wykonywani</w:t>
      </w:r>
      <w:r w:rsidR="00D72730" w:rsidRPr="00DC3534">
        <w:rPr>
          <w:rFonts w:cstheme="minorHAnsi"/>
          <w:sz w:val="20"/>
        </w:rPr>
        <w:t>u</w:t>
      </w:r>
      <w:r w:rsidRPr="00DC3534">
        <w:rPr>
          <w:rFonts w:cstheme="minorHAnsi"/>
          <w:sz w:val="20"/>
        </w:rPr>
        <w:t xml:space="preserve"> cyklicznej analizy warunków eksploatacyjnych w jakich funkcjonują </w:t>
      </w:r>
      <w:r w:rsidR="00047115" w:rsidRPr="00DC3534">
        <w:rPr>
          <w:rFonts w:cstheme="minorHAnsi"/>
          <w:sz w:val="20"/>
        </w:rPr>
        <w:t>Macierze</w:t>
      </w:r>
      <w:r w:rsidRPr="00DC3534">
        <w:rPr>
          <w:rFonts w:cstheme="minorHAnsi"/>
          <w:sz w:val="20"/>
        </w:rPr>
        <w:t xml:space="preserve"> – raz na 12 miesięcy licząc od dnia następującego po dniu zawarcia </w:t>
      </w:r>
      <w:r w:rsidR="00D72730" w:rsidRPr="00DC3534">
        <w:rPr>
          <w:rFonts w:cstheme="minorHAnsi"/>
          <w:sz w:val="20"/>
        </w:rPr>
        <w:t>U</w:t>
      </w:r>
      <w:r w:rsidRPr="00DC3534">
        <w:rPr>
          <w:rFonts w:cstheme="minorHAnsi"/>
          <w:sz w:val="20"/>
        </w:rPr>
        <w:t>mowy.</w:t>
      </w:r>
    </w:p>
    <w:p w14:paraId="0B67009C" w14:textId="77777777" w:rsidR="00D72730" w:rsidRPr="00DC3534" w:rsidRDefault="00D72730" w:rsidP="00E55470">
      <w:pPr>
        <w:pStyle w:val="Akapitzlist"/>
        <w:rPr>
          <w:rFonts w:cstheme="minorHAnsi"/>
          <w:sz w:val="20"/>
        </w:rPr>
      </w:pPr>
    </w:p>
    <w:p w14:paraId="6F386601" w14:textId="68525287" w:rsidR="007863D6" w:rsidRDefault="007863D6">
      <w:pPr>
        <w:rPr>
          <w:rFonts w:cstheme="minorHAnsi"/>
          <w:sz w:val="20"/>
        </w:rPr>
      </w:pPr>
      <w:r>
        <w:rPr>
          <w:rFonts w:cstheme="minorHAnsi"/>
          <w:sz w:val="20"/>
        </w:rPr>
        <w:br w:type="page"/>
      </w:r>
    </w:p>
    <w:p w14:paraId="33AF82C4" w14:textId="05341036" w:rsidR="00047115" w:rsidRPr="00DC3534" w:rsidRDefault="00047115" w:rsidP="00047115">
      <w:pPr>
        <w:pStyle w:val="Nagwek1"/>
        <w:spacing w:after="240"/>
        <w:rPr>
          <w:rFonts w:asciiTheme="minorHAnsi" w:hAnsiTheme="minorHAnsi"/>
          <w:sz w:val="22"/>
          <w:szCs w:val="22"/>
        </w:rPr>
      </w:pPr>
      <w:r w:rsidRPr="00DC3534">
        <w:rPr>
          <w:rFonts w:asciiTheme="minorHAnsi" w:hAnsiTheme="minorHAnsi"/>
          <w:sz w:val="22"/>
          <w:szCs w:val="22"/>
        </w:rPr>
        <w:lastRenderedPageBreak/>
        <w:t xml:space="preserve">Rozdział </w:t>
      </w:r>
      <w:r w:rsidR="001C5B67">
        <w:rPr>
          <w:rFonts w:asciiTheme="minorHAnsi" w:hAnsiTheme="minorHAnsi"/>
          <w:sz w:val="22"/>
          <w:szCs w:val="22"/>
        </w:rPr>
        <w:t>7</w:t>
      </w:r>
      <w:r w:rsidRPr="00DC3534">
        <w:rPr>
          <w:rFonts w:asciiTheme="minorHAnsi" w:hAnsiTheme="minorHAnsi"/>
          <w:sz w:val="22"/>
          <w:szCs w:val="22"/>
        </w:rPr>
        <w:t xml:space="preserve"> – Koordynacja</w:t>
      </w:r>
    </w:p>
    <w:p w14:paraId="40E39B32" w14:textId="51FF88E5" w:rsidR="00962D25" w:rsidRPr="00DC3534" w:rsidRDefault="00E028F2" w:rsidP="00165BEE">
      <w:pPr>
        <w:pStyle w:val="Akapitzlist"/>
        <w:numPr>
          <w:ilvl w:val="0"/>
          <w:numId w:val="59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Wykonawca zapewni minimum jednego stałego, polskojęzycznego koordynatora, organizującego wszystkie prace związane z realizacją </w:t>
      </w:r>
      <w:r w:rsidR="00D72730" w:rsidRPr="00DC3534">
        <w:rPr>
          <w:rFonts w:cstheme="minorHAnsi"/>
          <w:sz w:val="20"/>
        </w:rPr>
        <w:t>U</w:t>
      </w:r>
      <w:r w:rsidRPr="00DC3534">
        <w:rPr>
          <w:rFonts w:cstheme="minorHAnsi"/>
          <w:sz w:val="20"/>
        </w:rPr>
        <w:t xml:space="preserve">mowy. </w:t>
      </w:r>
    </w:p>
    <w:p w14:paraId="1531FF3B" w14:textId="77777777" w:rsidR="00962D25" w:rsidRPr="00DC3534" w:rsidRDefault="00962D25" w:rsidP="00962D25">
      <w:pPr>
        <w:pStyle w:val="Akapitzlist"/>
        <w:spacing w:before="120" w:after="120"/>
        <w:ind w:left="360"/>
        <w:jc w:val="both"/>
        <w:rPr>
          <w:rFonts w:cstheme="minorHAnsi"/>
          <w:sz w:val="20"/>
        </w:rPr>
      </w:pPr>
    </w:p>
    <w:p w14:paraId="74B13486" w14:textId="16B5CBE6" w:rsidR="00E028F2" w:rsidRPr="00DC3534" w:rsidRDefault="00E028F2" w:rsidP="00165BEE">
      <w:pPr>
        <w:pStyle w:val="Akapitzlist"/>
        <w:numPr>
          <w:ilvl w:val="0"/>
          <w:numId w:val="59"/>
        </w:numPr>
        <w:spacing w:before="120" w:after="12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Zadaniem koordynatora będzie </w:t>
      </w:r>
      <w:r w:rsidR="007863D6">
        <w:rPr>
          <w:rFonts w:cstheme="minorHAnsi"/>
          <w:sz w:val="20"/>
        </w:rPr>
        <w:t>zapewnienie odpowiedniej organizacji</w:t>
      </w:r>
      <w:r w:rsidRPr="00DC3534">
        <w:rPr>
          <w:rFonts w:cstheme="minorHAnsi"/>
          <w:sz w:val="20"/>
        </w:rPr>
        <w:t xml:space="preserve"> w zakresie: </w:t>
      </w:r>
    </w:p>
    <w:p w14:paraId="4D38F834" w14:textId="77777777" w:rsidR="00E028F2" w:rsidRPr="00DC3534" w:rsidRDefault="00E028F2" w:rsidP="00165BEE">
      <w:pPr>
        <w:pStyle w:val="Akapitzlist"/>
        <w:numPr>
          <w:ilvl w:val="0"/>
          <w:numId w:val="51"/>
        </w:numPr>
        <w:spacing w:before="24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analizy Incydentów; </w:t>
      </w:r>
    </w:p>
    <w:p w14:paraId="1D96BB15" w14:textId="08C008C3" w:rsidR="00E028F2" w:rsidRPr="00DC3534" w:rsidRDefault="00E028F2" w:rsidP="00165BEE">
      <w:pPr>
        <w:pStyle w:val="Akapitzlist"/>
        <w:numPr>
          <w:ilvl w:val="0"/>
          <w:numId w:val="51"/>
        </w:numPr>
        <w:spacing w:before="24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kontroli pracy </w:t>
      </w:r>
      <w:r w:rsidR="00962D25" w:rsidRPr="00DC3534">
        <w:rPr>
          <w:rFonts w:cstheme="minorHAnsi"/>
          <w:sz w:val="20"/>
        </w:rPr>
        <w:t>Macierzy</w:t>
      </w:r>
      <w:r w:rsidRPr="00DC3534">
        <w:rPr>
          <w:rFonts w:cstheme="minorHAnsi"/>
          <w:sz w:val="20"/>
        </w:rPr>
        <w:t xml:space="preserve"> w celu bieżącego lokalizowania i usuwania Incydentów;</w:t>
      </w:r>
    </w:p>
    <w:p w14:paraId="3A93E674" w14:textId="134D9C2E" w:rsidR="00E028F2" w:rsidRPr="00DC3534" w:rsidRDefault="00E028F2" w:rsidP="00165BEE">
      <w:pPr>
        <w:pStyle w:val="Akapitzlist"/>
        <w:numPr>
          <w:ilvl w:val="0"/>
          <w:numId w:val="51"/>
        </w:numPr>
        <w:spacing w:before="24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rozwiązywania problemów związanych z użytkowaniem </w:t>
      </w:r>
      <w:r w:rsidR="00047115" w:rsidRPr="00DC3534">
        <w:rPr>
          <w:rFonts w:cstheme="minorHAnsi"/>
          <w:sz w:val="20"/>
        </w:rPr>
        <w:t>Macierzy</w:t>
      </w:r>
      <w:r w:rsidR="00962D25" w:rsidRPr="00DC3534">
        <w:rPr>
          <w:rFonts w:cstheme="minorHAnsi"/>
          <w:sz w:val="20"/>
        </w:rPr>
        <w:t>;</w:t>
      </w:r>
    </w:p>
    <w:p w14:paraId="56FCB11A" w14:textId="77777777" w:rsidR="00E028F2" w:rsidRPr="00DC3534" w:rsidRDefault="00E028F2" w:rsidP="00165BEE">
      <w:pPr>
        <w:pStyle w:val="Akapitzlist"/>
        <w:numPr>
          <w:ilvl w:val="0"/>
          <w:numId w:val="51"/>
        </w:numPr>
        <w:spacing w:before="24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pracy inżyniera serwisowego podczas planowanego wyłączania i włączania Macierzy; </w:t>
      </w:r>
    </w:p>
    <w:p w14:paraId="37231ECB" w14:textId="45AFCB12" w:rsidR="00E028F2" w:rsidRPr="00DC3534" w:rsidRDefault="00E028F2" w:rsidP="00165BEE">
      <w:pPr>
        <w:pStyle w:val="Akapitzlist"/>
        <w:numPr>
          <w:ilvl w:val="0"/>
          <w:numId w:val="51"/>
        </w:numPr>
        <w:spacing w:before="24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pomocy i doradz</w:t>
      </w:r>
      <w:r w:rsidR="00047115" w:rsidRPr="00DC3534">
        <w:rPr>
          <w:rFonts w:cstheme="minorHAnsi"/>
          <w:sz w:val="20"/>
        </w:rPr>
        <w:t>twa w zakresie eksploatowanych Macierzy</w:t>
      </w:r>
      <w:r w:rsidRPr="00DC3534">
        <w:rPr>
          <w:rFonts w:cstheme="minorHAnsi"/>
          <w:sz w:val="20"/>
        </w:rPr>
        <w:t xml:space="preserve">; </w:t>
      </w:r>
    </w:p>
    <w:p w14:paraId="59611E3F" w14:textId="77777777" w:rsidR="00E028F2" w:rsidRPr="00DC3534" w:rsidRDefault="00E028F2" w:rsidP="00165BEE">
      <w:pPr>
        <w:pStyle w:val="Akapitzlist"/>
        <w:numPr>
          <w:ilvl w:val="0"/>
          <w:numId w:val="51"/>
        </w:numPr>
        <w:spacing w:before="24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udzielenia Zamawiającemu profesjonalnej pomocy niezbędnej do instalacji i użytkowania Macierzy, w szczególności w zakresie przeprowadzania testów wydajnościowych; </w:t>
      </w:r>
    </w:p>
    <w:p w14:paraId="7DD2422E" w14:textId="77777777" w:rsidR="00E028F2" w:rsidRPr="00DC3534" w:rsidRDefault="00E028F2" w:rsidP="00165BEE">
      <w:pPr>
        <w:pStyle w:val="Akapitzlist"/>
        <w:numPr>
          <w:ilvl w:val="0"/>
          <w:numId w:val="51"/>
        </w:numPr>
        <w:spacing w:before="24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przeprowadzania u Zamawiającego kwartalnych spotkań, w celu omówienia aktualnych problemów oraz optymalnego wykorzystania możliwości Macierzy w instalacji Zamawiającego; </w:t>
      </w:r>
    </w:p>
    <w:p w14:paraId="0641E31D" w14:textId="77777777" w:rsidR="00E028F2" w:rsidRPr="00DC3534" w:rsidRDefault="00E028F2" w:rsidP="00165BEE">
      <w:pPr>
        <w:pStyle w:val="Akapitzlist"/>
        <w:numPr>
          <w:ilvl w:val="0"/>
          <w:numId w:val="51"/>
        </w:numPr>
        <w:spacing w:before="24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przekazywanie informacji o użytkowaniu Macierzy, między innymi w przypadku wprowadzenia zmian konstrukcyjnych; </w:t>
      </w:r>
    </w:p>
    <w:p w14:paraId="28B28184" w14:textId="77777777" w:rsidR="00E028F2" w:rsidRPr="00DC3534" w:rsidRDefault="00E028F2" w:rsidP="00165BEE">
      <w:pPr>
        <w:pStyle w:val="Akapitzlist"/>
        <w:numPr>
          <w:ilvl w:val="0"/>
          <w:numId w:val="51"/>
        </w:numPr>
        <w:spacing w:before="24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 xml:space="preserve">sporządzania miesięcznych raportów z wykonywanych usług; </w:t>
      </w:r>
    </w:p>
    <w:p w14:paraId="631F5E59" w14:textId="5C8013A9" w:rsidR="00E028F2" w:rsidRPr="00DC3534" w:rsidRDefault="00E028F2" w:rsidP="00165BEE">
      <w:pPr>
        <w:pStyle w:val="Akapitzlist"/>
        <w:numPr>
          <w:ilvl w:val="0"/>
          <w:numId w:val="51"/>
        </w:numPr>
        <w:spacing w:before="240"/>
        <w:jc w:val="both"/>
        <w:rPr>
          <w:rFonts w:cstheme="minorHAnsi"/>
          <w:sz w:val="20"/>
        </w:rPr>
      </w:pPr>
      <w:r w:rsidRPr="00DC3534">
        <w:rPr>
          <w:rFonts w:cstheme="minorHAnsi"/>
          <w:sz w:val="20"/>
        </w:rPr>
        <w:t>wykonywaniu usług w</w:t>
      </w:r>
      <w:r w:rsidR="00047115" w:rsidRPr="00DC3534">
        <w:rPr>
          <w:rFonts w:cstheme="minorHAnsi"/>
          <w:sz w:val="20"/>
        </w:rPr>
        <w:t xml:space="preserve"> miejscu zainstalowania Macierzy</w:t>
      </w:r>
      <w:r w:rsidRPr="00DC3534">
        <w:rPr>
          <w:rFonts w:cstheme="minorHAnsi"/>
          <w:sz w:val="20"/>
        </w:rPr>
        <w:t>.</w:t>
      </w:r>
    </w:p>
    <w:p w14:paraId="63D807E1" w14:textId="73F3B00C" w:rsidR="00A62243" w:rsidRPr="00DC3534" w:rsidRDefault="00A62243">
      <w:pPr>
        <w:rPr>
          <w:rFonts w:eastAsia="Times New Roman" w:cs="Times New Roman"/>
          <w:b/>
          <w:color w:val="000000"/>
          <w:sz w:val="20"/>
          <w:lang w:eastAsia="pl-PL"/>
        </w:rPr>
      </w:pPr>
      <w:r w:rsidRPr="00DC3534">
        <w:rPr>
          <w:rFonts w:eastAsia="Times New Roman" w:cs="Times New Roman"/>
          <w:b/>
          <w:color w:val="000000"/>
          <w:sz w:val="20"/>
          <w:lang w:eastAsia="pl-PL"/>
        </w:rPr>
        <w:br w:type="page"/>
      </w:r>
    </w:p>
    <w:p w14:paraId="2E3F242D" w14:textId="72BE2E8F" w:rsidR="005E33CA" w:rsidRDefault="005E33CA" w:rsidP="005E33CA">
      <w:pPr>
        <w:pStyle w:val="Akapitzlist"/>
        <w:tabs>
          <w:tab w:val="left" w:pos="1134"/>
        </w:tabs>
        <w:spacing w:after="120"/>
        <w:jc w:val="right"/>
        <w:rPr>
          <w:rFonts w:eastAsia="Times New Roman" w:cs="Times New Roman"/>
          <w:b/>
          <w:color w:val="000000"/>
          <w:lang w:eastAsia="pl-PL"/>
        </w:rPr>
      </w:pPr>
      <w:r w:rsidRPr="005E33CA">
        <w:rPr>
          <w:rFonts w:eastAsia="Times New Roman" w:cs="Times New Roman"/>
          <w:b/>
          <w:color w:val="000000"/>
          <w:lang w:eastAsia="pl-PL"/>
        </w:rPr>
        <w:lastRenderedPageBreak/>
        <w:t xml:space="preserve">Załącznik nr </w:t>
      </w:r>
      <w:r>
        <w:rPr>
          <w:rFonts w:eastAsia="Times New Roman" w:cs="Times New Roman"/>
          <w:b/>
          <w:color w:val="000000"/>
          <w:lang w:eastAsia="pl-PL"/>
        </w:rPr>
        <w:t>2</w:t>
      </w:r>
      <w:r w:rsidRPr="005E33CA">
        <w:rPr>
          <w:rFonts w:eastAsia="Times New Roman" w:cs="Times New Roman"/>
          <w:b/>
          <w:color w:val="000000"/>
          <w:lang w:eastAsia="pl-PL"/>
        </w:rPr>
        <w:t xml:space="preserve"> do Zapytania o informację</w:t>
      </w:r>
    </w:p>
    <w:p w14:paraId="7DD9A4DF" w14:textId="77777777" w:rsidR="0040182C" w:rsidRPr="005E33CA" w:rsidRDefault="0040182C" w:rsidP="005E33CA">
      <w:pPr>
        <w:pStyle w:val="Akapitzlist"/>
        <w:tabs>
          <w:tab w:val="left" w:pos="1134"/>
        </w:tabs>
        <w:spacing w:after="120"/>
        <w:jc w:val="right"/>
        <w:rPr>
          <w:rFonts w:cstheme="minorHAnsi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00"/>
        <w:gridCol w:w="6388"/>
      </w:tblGrid>
      <w:tr w:rsidR="00297BF6" w:rsidRPr="00316DF6" w14:paraId="539E1395" w14:textId="77777777" w:rsidTr="00155D35">
        <w:tc>
          <w:tcPr>
            <w:tcW w:w="1561" w:type="pct"/>
            <w:shd w:val="clear" w:color="auto" w:fill="92D050"/>
            <w:vAlign w:val="center"/>
          </w:tcPr>
          <w:p w14:paraId="120A4392" w14:textId="456AF297" w:rsidR="00297BF6" w:rsidRPr="00297BF6" w:rsidRDefault="00297BF6" w:rsidP="00297BF6">
            <w:pPr>
              <w:spacing w:after="120" w:line="276" w:lineRule="auto"/>
              <w:rPr>
                <w:sz w:val="20"/>
                <w:szCs w:val="20"/>
              </w:rPr>
            </w:pPr>
            <w:r w:rsidRPr="00297BF6">
              <w:rPr>
                <w:sz w:val="20"/>
                <w:szCs w:val="20"/>
              </w:rPr>
              <w:t>Dane podmiotu</w:t>
            </w:r>
          </w:p>
        </w:tc>
        <w:tc>
          <w:tcPr>
            <w:tcW w:w="3439" w:type="pct"/>
          </w:tcPr>
          <w:p w14:paraId="2ECEEE70" w14:textId="77777777" w:rsidR="00297BF6" w:rsidRPr="00316DF6" w:rsidRDefault="00297BF6" w:rsidP="00F91D2E">
            <w:pPr>
              <w:spacing w:after="120" w:line="276" w:lineRule="auto"/>
              <w:jc w:val="both"/>
            </w:pPr>
          </w:p>
        </w:tc>
      </w:tr>
      <w:tr w:rsidR="00297BF6" w:rsidRPr="00316DF6" w14:paraId="2D0580EE" w14:textId="77777777" w:rsidTr="00155D35">
        <w:tc>
          <w:tcPr>
            <w:tcW w:w="1561" w:type="pct"/>
            <w:shd w:val="clear" w:color="auto" w:fill="92D050"/>
            <w:vAlign w:val="center"/>
          </w:tcPr>
          <w:p w14:paraId="72620D3F" w14:textId="77777777" w:rsidR="00297BF6" w:rsidRPr="00297BF6" w:rsidRDefault="00297BF6" w:rsidP="00F91D2E">
            <w:pPr>
              <w:spacing w:after="120" w:line="276" w:lineRule="auto"/>
              <w:rPr>
                <w:sz w:val="20"/>
                <w:szCs w:val="20"/>
              </w:rPr>
            </w:pPr>
            <w:r w:rsidRPr="00297BF6">
              <w:rPr>
                <w:sz w:val="20"/>
                <w:szCs w:val="20"/>
              </w:rPr>
              <w:t>Adres Wykonawcy: kod, miejscowość, ulica, nr lokalu</w:t>
            </w:r>
          </w:p>
        </w:tc>
        <w:tc>
          <w:tcPr>
            <w:tcW w:w="3439" w:type="pct"/>
          </w:tcPr>
          <w:p w14:paraId="36A32D16" w14:textId="77777777" w:rsidR="00297BF6" w:rsidRPr="00316DF6" w:rsidRDefault="00297BF6" w:rsidP="00F91D2E">
            <w:pPr>
              <w:spacing w:after="120" w:line="276" w:lineRule="auto"/>
              <w:jc w:val="both"/>
            </w:pPr>
          </w:p>
        </w:tc>
      </w:tr>
    </w:tbl>
    <w:p w14:paraId="70641B14" w14:textId="77777777" w:rsidR="00482628" w:rsidRDefault="00482628" w:rsidP="00297BF6">
      <w:pPr>
        <w:spacing w:after="120"/>
        <w:jc w:val="both"/>
        <w:rPr>
          <w:i/>
        </w:rPr>
      </w:pPr>
    </w:p>
    <w:p w14:paraId="2C16AA61" w14:textId="77777777" w:rsidR="00297BF6" w:rsidRPr="00316DF6" w:rsidRDefault="00297BF6" w:rsidP="00297BF6">
      <w:pPr>
        <w:spacing w:after="120"/>
        <w:jc w:val="both"/>
      </w:pPr>
      <w:r w:rsidRPr="00316DF6">
        <w:rPr>
          <w:i/>
        </w:rPr>
        <w:tab/>
      </w:r>
      <w:r w:rsidRPr="00316DF6">
        <w:rPr>
          <w:i/>
        </w:rPr>
        <w:tab/>
      </w:r>
      <w:r w:rsidRPr="00316DF6">
        <w:rPr>
          <w:i/>
        </w:rPr>
        <w:tab/>
      </w:r>
      <w:r w:rsidRPr="00316DF6">
        <w:rPr>
          <w:i/>
        </w:rPr>
        <w:tab/>
      </w:r>
      <w:r w:rsidRPr="00316DF6">
        <w:rPr>
          <w:i/>
        </w:rPr>
        <w:tab/>
      </w:r>
      <w:r w:rsidRPr="00316DF6">
        <w:rPr>
          <w:i/>
        </w:rPr>
        <w:tab/>
      </w:r>
    </w:p>
    <w:p w14:paraId="7C9322AD" w14:textId="77777777" w:rsidR="00297BF6" w:rsidRPr="00DC3534" w:rsidRDefault="00297BF6" w:rsidP="00297BF6">
      <w:pPr>
        <w:spacing w:after="120" w:line="240" w:lineRule="auto"/>
        <w:ind w:left="4248" w:firstLine="708"/>
        <w:jc w:val="both"/>
        <w:rPr>
          <w:b/>
          <w:sz w:val="20"/>
        </w:rPr>
      </w:pPr>
      <w:r w:rsidRPr="00DC3534">
        <w:rPr>
          <w:b/>
          <w:sz w:val="20"/>
        </w:rPr>
        <w:t>Zakład Ubezpieczeń Społecznych</w:t>
      </w:r>
    </w:p>
    <w:p w14:paraId="33A64614" w14:textId="77777777" w:rsidR="00297BF6" w:rsidRPr="00DC3534" w:rsidRDefault="00297BF6" w:rsidP="00297BF6">
      <w:pPr>
        <w:spacing w:after="120" w:line="240" w:lineRule="auto"/>
        <w:jc w:val="both"/>
        <w:rPr>
          <w:b/>
          <w:sz w:val="20"/>
        </w:rPr>
      </w:pPr>
      <w:r w:rsidRPr="00DC3534">
        <w:rPr>
          <w:b/>
          <w:sz w:val="20"/>
        </w:rPr>
        <w:tab/>
      </w:r>
      <w:r w:rsidRPr="00DC3534">
        <w:rPr>
          <w:b/>
          <w:sz w:val="20"/>
        </w:rPr>
        <w:tab/>
      </w:r>
      <w:r w:rsidRPr="00DC3534">
        <w:rPr>
          <w:b/>
          <w:sz w:val="20"/>
        </w:rPr>
        <w:tab/>
      </w:r>
      <w:r w:rsidRPr="00DC3534">
        <w:rPr>
          <w:b/>
          <w:sz w:val="20"/>
        </w:rPr>
        <w:tab/>
      </w:r>
      <w:r w:rsidRPr="00DC3534">
        <w:rPr>
          <w:b/>
          <w:sz w:val="20"/>
        </w:rPr>
        <w:tab/>
      </w:r>
      <w:r w:rsidRPr="00DC3534">
        <w:rPr>
          <w:b/>
          <w:sz w:val="20"/>
        </w:rPr>
        <w:tab/>
      </w:r>
      <w:r w:rsidRPr="00DC3534">
        <w:rPr>
          <w:b/>
          <w:sz w:val="20"/>
        </w:rPr>
        <w:tab/>
        <w:t>ul. Szamocka 3, 5</w:t>
      </w:r>
    </w:p>
    <w:p w14:paraId="0CDB313B" w14:textId="77777777" w:rsidR="00297BF6" w:rsidRPr="00DC3534" w:rsidRDefault="00297BF6" w:rsidP="00297BF6">
      <w:pPr>
        <w:spacing w:after="120" w:line="240" w:lineRule="auto"/>
        <w:jc w:val="both"/>
        <w:rPr>
          <w:b/>
          <w:sz w:val="20"/>
        </w:rPr>
      </w:pPr>
      <w:r w:rsidRPr="00DC3534">
        <w:rPr>
          <w:b/>
          <w:sz w:val="20"/>
        </w:rPr>
        <w:tab/>
      </w:r>
      <w:r w:rsidRPr="00DC3534">
        <w:rPr>
          <w:b/>
          <w:sz w:val="20"/>
        </w:rPr>
        <w:tab/>
      </w:r>
      <w:r w:rsidRPr="00DC3534">
        <w:rPr>
          <w:b/>
          <w:sz w:val="20"/>
        </w:rPr>
        <w:tab/>
      </w:r>
      <w:r w:rsidRPr="00DC3534">
        <w:rPr>
          <w:b/>
          <w:sz w:val="20"/>
        </w:rPr>
        <w:tab/>
      </w:r>
      <w:r w:rsidRPr="00DC3534">
        <w:rPr>
          <w:b/>
          <w:sz w:val="20"/>
        </w:rPr>
        <w:tab/>
      </w:r>
      <w:r w:rsidRPr="00DC3534">
        <w:rPr>
          <w:b/>
          <w:sz w:val="20"/>
        </w:rPr>
        <w:tab/>
      </w:r>
      <w:r w:rsidRPr="00DC3534">
        <w:rPr>
          <w:b/>
          <w:sz w:val="20"/>
        </w:rPr>
        <w:tab/>
        <w:t>01-748 Warszawa</w:t>
      </w:r>
    </w:p>
    <w:p w14:paraId="2A60CEFE" w14:textId="5EF1BFE3" w:rsidR="007F0718" w:rsidRPr="00DC3534" w:rsidRDefault="00297BF6" w:rsidP="00297BF6">
      <w:pPr>
        <w:jc w:val="both"/>
        <w:rPr>
          <w:sz w:val="20"/>
        </w:rPr>
      </w:pPr>
      <w:r w:rsidRPr="00DC3534">
        <w:rPr>
          <w:sz w:val="20"/>
        </w:rPr>
        <w:tab/>
      </w:r>
      <w:r w:rsidRPr="00DC3534">
        <w:rPr>
          <w:sz w:val="20"/>
        </w:rPr>
        <w:tab/>
      </w:r>
      <w:r w:rsidRPr="00DC3534">
        <w:rPr>
          <w:sz w:val="20"/>
        </w:rPr>
        <w:tab/>
      </w:r>
      <w:r w:rsidRPr="00DC3534">
        <w:rPr>
          <w:sz w:val="20"/>
        </w:rPr>
        <w:tab/>
      </w:r>
      <w:r w:rsidRPr="00DC3534">
        <w:rPr>
          <w:sz w:val="20"/>
        </w:rPr>
        <w:tab/>
      </w:r>
      <w:r w:rsidRPr="00DC3534">
        <w:rPr>
          <w:sz w:val="20"/>
        </w:rPr>
        <w:tab/>
      </w:r>
    </w:p>
    <w:p w14:paraId="02383BEC" w14:textId="1839A480" w:rsidR="00297BF6" w:rsidRPr="00DC3534" w:rsidRDefault="00297BF6" w:rsidP="00297BF6">
      <w:pPr>
        <w:jc w:val="center"/>
        <w:rPr>
          <w:b/>
          <w:sz w:val="20"/>
        </w:rPr>
      </w:pPr>
      <w:r w:rsidRPr="00DC3534">
        <w:rPr>
          <w:b/>
          <w:sz w:val="20"/>
        </w:rPr>
        <w:t>FORMULARZ ODPOWIEDZI NA ZAPYTANIE O INFORMACJĘ</w:t>
      </w:r>
    </w:p>
    <w:p w14:paraId="159069E1" w14:textId="145F445C" w:rsidR="00297BF6" w:rsidRPr="00DC3534" w:rsidRDefault="00297BF6" w:rsidP="0040182C">
      <w:pPr>
        <w:pStyle w:val="Akapitzlist"/>
        <w:numPr>
          <w:ilvl w:val="0"/>
          <w:numId w:val="7"/>
        </w:numPr>
        <w:spacing w:after="0"/>
        <w:jc w:val="both"/>
        <w:rPr>
          <w:sz w:val="20"/>
        </w:rPr>
      </w:pPr>
      <w:r w:rsidRPr="00DC3534">
        <w:rPr>
          <w:sz w:val="20"/>
        </w:rPr>
        <w:t xml:space="preserve">W odpowiedzi na Zapytanie o informację dotyczące </w:t>
      </w:r>
      <w:r w:rsidR="00A62243" w:rsidRPr="00DC3534">
        <w:rPr>
          <w:b/>
          <w:sz w:val="20"/>
        </w:rPr>
        <w:t xml:space="preserve">Dostawy i wdrożenia macierzy dyskowych dla platformy </w:t>
      </w:r>
      <w:r w:rsidR="001C0EFA">
        <w:rPr>
          <w:b/>
          <w:sz w:val="20"/>
        </w:rPr>
        <w:t>x86</w:t>
      </w:r>
      <w:r w:rsidR="008B22AE">
        <w:rPr>
          <w:b/>
          <w:sz w:val="20"/>
        </w:rPr>
        <w:t xml:space="preserve">, </w:t>
      </w:r>
      <w:proofErr w:type="spellStart"/>
      <w:r w:rsidR="008B22AE">
        <w:rPr>
          <w:b/>
          <w:sz w:val="20"/>
        </w:rPr>
        <w:t>Itanium</w:t>
      </w:r>
      <w:proofErr w:type="spellEnd"/>
      <w:r w:rsidR="008B22AE">
        <w:rPr>
          <w:b/>
          <w:sz w:val="20"/>
        </w:rPr>
        <w:t>, Power</w:t>
      </w:r>
      <w:r w:rsidR="00A62243" w:rsidRPr="00DC3534">
        <w:rPr>
          <w:b/>
          <w:sz w:val="20"/>
        </w:rPr>
        <w:t xml:space="preserve"> oraz świadczenie określonych usług</w:t>
      </w:r>
      <w:r w:rsidRPr="00DC3534">
        <w:rPr>
          <w:sz w:val="20"/>
        </w:rPr>
        <w:t>, przedstawiam poniższe informacje.</w:t>
      </w:r>
    </w:p>
    <w:p w14:paraId="71F9EC3A" w14:textId="77777777" w:rsidR="007F0718" w:rsidRPr="00DC3534" w:rsidRDefault="007F0718" w:rsidP="0040182C">
      <w:pPr>
        <w:pStyle w:val="Akapitzlist"/>
        <w:spacing w:after="0"/>
        <w:jc w:val="both"/>
        <w:rPr>
          <w:sz w:val="20"/>
        </w:rPr>
      </w:pPr>
    </w:p>
    <w:p w14:paraId="26151D3E" w14:textId="1653C56C" w:rsidR="000126DC" w:rsidRPr="00DC3534" w:rsidRDefault="00297BF6" w:rsidP="0040182C">
      <w:pPr>
        <w:pStyle w:val="Akapitzlist"/>
        <w:numPr>
          <w:ilvl w:val="0"/>
          <w:numId w:val="7"/>
        </w:numPr>
        <w:spacing w:after="0"/>
        <w:jc w:val="both"/>
        <w:rPr>
          <w:sz w:val="20"/>
        </w:rPr>
      </w:pPr>
      <w:r w:rsidRPr="00DC3534">
        <w:rPr>
          <w:sz w:val="20"/>
        </w:rPr>
        <w:t>Poniższe informacje</w:t>
      </w:r>
      <w:r w:rsidR="000126DC" w:rsidRPr="00DC3534">
        <w:rPr>
          <w:sz w:val="20"/>
        </w:rPr>
        <w:t xml:space="preserve"> (*</w:t>
      </w:r>
      <w:r w:rsidR="000126DC" w:rsidRPr="00DC3534">
        <w:rPr>
          <w:i/>
          <w:sz w:val="20"/>
        </w:rPr>
        <w:t>wybrać właściwe</w:t>
      </w:r>
      <w:r w:rsidR="000126DC" w:rsidRPr="00DC3534">
        <w:rPr>
          <w:sz w:val="20"/>
        </w:rPr>
        <w:t>):</w:t>
      </w:r>
    </w:p>
    <w:p w14:paraId="493CF5C8" w14:textId="1CD5CFA2" w:rsidR="007F0718" w:rsidRPr="00DC3534" w:rsidRDefault="000126DC" w:rsidP="0040182C">
      <w:pPr>
        <w:pStyle w:val="Akapitzlist"/>
        <w:numPr>
          <w:ilvl w:val="1"/>
          <w:numId w:val="7"/>
        </w:numPr>
        <w:spacing w:after="0"/>
        <w:jc w:val="both"/>
        <w:rPr>
          <w:sz w:val="20"/>
        </w:rPr>
      </w:pPr>
      <w:r w:rsidRPr="00DC3534">
        <w:rPr>
          <w:sz w:val="20"/>
        </w:rPr>
        <w:t>*</w:t>
      </w:r>
      <w:r w:rsidR="00297BF6" w:rsidRPr="00DC3534">
        <w:rPr>
          <w:sz w:val="20"/>
        </w:rPr>
        <w:t>zawierają</w:t>
      </w:r>
      <w:r w:rsidRPr="00DC3534">
        <w:rPr>
          <w:sz w:val="20"/>
        </w:rPr>
        <w:t xml:space="preserve"> </w:t>
      </w:r>
      <w:r w:rsidR="001035BC" w:rsidRPr="00DC3534">
        <w:rPr>
          <w:sz w:val="20"/>
        </w:rPr>
        <w:t>informacje</w:t>
      </w:r>
      <w:r w:rsidR="00297BF6" w:rsidRPr="00DC3534">
        <w:rPr>
          <w:sz w:val="20"/>
        </w:rPr>
        <w:t xml:space="preserve"> stanowiące tajemnicę przedsiębiorstwa w rozumieniu przepisów o zwalczaniu nieuczciwej konkurencji i nie mogą być ujawniane innym podmiotom.  </w:t>
      </w:r>
    </w:p>
    <w:p w14:paraId="4DDACD53" w14:textId="029A7B2E" w:rsidR="000126DC" w:rsidRDefault="000126DC" w:rsidP="0040182C">
      <w:pPr>
        <w:pStyle w:val="Akapitzlist"/>
        <w:numPr>
          <w:ilvl w:val="1"/>
          <w:numId w:val="7"/>
        </w:numPr>
        <w:spacing w:after="0"/>
        <w:jc w:val="both"/>
        <w:rPr>
          <w:sz w:val="20"/>
        </w:rPr>
      </w:pPr>
      <w:r w:rsidRPr="00DC3534">
        <w:rPr>
          <w:sz w:val="20"/>
        </w:rPr>
        <w:t xml:space="preserve">*nie zawierają informacji stanowiące tajemnicę przedsiębiorstwa w rozumieniu przepisów o zwalczaniu nieuczciwej konkurencji i mogą </w:t>
      </w:r>
      <w:r w:rsidR="002C2549">
        <w:rPr>
          <w:sz w:val="20"/>
        </w:rPr>
        <w:t xml:space="preserve">być ujawniane innym podmiotom. </w:t>
      </w:r>
    </w:p>
    <w:p w14:paraId="7B744682" w14:textId="77777777" w:rsidR="002C2549" w:rsidRDefault="002C2549" w:rsidP="002C2549">
      <w:pPr>
        <w:pStyle w:val="Akapitzlist"/>
        <w:spacing w:after="0"/>
        <w:ind w:left="1080"/>
        <w:jc w:val="both"/>
        <w:rPr>
          <w:sz w:val="20"/>
        </w:rPr>
      </w:pPr>
    </w:p>
    <w:p w14:paraId="49053F8C" w14:textId="77777777" w:rsidR="002C2549" w:rsidRPr="00DF6503" w:rsidRDefault="002C2549" w:rsidP="002C2549">
      <w:pPr>
        <w:pStyle w:val="Akapitzlist"/>
        <w:ind w:left="1080"/>
        <w:jc w:val="both"/>
        <w:rPr>
          <w:i/>
          <w:sz w:val="20"/>
        </w:rPr>
      </w:pPr>
      <w:r w:rsidRPr="00DF6503">
        <w:rPr>
          <w:b/>
          <w:i/>
          <w:sz w:val="20"/>
        </w:rPr>
        <w:t>UWAGA:</w:t>
      </w:r>
      <w:r w:rsidRPr="00DF6503">
        <w:rPr>
          <w:i/>
          <w:sz w:val="20"/>
        </w:rPr>
        <w:t xml:space="preserve"> w przypadku gdy Wykonawca nie zaznaczy żadnej z ww. opcji, ZUS przyjmie, że Wykonawca nie zastrzega przekazanych informacji jako stanowiących tajemnicę prze</w:t>
      </w:r>
      <w:r>
        <w:rPr>
          <w:i/>
          <w:sz w:val="20"/>
        </w:rPr>
        <w:t>dsię</w:t>
      </w:r>
      <w:r w:rsidRPr="00DF6503">
        <w:rPr>
          <w:i/>
          <w:sz w:val="20"/>
        </w:rPr>
        <w:t xml:space="preserve">biorstwa, </w:t>
      </w:r>
      <w:r>
        <w:rPr>
          <w:i/>
          <w:sz w:val="20"/>
        </w:rPr>
        <w:t xml:space="preserve">co w konsekwencji oznaczać będzie, że takie informacje będą udostępnianie przez ZUS w trybie dostępu do informacji publicznej, na stosowny wniosek innych podmiotów. </w:t>
      </w:r>
      <w:r w:rsidRPr="00DF6503">
        <w:rPr>
          <w:i/>
          <w:sz w:val="20"/>
        </w:rPr>
        <w:t xml:space="preserve"> </w:t>
      </w:r>
    </w:p>
    <w:p w14:paraId="2C34DE4A" w14:textId="77777777" w:rsidR="00BF76E1" w:rsidRPr="00DC3534" w:rsidRDefault="00BF76E1" w:rsidP="00BF76E1">
      <w:pPr>
        <w:pStyle w:val="Akapitzlist"/>
        <w:ind w:left="1080"/>
        <w:jc w:val="both"/>
        <w:rPr>
          <w:sz w:val="20"/>
        </w:rPr>
      </w:pPr>
    </w:p>
    <w:p w14:paraId="20838D3A" w14:textId="69334119" w:rsidR="007F0718" w:rsidRPr="00DC3534" w:rsidRDefault="00BF76E1" w:rsidP="00FE72EE">
      <w:pPr>
        <w:pStyle w:val="Akapitzlist"/>
        <w:numPr>
          <w:ilvl w:val="0"/>
          <w:numId w:val="7"/>
        </w:numPr>
        <w:jc w:val="both"/>
        <w:rPr>
          <w:sz w:val="20"/>
        </w:rPr>
      </w:pPr>
      <w:r w:rsidRPr="00DC3534">
        <w:rPr>
          <w:sz w:val="20"/>
        </w:rPr>
        <w:t>Przedstawione informacje dotyczące szacunkowych kosztów (*</w:t>
      </w:r>
      <w:r w:rsidRPr="00DC3534">
        <w:rPr>
          <w:i/>
          <w:sz w:val="20"/>
        </w:rPr>
        <w:t>wybrać właściwe</w:t>
      </w:r>
      <w:r w:rsidRPr="00DC3534">
        <w:rPr>
          <w:sz w:val="20"/>
        </w:rPr>
        <w:t>):</w:t>
      </w:r>
    </w:p>
    <w:p w14:paraId="0340898A" w14:textId="655760CA" w:rsidR="00BF76E1" w:rsidRPr="00DC3534" w:rsidRDefault="00BF76E1" w:rsidP="00FE72EE">
      <w:pPr>
        <w:pStyle w:val="Akapitzlist"/>
        <w:numPr>
          <w:ilvl w:val="1"/>
          <w:numId w:val="7"/>
        </w:numPr>
        <w:jc w:val="both"/>
        <w:rPr>
          <w:sz w:val="20"/>
        </w:rPr>
      </w:pPr>
      <w:r w:rsidRPr="00DC3534">
        <w:rPr>
          <w:sz w:val="20"/>
        </w:rPr>
        <w:t xml:space="preserve">*zawierają upusty na poziome ….% od </w:t>
      </w:r>
      <w:r w:rsidR="00CA5DA2" w:rsidRPr="00DC3534">
        <w:rPr>
          <w:sz w:val="20"/>
        </w:rPr>
        <w:t>„</w:t>
      </w:r>
      <w:r w:rsidRPr="00DC3534">
        <w:rPr>
          <w:sz w:val="20"/>
        </w:rPr>
        <w:t>cen katalogowych</w:t>
      </w:r>
      <w:r w:rsidR="00CA5DA2" w:rsidRPr="00DC3534">
        <w:rPr>
          <w:sz w:val="20"/>
        </w:rPr>
        <w:t>”</w:t>
      </w:r>
      <w:r w:rsidRPr="00DC3534">
        <w:rPr>
          <w:sz w:val="20"/>
        </w:rPr>
        <w:t xml:space="preserve">. </w:t>
      </w:r>
    </w:p>
    <w:p w14:paraId="5C2C26FD" w14:textId="77777777" w:rsidR="0040182C" w:rsidRPr="00DC3534" w:rsidRDefault="00BF76E1" w:rsidP="0040182C">
      <w:pPr>
        <w:pStyle w:val="Akapitzlist"/>
        <w:numPr>
          <w:ilvl w:val="1"/>
          <w:numId w:val="7"/>
        </w:numPr>
        <w:jc w:val="both"/>
        <w:rPr>
          <w:sz w:val="20"/>
        </w:rPr>
      </w:pPr>
      <w:r w:rsidRPr="00DC3534">
        <w:rPr>
          <w:sz w:val="20"/>
        </w:rPr>
        <w:t xml:space="preserve">*nie zawierają upustów od </w:t>
      </w:r>
      <w:r w:rsidR="00CA5DA2" w:rsidRPr="00DC3534">
        <w:rPr>
          <w:sz w:val="20"/>
        </w:rPr>
        <w:t>„</w:t>
      </w:r>
      <w:r w:rsidRPr="00DC3534">
        <w:rPr>
          <w:sz w:val="20"/>
        </w:rPr>
        <w:t>cen katalogowych</w:t>
      </w:r>
      <w:r w:rsidR="00CA5DA2" w:rsidRPr="00DC3534">
        <w:rPr>
          <w:sz w:val="20"/>
        </w:rPr>
        <w:t>”</w:t>
      </w:r>
      <w:r w:rsidRPr="00DC3534">
        <w:rPr>
          <w:sz w:val="20"/>
        </w:rPr>
        <w:t xml:space="preserve"> i ZUS może uzyskać upust na poziome ….% od poniżej przedstawionych kosztów.</w:t>
      </w:r>
    </w:p>
    <w:p w14:paraId="5666C2DE" w14:textId="77777777" w:rsidR="0040182C" w:rsidRPr="00DC3534" w:rsidRDefault="0040182C" w:rsidP="0040182C">
      <w:pPr>
        <w:pStyle w:val="Akapitzlist"/>
        <w:ind w:left="1080"/>
        <w:jc w:val="both"/>
        <w:rPr>
          <w:sz w:val="20"/>
        </w:rPr>
      </w:pPr>
    </w:p>
    <w:p w14:paraId="2776D5CA" w14:textId="24E092A6" w:rsidR="007F0718" w:rsidRPr="00DC3534" w:rsidRDefault="007F0718" w:rsidP="0040182C">
      <w:pPr>
        <w:pStyle w:val="Akapitzlist"/>
        <w:numPr>
          <w:ilvl w:val="0"/>
          <w:numId w:val="7"/>
        </w:numPr>
        <w:jc w:val="both"/>
        <w:rPr>
          <w:sz w:val="20"/>
        </w:rPr>
      </w:pPr>
      <w:r w:rsidRPr="00DC3534">
        <w:rPr>
          <w:sz w:val="20"/>
        </w:rPr>
        <w:t>Wszelką korespondencję dotyczącą przedmiotowej odpowiedzi na zapytanie o informację  należy kierować na:</w:t>
      </w:r>
    </w:p>
    <w:tbl>
      <w:tblPr>
        <w:tblStyle w:val="Tabela-Siatka"/>
        <w:tblW w:w="7512" w:type="dxa"/>
        <w:jc w:val="center"/>
        <w:tblLook w:val="04A0" w:firstRow="1" w:lastRow="0" w:firstColumn="1" w:lastColumn="0" w:noHBand="0" w:noVBand="1"/>
      </w:tblPr>
      <w:tblGrid>
        <w:gridCol w:w="2339"/>
        <w:gridCol w:w="5173"/>
      </w:tblGrid>
      <w:tr w:rsidR="007F0718" w:rsidRPr="00DC3534" w14:paraId="7BDFB2DE" w14:textId="77777777" w:rsidTr="0040182C">
        <w:trPr>
          <w:jc w:val="center"/>
        </w:trPr>
        <w:tc>
          <w:tcPr>
            <w:tcW w:w="2339" w:type="dxa"/>
            <w:shd w:val="clear" w:color="auto" w:fill="92D050"/>
          </w:tcPr>
          <w:p w14:paraId="01EAE7C3" w14:textId="77777777" w:rsidR="007F0718" w:rsidRPr="00DC3534" w:rsidRDefault="007F0718" w:rsidP="003B39B3">
            <w:pPr>
              <w:tabs>
                <w:tab w:val="num" w:pos="0"/>
              </w:tabs>
              <w:spacing w:after="120"/>
              <w:jc w:val="both"/>
              <w:rPr>
                <w:sz w:val="18"/>
                <w:szCs w:val="20"/>
              </w:rPr>
            </w:pPr>
            <w:r w:rsidRPr="00DC3534">
              <w:rPr>
                <w:sz w:val="18"/>
                <w:szCs w:val="20"/>
              </w:rPr>
              <w:t>Imię i Nazwisko</w:t>
            </w:r>
          </w:p>
        </w:tc>
        <w:tc>
          <w:tcPr>
            <w:tcW w:w="5173" w:type="dxa"/>
          </w:tcPr>
          <w:p w14:paraId="2BC9E840" w14:textId="77777777" w:rsidR="007F0718" w:rsidRPr="00DC3534" w:rsidRDefault="007F0718" w:rsidP="003B39B3">
            <w:pPr>
              <w:tabs>
                <w:tab w:val="num" w:pos="0"/>
              </w:tabs>
              <w:spacing w:after="120"/>
              <w:jc w:val="both"/>
              <w:rPr>
                <w:sz w:val="20"/>
              </w:rPr>
            </w:pPr>
          </w:p>
        </w:tc>
      </w:tr>
      <w:tr w:rsidR="007F0718" w:rsidRPr="00DC3534" w14:paraId="58D38C65" w14:textId="77777777" w:rsidTr="0040182C">
        <w:trPr>
          <w:jc w:val="center"/>
        </w:trPr>
        <w:tc>
          <w:tcPr>
            <w:tcW w:w="2339" w:type="dxa"/>
            <w:shd w:val="clear" w:color="auto" w:fill="92D050"/>
          </w:tcPr>
          <w:p w14:paraId="4FDDFAC4" w14:textId="34B7E056" w:rsidR="007F0718" w:rsidRPr="00DC3534" w:rsidRDefault="007F0718" w:rsidP="003B39B3">
            <w:pPr>
              <w:tabs>
                <w:tab w:val="num" w:pos="0"/>
              </w:tabs>
              <w:spacing w:after="120"/>
              <w:jc w:val="both"/>
              <w:rPr>
                <w:sz w:val="18"/>
                <w:szCs w:val="20"/>
              </w:rPr>
            </w:pPr>
            <w:r w:rsidRPr="00DC3534">
              <w:rPr>
                <w:sz w:val="18"/>
                <w:szCs w:val="20"/>
              </w:rPr>
              <w:t>Nazwa podmiotu</w:t>
            </w:r>
          </w:p>
        </w:tc>
        <w:tc>
          <w:tcPr>
            <w:tcW w:w="5173" w:type="dxa"/>
          </w:tcPr>
          <w:p w14:paraId="11E9FE75" w14:textId="77777777" w:rsidR="007F0718" w:rsidRPr="00DC3534" w:rsidRDefault="007F0718" w:rsidP="003B39B3">
            <w:pPr>
              <w:tabs>
                <w:tab w:val="num" w:pos="0"/>
              </w:tabs>
              <w:spacing w:after="120"/>
              <w:jc w:val="both"/>
              <w:rPr>
                <w:sz w:val="20"/>
              </w:rPr>
            </w:pPr>
          </w:p>
        </w:tc>
      </w:tr>
      <w:tr w:rsidR="007F0718" w:rsidRPr="00DC3534" w14:paraId="002B69B1" w14:textId="77777777" w:rsidTr="0040182C">
        <w:trPr>
          <w:jc w:val="center"/>
        </w:trPr>
        <w:tc>
          <w:tcPr>
            <w:tcW w:w="2339" w:type="dxa"/>
            <w:shd w:val="clear" w:color="auto" w:fill="92D050"/>
          </w:tcPr>
          <w:p w14:paraId="46BDD9E1" w14:textId="77777777" w:rsidR="007F0718" w:rsidRPr="00DC3534" w:rsidRDefault="007F0718" w:rsidP="003B39B3">
            <w:pPr>
              <w:tabs>
                <w:tab w:val="num" w:pos="0"/>
              </w:tabs>
              <w:spacing w:after="120"/>
              <w:jc w:val="both"/>
              <w:rPr>
                <w:sz w:val="18"/>
                <w:szCs w:val="20"/>
              </w:rPr>
            </w:pPr>
            <w:r w:rsidRPr="00DC3534">
              <w:rPr>
                <w:sz w:val="18"/>
                <w:szCs w:val="20"/>
              </w:rPr>
              <w:t>Adres</w:t>
            </w:r>
          </w:p>
        </w:tc>
        <w:tc>
          <w:tcPr>
            <w:tcW w:w="5173" w:type="dxa"/>
          </w:tcPr>
          <w:p w14:paraId="7C5C68BF" w14:textId="77777777" w:rsidR="007F0718" w:rsidRPr="00DC3534" w:rsidRDefault="007F0718" w:rsidP="003B39B3">
            <w:pPr>
              <w:tabs>
                <w:tab w:val="num" w:pos="0"/>
              </w:tabs>
              <w:spacing w:after="120"/>
              <w:jc w:val="both"/>
              <w:rPr>
                <w:sz w:val="20"/>
              </w:rPr>
            </w:pPr>
          </w:p>
        </w:tc>
      </w:tr>
      <w:tr w:rsidR="007F0718" w:rsidRPr="00DC3534" w14:paraId="00087782" w14:textId="77777777" w:rsidTr="0040182C">
        <w:trPr>
          <w:jc w:val="center"/>
        </w:trPr>
        <w:tc>
          <w:tcPr>
            <w:tcW w:w="2339" w:type="dxa"/>
            <w:shd w:val="clear" w:color="auto" w:fill="92D050"/>
          </w:tcPr>
          <w:p w14:paraId="1C8259FC" w14:textId="77777777" w:rsidR="007F0718" w:rsidRPr="00DC3534" w:rsidRDefault="007F0718" w:rsidP="003B39B3">
            <w:pPr>
              <w:tabs>
                <w:tab w:val="num" w:pos="0"/>
              </w:tabs>
              <w:spacing w:after="120"/>
              <w:jc w:val="both"/>
              <w:rPr>
                <w:sz w:val="18"/>
                <w:szCs w:val="20"/>
              </w:rPr>
            </w:pPr>
            <w:r w:rsidRPr="00DC3534">
              <w:rPr>
                <w:sz w:val="18"/>
                <w:szCs w:val="20"/>
              </w:rPr>
              <w:t>Nr telefonu</w:t>
            </w:r>
          </w:p>
        </w:tc>
        <w:tc>
          <w:tcPr>
            <w:tcW w:w="5173" w:type="dxa"/>
          </w:tcPr>
          <w:p w14:paraId="4FC2D23E" w14:textId="77777777" w:rsidR="007F0718" w:rsidRPr="00DC3534" w:rsidRDefault="007F0718" w:rsidP="003B39B3">
            <w:pPr>
              <w:tabs>
                <w:tab w:val="num" w:pos="0"/>
              </w:tabs>
              <w:spacing w:after="120"/>
              <w:jc w:val="both"/>
              <w:rPr>
                <w:sz w:val="20"/>
              </w:rPr>
            </w:pPr>
          </w:p>
        </w:tc>
      </w:tr>
      <w:tr w:rsidR="007F0718" w:rsidRPr="00DC3534" w14:paraId="519551CA" w14:textId="77777777" w:rsidTr="0040182C">
        <w:trPr>
          <w:jc w:val="center"/>
        </w:trPr>
        <w:tc>
          <w:tcPr>
            <w:tcW w:w="2339" w:type="dxa"/>
            <w:shd w:val="clear" w:color="auto" w:fill="92D050"/>
          </w:tcPr>
          <w:p w14:paraId="5FDD67AD" w14:textId="77777777" w:rsidR="007F0718" w:rsidRPr="00DC3534" w:rsidRDefault="007F0718" w:rsidP="003B39B3">
            <w:pPr>
              <w:tabs>
                <w:tab w:val="num" w:pos="0"/>
              </w:tabs>
              <w:spacing w:after="120"/>
              <w:jc w:val="both"/>
              <w:rPr>
                <w:sz w:val="18"/>
                <w:szCs w:val="20"/>
              </w:rPr>
            </w:pPr>
            <w:r w:rsidRPr="00DC3534">
              <w:rPr>
                <w:sz w:val="18"/>
                <w:szCs w:val="20"/>
              </w:rPr>
              <w:t>Nr faksu</w:t>
            </w:r>
          </w:p>
        </w:tc>
        <w:tc>
          <w:tcPr>
            <w:tcW w:w="5173" w:type="dxa"/>
          </w:tcPr>
          <w:p w14:paraId="4BDF538E" w14:textId="77777777" w:rsidR="007F0718" w:rsidRPr="00DC3534" w:rsidRDefault="007F0718" w:rsidP="003B39B3">
            <w:pPr>
              <w:tabs>
                <w:tab w:val="num" w:pos="0"/>
              </w:tabs>
              <w:spacing w:after="120"/>
              <w:jc w:val="both"/>
              <w:rPr>
                <w:sz w:val="20"/>
              </w:rPr>
            </w:pPr>
          </w:p>
        </w:tc>
      </w:tr>
      <w:tr w:rsidR="007F0718" w:rsidRPr="00DC3534" w14:paraId="78C6F712" w14:textId="77777777" w:rsidTr="004018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339" w:type="dxa"/>
            <w:shd w:val="clear" w:color="auto" w:fill="92D050"/>
          </w:tcPr>
          <w:p w14:paraId="686F9F1A" w14:textId="77777777" w:rsidR="007F0718" w:rsidRPr="00DC3534" w:rsidRDefault="007F0718" w:rsidP="003B39B3">
            <w:pPr>
              <w:tabs>
                <w:tab w:val="num" w:pos="0"/>
              </w:tabs>
              <w:spacing w:after="120"/>
              <w:jc w:val="both"/>
              <w:rPr>
                <w:sz w:val="18"/>
                <w:szCs w:val="20"/>
              </w:rPr>
            </w:pPr>
            <w:r w:rsidRPr="00DC3534">
              <w:rPr>
                <w:sz w:val="18"/>
                <w:szCs w:val="20"/>
              </w:rPr>
              <w:lastRenderedPageBreak/>
              <w:t>Adres e-mail</w:t>
            </w:r>
          </w:p>
        </w:tc>
        <w:tc>
          <w:tcPr>
            <w:tcW w:w="5173" w:type="dxa"/>
          </w:tcPr>
          <w:p w14:paraId="1D3797CB" w14:textId="77777777" w:rsidR="007F0718" w:rsidRPr="00DC3534" w:rsidRDefault="007F0718" w:rsidP="003B39B3">
            <w:pPr>
              <w:tabs>
                <w:tab w:val="num" w:pos="0"/>
              </w:tabs>
              <w:spacing w:after="120"/>
              <w:ind w:left="108"/>
              <w:jc w:val="both"/>
              <w:rPr>
                <w:sz w:val="20"/>
              </w:rPr>
            </w:pPr>
          </w:p>
        </w:tc>
      </w:tr>
    </w:tbl>
    <w:p w14:paraId="08186572" w14:textId="77777777" w:rsidR="00482628" w:rsidRPr="00DC3534" w:rsidRDefault="00482628" w:rsidP="00297BF6">
      <w:pPr>
        <w:spacing w:after="0"/>
        <w:jc w:val="both"/>
        <w:rPr>
          <w:sz w:val="20"/>
        </w:rPr>
        <w:sectPr w:rsidR="00482628" w:rsidRPr="00DC3534" w:rsidSect="00925305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4674973" w14:textId="5C26850B" w:rsidR="00CF5225" w:rsidRDefault="00482628">
      <w:pPr>
        <w:rPr>
          <w:b/>
        </w:rPr>
      </w:pPr>
      <w:r>
        <w:rPr>
          <w:b/>
        </w:rPr>
        <w:lastRenderedPageBreak/>
        <w:t xml:space="preserve">Specyfikacja proponowanych Macierzy A i B </w:t>
      </w:r>
    </w:p>
    <w:tbl>
      <w:tblPr>
        <w:tblStyle w:val="Tabela-Siatka"/>
        <w:tblW w:w="15557" w:type="dxa"/>
        <w:tblInd w:w="-459" w:type="dxa"/>
        <w:tblLook w:val="04A0" w:firstRow="1" w:lastRow="0" w:firstColumn="1" w:lastColumn="0" w:noHBand="0" w:noVBand="1"/>
      </w:tblPr>
      <w:tblGrid>
        <w:gridCol w:w="567"/>
        <w:gridCol w:w="5722"/>
        <w:gridCol w:w="4634"/>
        <w:gridCol w:w="4634"/>
      </w:tblGrid>
      <w:tr w:rsidR="00482628" w:rsidRPr="00482628" w14:paraId="25F60427" w14:textId="77777777" w:rsidTr="00F63675">
        <w:tc>
          <w:tcPr>
            <w:tcW w:w="567" w:type="dxa"/>
            <w:shd w:val="clear" w:color="auto" w:fill="D9D9D9" w:themeFill="background1" w:themeFillShade="D9"/>
          </w:tcPr>
          <w:p w14:paraId="5350552A" w14:textId="2129DEF3" w:rsidR="00482628" w:rsidRPr="00482628" w:rsidRDefault="00482628" w:rsidP="00466D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5722" w:type="dxa"/>
            <w:shd w:val="clear" w:color="auto" w:fill="D9D9D9" w:themeFill="background1" w:themeFillShade="D9"/>
          </w:tcPr>
          <w:p w14:paraId="63FADE20" w14:textId="4ACA70A5" w:rsidR="00482628" w:rsidRPr="00482628" w:rsidRDefault="00482628" w:rsidP="00466DCF">
            <w:pPr>
              <w:jc w:val="center"/>
              <w:rPr>
                <w:b/>
                <w:sz w:val="20"/>
              </w:rPr>
            </w:pPr>
            <w:r w:rsidRPr="00482628">
              <w:rPr>
                <w:b/>
                <w:sz w:val="20"/>
              </w:rPr>
              <w:t>Specyfikacja</w:t>
            </w:r>
          </w:p>
        </w:tc>
        <w:tc>
          <w:tcPr>
            <w:tcW w:w="4634" w:type="dxa"/>
            <w:shd w:val="clear" w:color="auto" w:fill="D9D9D9" w:themeFill="background1" w:themeFillShade="D9"/>
          </w:tcPr>
          <w:p w14:paraId="2A28659E" w14:textId="77777777" w:rsidR="00482628" w:rsidRPr="00482628" w:rsidRDefault="00482628" w:rsidP="00466DCF">
            <w:pPr>
              <w:jc w:val="center"/>
              <w:rPr>
                <w:b/>
                <w:sz w:val="20"/>
              </w:rPr>
            </w:pPr>
            <w:r w:rsidRPr="00482628">
              <w:rPr>
                <w:b/>
                <w:sz w:val="20"/>
              </w:rPr>
              <w:t>Macierz A</w:t>
            </w:r>
          </w:p>
        </w:tc>
        <w:tc>
          <w:tcPr>
            <w:tcW w:w="4634" w:type="dxa"/>
            <w:shd w:val="clear" w:color="auto" w:fill="D9D9D9" w:themeFill="background1" w:themeFillShade="D9"/>
          </w:tcPr>
          <w:p w14:paraId="6ACF18C4" w14:textId="77777777" w:rsidR="00482628" w:rsidRPr="00482628" w:rsidRDefault="00482628" w:rsidP="00466DCF">
            <w:pPr>
              <w:jc w:val="center"/>
              <w:rPr>
                <w:b/>
                <w:sz w:val="20"/>
              </w:rPr>
            </w:pPr>
            <w:r w:rsidRPr="00482628">
              <w:rPr>
                <w:b/>
                <w:sz w:val="20"/>
              </w:rPr>
              <w:t>Macierz B</w:t>
            </w:r>
          </w:p>
        </w:tc>
      </w:tr>
      <w:tr w:rsidR="00482628" w:rsidRPr="00482628" w14:paraId="61C8AD2D" w14:textId="77777777" w:rsidTr="00F63675">
        <w:tc>
          <w:tcPr>
            <w:tcW w:w="567" w:type="dxa"/>
          </w:tcPr>
          <w:p w14:paraId="6BEC6389" w14:textId="10121A97" w:rsidR="00482628" w:rsidRPr="00F63675" w:rsidRDefault="00482628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595A11D2" w14:textId="77777777" w:rsidR="00482628" w:rsidRDefault="00482628" w:rsidP="00466DCF">
            <w:pPr>
              <w:rPr>
                <w:sz w:val="20"/>
              </w:rPr>
            </w:pPr>
            <w:r w:rsidRPr="00482628">
              <w:rPr>
                <w:sz w:val="20"/>
              </w:rPr>
              <w:t>Producent</w:t>
            </w:r>
          </w:p>
          <w:p w14:paraId="6A0A03D6" w14:textId="4BE00353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1D422760" w14:textId="77777777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0DED404E" w14:textId="77777777" w:rsidR="00482628" w:rsidRPr="00482628" w:rsidRDefault="00482628" w:rsidP="00466DCF">
            <w:pPr>
              <w:rPr>
                <w:sz w:val="20"/>
              </w:rPr>
            </w:pPr>
          </w:p>
        </w:tc>
      </w:tr>
      <w:tr w:rsidR="00482628" w:rsidRPr="00482628" w14:paraId="4D93E4A2" w14:textId="77777777" w:rsidTr="00F63675">
        <w:tc>
          <w:tcPr>
            <w:tcW w:w="567" w:type="dxa"/>
          </w:tcPr>
          <w:p w14:paraId="0EE44A97" w14:textId="1792F3C2" w:rsidR="00482628" w:rsidRPr="00F63675" w:rsidRDefault="00482628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6F6A86FE" w14:textId="77777777" w:rsidR="00482628" w:rsidRDefault="00482628" w:rsidP="00466DCF">
            <w:pPr>
              <w:rPr>
                <w:sz w:val="20"/>
              </w:rPr>
            </w:pPr>
            <w:r w:rsidRPr="00482628">
              <w:rPr>
                <w:sz w:val="20"/>
              </w:rPr>
              <w:t>Typ / model</w:t>
            </w:r>
          </w:p>
          <w:p w14:paraId="6AA88411" w14:textId="66B37D8C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5DDF6F85" w14:textId="77777777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5FC61802" w14:textId="77777777" w:rsidR="00482628" w:rsidRPr="00482628" w:rsidRDefault="00482628" w:rsidP="00466DCF">
            <w:pPr>
              <w:rPr>
                <w:sz w:val="20"/>
              </w:rPr>
            </w:pPr>
          </w:p>
        </w:tc>
      </w:tr>
      <w:tr w:rsidR="00482628" w:rsidRPr="00482628" w14:paraId="5D0E8B9A" w14:textId="77777777" w:rsidTr="00F63675">
        <w:tc>
          <w:tcPr>
            <w:tcW w:w="567" w:type="dxa"/>
          </w:tcPr>
          <w:p w14:paraId="0BB62BD1" w14:textId="7D51D10C" w:rsidR="00482628" w:rsidRPr="00F63675" w:rsidRDefault="00482628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3D053FA3" w14:textId="77777777" w:rsidR="00482628" w:rsidRDefault="00482628" w:rsidP="00466DCF">
            <w:pPr>
              <w:rPr>
                <w:sz w:val="20"/>
              </w:rPr>
            </w:pPr>
            <w:r>
              <w:rPr>
                <w:sz w:val="20"/>
              </w:rPr>
              <w:t xml:space="preserve">Wymiary </w:t>
            </w:r>
          </w:p>
          <w:p w14:paraId="66BB994F" w14:textId="2353322D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45F5683B" w14:textId="77777777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72AC74ED" w14:textId="77777777" w:rsidR="00482628" w:rsidRPr="00482628" w:rsidRDefault="00482628" w:rsidP="00466DCF">
            <w:pPr>
              <w:rPr>
                <w:sz w:val="20"/>
              </w:rPr>
            </w:pPr>
          </w:p>
        </w:tc>
      </w:tr>
      <w:tr w:rsidR="00E552B4" w:rsidRPr="00482628" w14:paraId="7FD78242" w14:textId="77777777" w:rsidTr="00F63675">
        <w:tc>
          <w:tcPr>
            <w:tcW w:w="567" w:type="dxa"/>
          </w:tcPr>
          <w:p w14:paraId="0544EFEF" w14:textId="77777777" w:rsidR="00E552B4" w:rsidRPr="00F63675" w:rsidRDefault="00E552B4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40B560F7" w14:textId="09AD162A" w:rsidR="00E552B4" w:rsidRDefault="00E552B4" w:rsidP="00466DCF">
            <w:pPr>
              <w:rPr>
                <w:sz w:val="20"/>
              </w:rPr>
            </w:pPr>
            <w:r>
              <w:rPr>
                <w:sz w:val="20"/>
              </w:rPr>
              <w:t>Sposób montażu: szafa RACK, szafa wolnostojąca</w:t>
            </w:r>
          </w:p>
        </w:tc>
        <w:tc>
          <w:tcPr>
            <w:tcW w:w="4634" w:type="dxa"/>
          </w:tcPr>
          <w:p w14:paraId="0955C5F7" w14:textId="77777777" w:rsidR="00E552B4" w:rsidRPr="00482628" w:rsidRDefault="00E552B4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3A984D3A" w14:textId="77777777" w:rsidR="00E552B4" w:rsidRPr="00482628" w:rsidRDefault="00E552B4" w:rsidP="00466DCF">
            <w:pPr>
              <w:rPr>
                <w:sz w:val="20"/>
              </w:rPr>
            </w:pPr>
          </w:p>
        </w:tc>
      </w:tr>
      <w:tr w:rsidR="00482628" w:rsidRPr="00482628" w14:paraId="13C38466" w14:textId="77777777" w:rsidTr="00F63675">
        <w:tc>
          <w:tcPr>
            <w:tcW w:w="567" w:type="dxa"/>
          </w:tcPr>
          <w:p w14:paraId="1E64D73B" w14:textId="59D3C368" w:rsidR="00482628" w:rsidRPr="00F63675" w:rsidRDefault="00482628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3CFFC0D9" w14:textId="082AD445" w:rsidR="00482628" w:rsidRDefault="00482628" w:rsidP="00466DCF">
            <w:pPr>
              <w:rPr>
                <w:sz w:val="20"/>
              </w:rPr>
            </w:pPr>
            <w:r>
              <w:rPr>
                <w:sz w:val="20"/>
              </w:rPr>
              <w:t>Informacja o przestrzeni serwisowych</w:t>
            </w:r>
          </w:p>
          <w:p w14:paraId="1DA1A71C" w14:textId="636F398D" w:rsid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5D94AB3F" w14:textId="77777777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2B7A7411" w14:textId="77777777" w:rsidR="00482628" w:rsidRPr="00482628" w:rsidRDefault="00482628" w:rsidP="00466DCF">
            <w:pPr>
              <w:rPr>
                <w:sz w:val="20"/>
              </w:rPr>
            </w:pPr>
          </w:p>
        </w:tc>
      </w:tr>
      <w:tr w:rsidR="00482628" w:rsidRPr="00482628" w14:paraId="7FA7E8CF" w14:textId="77777777" w:rsidTr="00F63675">
        <w:tc>
          <w:tcPr>
            <w:tcW w:w="567" w:type="dxa"/>
          </w:tcPr>
          <w:p w14:paraId="4888F280" w14:textId="0C1F060B" w:rsidR="00482628" w:rsidRPr="00F63675" w:rsidRDefault="00482628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16224D89" w14:textId="77777777" w:rsidR="00482628" w:rsidRDefault="00482628" w:rsidP="00466DCF">
            <w:pPr>
              <w:rPr>
                <w:sz w:val="20"/>
              </w:rPr>
            </w:pPr>
            <w:r>
              <w:rPr>
                <w:sz w:val="20"/>
              </w:rPr>
              <w:t>Ciężar</w:t>
            </w:r>
          </w:p>
          <w:p w14:paraId="48CBEFF1" w14:textId="7567472C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52C0C96A" w14:textId="77777777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48FBD1AE" w14:textId="77777777" w:rsidR="00482628" w:rsidRPr="00482628" w:rsidRDefault="00482628" w:rsidP="00466DCF">
            <w:pPr>
              <w:rPr>
                <w:sz w:val="20"/>
              </w:rPr>
            </w:pPr>
          </w:p>
        </w:tc>
      </w:tr>
      <w:tr w:rsidR="00482628" w:rsidRPr="00482628" w14:paraId="5DA5C5E9" w14:textId="77777777" w:rsidTr="00F63675">
        <w:tc>
          <w:tcPr>
            <w:tcW w:w="567" w:type="dxa"/>
          </w:tcPr>
          <w:p w14:paraId="0202BCB4" w14:textId="77F5CBE0" w:rsidR="00482628" w:rsidRPr="00F63675" w:rsidRDefault="00482628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7CC13B36" w14:textId="77777777" w:rsidR="00F61520" w:rsidRDefault="00F61520" w:rsidP="00F61520">
            <w:pPr>
              <w:rPr>
                <w:sz w:val="20"/>
              </w:rPr>
            </w:pPr>
            <w:r>
              <w:rPr>
                <w:sz w:val="20"/>
              </w:rPr>
              <w:t xml:space="preserve">Informacja dotycząca wymaganej klimatyzacji </w:t>
            </w:r>
          </w:p>
          <w:p w14:paraId="3E0DFAF7" w14:textId="1CFD189C" w:rsidR="00482628" w:rsidRDefault="00482628" w:rsidP="00F61520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1C0978CF" w14:textId="77777777" w:rsidR="00482628" w:rsidRDefault="00482628" w:rsidP="00466DCF">
            <w:pPr>
              <w:rPr>
                <w:sz w:val="20"/>
              </w:rPr>
            </w:pPr>
          </w:p>
          <w:p w14:paraId="3961AAB4" w14:textId="77777777" w:rsidR="00F61520" w:rsidRPr="00482628" w:rsidRDefault="00F61520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72DE851E" w14:textId="77777777" w:rsidR="00482628" w:rsidRPr="00482628" w:rsidRDefault="00482628" w:rsidP="00466DCF">
            <w:pPr>
              <w:rPr>
                <w:sz w:val="20"/>
              </w:rPr>
            </w:pPr>
          </w:p>
        </w:tc>
      </w:tr>
      <w:tr w:rsidR="00482628" w:rsidRPr="00482628" w14:paraId="52DE2F59" w14:textId="77777777" w:rsidTr="00F63675">
        <w:tc>
          <w:tcPr>
            <w:tcW w:w="567" w:type="dxa"/>
          </w:tcPr>
          <w:p w14:paraId="1D68A2C3" w14:textId="7D0DD683" w:rsidR="00482628" w:rsidRPr="00F63675" w:rsidRDefault="00482628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0600E249" w14:textId="77777777" w:rsidR="00F61520" w:rsidRDefault="00F61520" w:rsidP="00F61520">
            <w:pPr>
              <w:rPr>
                <w:sz w:val="20"/>
              </w:rPr>
            </w:pPr>
            <w:r>
              <w:rPr>
                <w:sz w:val="20"/>
              </w:rPr>
              <w:t>Informacja o wielkości poboru energii elektrycznej</w:t>
            </w:r>
          </w:p>
          <w:p w14:paraId="5238CACF" w14:textId="31DB3980" w:rsidR="00482628" w:rsidRDefault="00482628" w:rsidP="00F61520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67C95B56" w14:textId="77777777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32C1E0EA" w14:textId="77777777" w:rsidR="00482628" w:rsidRPr="00482628" w:rsidRDefault="00482628" w:rsidP="00466DCF">
            <w:pPr>
              <w:rPr>
                <w:sz w:val="20"/>
              </w:rPr>
            </w:pPr>
          </w:p>
        </w:tc>
      </w:tr>
      <w:tr w:rsidR="00482628" w:rsidRPr="00482628" w14:paraId="5024A7B3" w14:textId="77777777" w:rsidTr="00F63675">
        <w:tc>
          <w:tcPr>
            <w:tcW w:w="567" w:type="dxa"/>
          </w:tcPr>
          <w:p w14:paraId="2C15511C" w14:textId="5CF7F563" w:rsidR="00482628" w:rsidRPr="00F63675" w:rsidRDefault="00482628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43C669DA" w14:textId="0E9FD80E" w:rsidR="00482628" w:rsidRDefault="00482628" w:rsidP="00466DCF">
            <w:pPr>
              <w:rPr>
                <w:sz w:val="20"/>
              </w:rPr>
            </w:pPr>
            <w:r>
              <w:rPr>
                <w:sz w:val="20"/>
              </w:rPr>
              <w:t xml:space="preserve">Informacja </w:t>
            </w:r>
            <w:r w:rsidR="00F61520">
              <w:rPr>
                <w:sz w:val="20"/>
              </w:rPr>
              <w:t>o zabezpieczeniach elektrycznych</w:t>
            </w:r>
          </w:p>
          <w:p w14:paraId="48D569E0" w14:textId="2E0D0004" w:rsid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3E4B93E3" w14:textId="77777777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74753950" w14:textId="77777777" w:rsidR="00482628" w:rsidRPr="00482628" w:rsidRDefault="00482628" w:rsidP="00466DCF">
            <w:pPr>
              <w:rPr>
                <w:sz w:val="20"/>
              </w:rPr>
            </w:pPr>
          </w:p>
        </w:tc>
      </w:tr>
      <w:tr w:rsidR="00482628" w:rsidRPr="00482628" w14:paraId="401D7EF7" w14:textId="77777777" w:rsidTr="00F63675">
        <w:tc>
          <w:tcPr>
            <w:tcW w:w="567" w:type="dxa"/>
          </w:tcPr>
          <w:p w14:paraId="27724A9D" w14:textId="6D7C15B3" w:rsidR="00482628" w:rsidRPr="00F63675" w:rsidRDefault="00482628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64C9B914" w14:textId="77777777" w:rsidR="00482628" w:rsidRDefault="00482628" w:rsidP="00466DCF">
            <w:pPr>
              <w:rPr>
                <w:sz w:val="20"/>
              </w:rPr>
            </w:pPr>
            <w:r w:rsidRPr="00482628">
              <w:rPr>
                <w:sz w:val="20"/>
              </w:rPr>
              <w:t>Fizyczna Pojemność dysków fizycznych HDD [</w:t>
            </w:r>
            <w:proofErr w:type="spellStart"/>
            <w:r w:rsidRPr="00482628">
              <w:rPr>
                <w:sz w:val="20"/>
              </w:rPr>
              <w:t>GiB</w:t>
            </w:r>
            <w:proofErr w:type="spellEnd"/>
            <w:r w:rsidRPr="00482628">
              <w:rPr>
                <w:sz w:val="20"/>
              </w:rPr>
              <w:t>*]</w:t>
            </w:r>
          </w:p>
          <w:p w14:paraId="3DB707DF" w14:textId="670E3774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31B5DADE" w14:textId="77777777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289A3CDC" w14:textId="77777777" w:rsidR="00482628" w:rsidRPr="00482628" w:rsidRDefault="00482628" w:rsidP="00466DCF">
            <w:pPr>
              <w:rPr>
                <w:sz w:val="20"/>
              </w:rPr>
            </w:pPr>
          </w:p>
        </w:tc>
      </w:tr>
      <w:tr w:rsidR="00482628" w:rsidRPr="00482628" w14:paraId="20A1CB3F" w14:textId="77777777" w:rsidTr="00F63675">
        <w:tc>
          <w:tcPr>
            <w:tcW w:w="567" w:type="dxa"/>
          </w:tcPr>
          <w:p w14:paraId="696E664D" w14:textId="484E2E1A" w:rsidR="00482628" w:rsidRPr="00F63675" w:rsidRDefault="00482628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29CE2961" w14:textId="77777777" w:rsidR="00482628" w:rsidRDefault="00482628" w:rsidP="00466DCF">
            <w:pPr>
              <w:rPr>
                <w:sz w:val="20"/>
              </w:rPr>
            </w:pPr>
            <w:r w:rsidRPr="00482628">
              <w:rPr>
                <w:sz w:val="20"/>
              </w:rPr>
              <w:t>Efektywna Pojemność dysków fizycznych HDD [</w:t>
            </w:r>
            <w:proofErr w:type="spellStart"/>
            <w:r w:rsidRPr="00482628">
              <w:rPr>
                <w:sz w:val="20"/>
              </w:rPr>
              <w:t>GiB</w:t>
            </w:r>
            <w:proofErr w:type="spellEnd"/>
            <w:r w:rsidRPr="00482628">
              <w:rPr>
                <w:sz w:val="20"/>
              </w:rPr>
              <w:t>*]</w:t>
            </w:r>
          </w:p>
          <w:p w14:paraId="469CA8AA" w14:textId="66A52AF8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02FF60EC" w14:textId="77777777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1A35E513" w14:textId="77777777" w:rsidR="00482628" w:rsidRPr="00482628" w:rsidRDefault="00482628" w:rsidP="00466DCF">
            <w:pPr>
              <w:rPr>
                <w:sz w:val="20"/>
              </w:rPr>
            </w:pPr>
          </w:p>
        </w:tc>
      </w:tr>
      <w:tr w:rsidR="00482628" w:rsidRPr="00482628" w14:paraId="0AF4A347" w14:textId="77777777" w:rsidTr="00F63675">
        <w:tc>
          <w:tcPr>
            <w:tcW w:w="567" w:type="dxa"/>
          </w:tcPr>
          <w:p w14:paraId="762E994A" w14:textId="75D35AC5" w:rsidR="00482628" w:rsidRPr="00F63675" w:rsidRDefault="00482628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65164467" w14:textId="77777777" w:rsidR="00482628" w:rsidRDefault="00482628" w:rsidP="00466DCF">
            <w:pPr>
              <w:rPr>
                <w:sz w:val="20"/>
              </w:rPr>
            </w:pPr>
            <w:r w:rsidRPr="00482628">
              <w:rPr>
                <w:sz w:val="20"/>
              </w:rPr>
              <w:t>Fizyczna Pojemność nośników danych w technologii Flash [</w:t>
            </w:r>
            <w:proofErr w:type="spellStart"/>
            <w:r w:rsidRPr="00482628">
              <w:rPr>
                <w:sz w:val="20"/>
              </w:rPr>
              <w:t>GiB</w:t>
            </w:r>
            <w:proofErr w:type="spellEnd"/>
            <w:r w:rsidRPr="00482628">
              <w:rPr>
                <w:sz w:val="20"/>
              </w:rPr>
              <w:t>*]</w:t>
            </w:r>
          </w:p>
          <w:p w14:paraId="79FEE2FC" w14:textId="4B577BA0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4256D91B" w14:textId="77777777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18D3A885" w14:textId="77777777" w:rsidR="00482628" w:rsidRPr="00482628" w:rsidRDefault="00482628" w:rsidP="00466DCF">
            <w:pPr>
              <w:rPr>
                <w:sz w:val="20"/>
              </w:rPr>
            </w:pPr>
          </w:p>
        </w:tc>
      </w:tr>
      <w:tr w:rsidR="00482628" w:rsidRPr="00482628" w14:paraId="689A6953" w14:textId="77777777" w:rsidTr="00F63675">
        <w:tc>
          <w:tcPr>
            <w:tcW w:w="567" w:type="dxa"/>
          </w:tcPr>
          <w:p w14:paraId="5E49FF39" w14:textId="4D0FE50F" w:rsidR="00482628" w:rsidRPr="00F63675" w:rsidRDefault="00482628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224B1F47" w14:textId="77777777" w:rsidR="00482628" w:rsidRDefault="00482628" w:rsidP="00466DCF">
            <w:pPr>
              <w:rPr>
                <w:sz w:val="20"/>
              </w:rPr>
            </w:pPr>
            <w:r w:rsidRPr="00482628">
              <w:rPr>
                <w:sz w:val="20"/>
              </w:rPr>
              <w:t>Efektywna Pojemność nośników danych w technologii Flash [</w:t>
            </w:r>
            <w:proofErr w:type="spellStart"/>
            <w:r w:rsidRPr="00482628">
              <w:rPr>
                <w:sz w:val="20"/>
              </w:rPr>
              <w:t>GiB</w:t>
            </w:r>
            <w:proofErr w:type="spellEnd"/>
            <w:r w:rsidRPr="00482628">
              <w:rPr>
                <w:sz w:val="20"/>
              </w:rPr>
              <w:t>*]</w:t>
            </w:r>
          </w:p>
          <w:p w14:paraId="66288DAB" w14:textId="74BBA8DC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3CCFBFC6" w14:textId="77777777" w:rsidR="00482628" w:rsidRPr="00482628" w:rsidRDefault="00482628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08FCE2EE" w14:textId="77777777" w:rsidR="00482628" w:rsidRPr="00482628" w:rsidRDefault="00482628" w:rsidP="00466DCF">
            <w:pPr>
              <w:rPr>
                <w:sz w:val="20"/>
              </w:rPr>
            </w:pPr>
          </w:p>
        </w:tc>
      </w:tr>
      <w:tr w:rsidR="00F63675" w:rsidRPr="00482628" w14:paraId="34AB2671" w14:textId="77777777" w:rsidTr="00F63675">
        <w:tc>
          <w:tcPr>
            <w:tcW w:w="567" w:type="dxa"/>
          </w:tcPr>
          <w:p w14:paraId="1F90E6D7" w14:textId="77777777" w:rsidR="00F63675" w:rsidRPr="00F63675" w:rsidRDefault="00F63675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15DF3E30" w14:textId="0BE0ADC9" w:rsidR="00F63675" w:rsidRDefault="00F63675" w:rsidP="00B301AF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Po rozbudowie - </w:t>
            </w:r>
            <w:r w:rsidRPr="00482628">
              <w:rPr>
                <w:sz w:val="20"/>
              </w:rPr>
              <w:t>Fizyczna Pojemność dysków fizycznych HDD [</w:t>
            </w:r>
            <w:proofErr w:type="spellStart"/>
            <w:r w:rsidRPr="00482628">
              <w:rPr>
                <w:sz w:val="20"/>
              </w:rPr>
              <w:t>GiB</w:t>
            </w:r>
            <w:proofErr w:type="spellEnd"/>
            <w:r w:rsidRPr="00482628">
              <w:rPr>
                <w:sz w:val="20"/>
              </w:rPr>
              <w:t>*]</w:t>
            </w:r>
            <w:r>
              <w:rPr>
                <w:sz w:val="20"/>
              </w:rPr>
              <w:t xml:space="preserve"> </w:t>
            </w:r>
          </w:p>
          <w:p w14:paraId="14F4983B" w14:textId="77777777" w:rsidR="00F63675" w:rsidRPr="00482628" w:rsidRDefault="00F63675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0680C5E9" w14:textId="77777777" w:rsidR="00F63675" w:rsidRPr="00482628" w:rsidRDefault="00F63675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15353125" w14:textId="77777777" w:rsidR="00F63675" w:rsidRPr="00482628" w:rsidRDefault="00F63675" w:rsidP="00466DCF">
            <w:pPr>
              <w:rPr>
                <w:sz w:val="20"/>
              </w:rPr>
            </w:pPr>
          </w:p>
        </w:tc>
      </w:tr>
      <w:tr w:rsidR="00F63675" w:rsidRPr="00482628" w14:paraId="1E9ED630" w14:textId="77777777" w:rsidTr="00F63675">
        <w:tc>
          <w:tcPr>
            <w:tcW w:w="567" w:type="dxa"/>
          </w:tcPr>
          <w:p w14:paraId="24EE9A43" w14:textId="77777777" w:rsidR="00F63675" w:rsidRPr="00F63675" w:rsidRDefault="00F63675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3061709C" w14:textId="19F284B6" w:rsidR="00F63675" w:rsidRDefault="00F63675" w:rsidP="00B301AF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Po rozbudowie - </w:t>
            </w:r>
            <w:r w:rsidRPr="00482628">
              <w:rPr>
                <w:sz w:val="20"/>
              </w:rPr>
              <w:t>Efektywna Pojemność dysków fizycznych HDD [</w:t>
            </w:r>
            <w:proofErr w:type="spellStart"/>
            <w:r w:rsidRPr="00482628">
              <w:rPr>
                <w:sz w:val="20"/>
              </w:rPr>
              <w:t>GiB</w:t>
            </w:r>
            <w:proofErr w:type="spellEnd"/>
            <w:r w:rsidRPr="00482628">
              <w:rPr>
                <w:sz w:val="20"/>
              </w:rPr>
              <w:t>*]</w:t>
            </w:r>
          </w:p>
          <w:p w14:paraId="70A0D4AD" w14:textId="77777777" w:rsidR="00F63675" w:rsidRPr="00482628" w:rsidRDefault="00F63675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650BF6F8" w14:textId="77777777" w:rsidR="00F63675" w:rsidRPr="00482628" w:rsidRDefault="00F63675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170E6755" w14:textId="77777777" w:rsidR="00F63675" w:rsidRPr="00482628" w:rsidRDefault="00F63675" w:rsidP="00466DCF">
            <w:pPr>
              <w:rPr>
                <w:sz w:val="20"/>
              </w:rPr>
            </w:pPr>
          </w:p>
        </w:tc>
      </w:tr>
      <w:tr w:rsidR="00F63675" w:rsidRPr="00482628" w14:paraId="0ECDD3B6" w14:textId="77777777" w:rsidTr="00F63675">
        <w:tc>
          <w:tcPr>
            <w:tcW w:w="567" w:type="dxa"/>
          </w:tcPr>
          <w:p w14:paraId="4E8BACA7" w14:textId="77777777" w:rsidR="00F63675" w:rsidRPr="00F63675" w:rsidRDefault="00F63675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2529DADA" w14:textId="07D9E8A7" w:rsidR="00F63675" w:rsidRDefault="00F63675" w:rsidP="00B301AF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Po rozbudowie - </w:t>
            </w:r>
            <w:r w:rsidRPr="00482628">
              <w:rPr>
                <w:sz w:val="20"/>
              </w:rPr>
              <w:t xml:space="preserve">Fizyczna Pojemność nośników danych w </w:t>
            </w:r>
            <w:r w:rsidRPr="00482628">
              <w:rPr>
                <w:sz w:val="20"/>
              </w:rPr>
              <w:lastRenderedPageBreak/>
              <w:t>technologii Flash [</w:t>
            </w:r>
            <w:proofErr w:type="spellStart"/>
            <w:r w:rsidRPr="00482628">
              <w:rPr>
                <w:sz w:val="20"/>
              </w:rPr>
              <w:t>GiB</w:t>
            </w:r>
            <w:proofErr w:type="spellEnd"/>
            <w:r w:rsidRPr="00482628">
              <w:rPr>
                <w:sz w:val="20"/>
              </w:rPr>
              <w:t>*]</w:t>
            </w:r>
          </w:p>
          <w:p w14:paraId="5F6B6BDE" w14:textId="77777777" w:rsidR="00F63675" w:rsidRPr="00482628" w:rsidRDefault="00F63675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3715FE63" w14:textId="77777777" w:rsidR="00F63675" w:rsidRPr="00482628" w:rsidRDefault="00F63675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61CCF487" w14:textId="77777777" w:rsidR="00F63675" w:rsidRPr="00482628" w:rsidRDefault="00F63675" w:rsidP="00466DCF">
            <w:pPr>
              <w:rPr>
                <w:sz w:val="20"/>
              </w:rPr>
            </w:pPr>
          </w:p>
        </w:tc>
      </w:tr>
      <w:tr w:rsidR="00F63675" w:rsidRPr="00482628" w14:paraId="7033A6CF" w14:textId="77777777" w:rsidTr="00F63675">
        <w:tc>
          <w:tcPr>
            <w:tcW w:w="567" w:type="dxa"/>
          </w:tcPr>
          <w:p w14:paraId="093F997A" w14:textId="77777777" w:rsidR="00F63675" w:rsidRPr="00F63675" w:rsidRDefault="00F63675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51BDB04A" w14:textId="4DBEFA6D" w:rsidR="00F63675" w:rsidRDefault="00F63675" w:rsidP="00B301AF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Po rozbudowie - </w:t>
            </w:r>
            <w:r w:rsidRPr="00482628">
              <w:rPr>
                <w:sz w:val="20"/>
              </w:rPr>
              <w:t>Efektywna Pojemność nośników danych w technologii Flash [</w:t>
            </w:r>
            <w:proofErr w:type="spellStart"/>
            <w:r w:rsidRPr="00482628">
              <w:rPr>
                <w:sz w:val="20"/>
              </w:rPr>
              <w:t>GiB</w:t>
            </w:r>
            <w:proofErr w:type="spellEnd"/>
            <w:r w:rsidRPr="00482628">
              <w:rPr>
                <w:sz w:val="20"/>
              </w:rPr>
              <w:t>*]</w:t>
            </w:r>
          </w:p>
          <w:p w14:paraId="67EFA52D" w14:textId="77777777" w:rsidR="00F63675" w:rsidRPr="00482628" w:rsidRDefault="00F63675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6FA0909A" w14:textId="77777777" w:rsidR="00F63675" w:rsidRPr="00482628" w:rsidRDefault="00F63675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7DD85B4D" w14:textId="77777777" w:rsidR="00F63675" w:rsidRPr="00482628" w:rsidRDefault="00F63675" w:rsidP="00466DCF">
            <w:pPr>
              <w:rPr>
                <w:sz w:val="20"/>
              </w:rPr>
            </w:pPr>
          </w:p>
        </w:tc>
      </w:tr>
      <w:tr w:rsidR="00F63675" w:rsidRPr="00482628" w14:paraId="162DBCAF" w14:textId="77777777" w:rsidTr="00F63675">
        <w:tc>
          <w:tcPr>
            <w:tcW w:w="567" w:type="dxa"/>
          </w:tcPr>
          <w:p w14:paraId="0C9C2F2F" w14:textId="41BDA439" w:rsidR="00F63675" w:rsidRPr="00F63675" w:rsidRDefault="00F63675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36FBA3EF" w14:textId="46CB602C" w:rsidR="00F63675" w:rsidRDefault="00F63675" w:rsidP="00466DCF">
            <w:pPr>
              <w:rPr>
                <w:sz w:val="20"/>
              </w:rPr>
            </w:pPr>
            <w:r w:rsidRPr="00A449E9">
              <w:rPr>
                <w:sz w:val="20"/>
              </w:rPr>
              <w:t>Liczba możliwych do utworzenia wolumenów logicznych</w:t>
            </w:r>
          </w:p>
          <w:p w14:paraId="06C77D15" w14:textId="57D11EEC" w:rsidR="00F63675" w:rsidRPr="00482628" w:rsidRDefault="00F63675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2E163FA2" w14:textId="77777777" w:rsidR="00F63675" w:rsidRPr="00482628" w:rsidRDefault="00F63675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2693FBC0" w14:textId="77777777" w:rsidR="00F63675" w:rsidRPr="00482628" w:rsidRDefault="00F63675" w:rsidP="00466DCF">
            <w:pPr>
              <w:rPr>
                <w:sz w:val="20"/>
              </w:rPr>
            </w:pPr>
          </w:p>
        </w:tc>
      </w:tr>
      <w:tr w:rsidR="00F63675" w:rsidRPr="00482628" w14:paraId="40156787" w14:textId="77777777" w:rsidTr="00F63675">
        <w:tc>
          <w:tcPr>
            <w:tcW w:w="567" w:type="dxa"/>
          </w:tcPr>
          <w:p w14:paraId="288D8099" w14:textId="500FDCC7" w:rsidR="00F63675" w:rsidRPr="00F63675" w:rsidRDefault="00F63675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25A39D64" w14:textId="77777777" w:rsidR="00F63675" w:rsidRDefault="00F63675" w:rsidP="00466DCF">
            <w:pPr>
              <w:rPr>
                <w:sz w:val="20"/>
              </w:rPr>
            </w:pPr>
            <w:r w:rsidRPr="00482628">
              <w:rPr>
                <w:sz w:val="20"/>
              </w:rPr>
              <w:t>Pamięć podręczna (cache) Macierzy [TB]</w:t>
            </w:r>
          </w:p>
          <w:p w14:paraId="73AC476F" w14:textId="5ECAE3AE" w:rsidR="00F63675" w:rsidRPr="00482628" w:rsidRDefault="00F63675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333D6091" w14:textId="77777777" w:rsidR="00F63675" w:rsidRPr="00482628" w:rsidRDefault="00F63675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54AE5C3D" w14:textId="77777777" w:rsidR="00F63675" w:rsidRPr="00482628" w:rsidRDefault="00F63675" w:rsidP="00466DCF">
            <w:pPr>
              <w:rPr>
                <w:sz w:val="20"/>
              </w:rPr>
            </w:pPr>
          </w:p>
        </w:tc>
      </w:tr>
      <w:tr w:rsidR="00F63675" w:rsidRPr="00482628" w14:paraId="74BA1585" w14:textId="77777777" w:rsidTr="00F63675">
        <w:tc>
          <w:tcPr>
            <w:tcW w:w="567" w:type="dxa"/>
          </w:tcPr>
          <w:p w14:paraId="15344C6D" w14:textId="18C4CA72" w:rsidR="00F63675" w:rsidRPr="00F63675" w:rsidRDefault="00F63675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37C54649" w14:textId="3DFF7125" w:rsidR="00F63675" w:rsidRDefault="00F63675" w:rsidP="00466DCF">
            <w:pPr>
              <w:rPr>
                <w:sz w:val="20"/>
              </w:rPr>
            </w:pPr>
            <w:r w:rsidRPr="00482628">
              <w:rPr>
                <w:sz w:val="20"/>
              </w:rPr>
              <w:t xml:space="preserve">Oprogramowanie do </w:t>
            </w:r>
            <w:r>
              <w:rPr>
                <w:sz w:val="20"/>
              </w:rPr>
              <w:t>zarządzania, ze wskazaniem:</w:t>
            </w:r>
          </w:p>
          <w:p w14:paraId="783F0308" w14:textId="4A2A1791" w:rsidR="00F63675" w:rsidRDefault="00F63675" w:rsidP="00165BEE">
            <w:pPr>
              <w:pStyle w:val="Akapitzlist"/>
              <w:numPr>
                <w:ilvl w:val="0"/>
                <w:numId w:val="60"/>
              </w:numPr>
              <w:rPr>
                <w:sz w:val="20"/>
              </w:rPr>
            </w:pPr>
            <w:r>
              <w:rPr>
                <w:sz w:val="20"/>
              </w:rPr>
              <w:t>nazwy</w:t>
            </w:r>
            <w:r w:rsidRPr="00482628">
              <w:rPr>
                <w:sz w:val="20"/>
              </w:rPr>
              <w:t xml:space="preserve">, </w:t>
            </w:r>
          </w:p>
          <w:p w14:paraId="3639C8D2" w14:textId="4BD701A6" w:rsidR="00F63675" w:rsidRDefault="00F63675" w:rsidP="00165BEE">
            <w:pPr>
              <w:pStyle w:val="Akapitzlist"/>
              <w:numPr>
                <w:ilvl w:val="0"/>
                <w:numId w:val="60"/>
              </w:numPr>
              <w:rPr>
                <w:sz w:val="20"/>
              </w:rPr>
            </w:pPr>
            <w:r w:rsidRPr="00482628">
              <w:rPr>
                <w:sz w:val="20"/>
              </w:rPr>
              <w:t>producent</w:t>
            </w:r>
            <w:r>
              <w:rPr>
                <w:sz w:val="20"/>
              </w:rPr>
              <w:t>a</w:t>
            </w:r>
            <w:r w:rsidRPr="00482628">
              <w:rPr>
                <w:sz w:val="20"/>
              </w:rPr>
              <w:t xml:space="preserve">, </w:t>
            </w:r>
          </w:p>
          <w:p w14:paraId="7F41597B" w14:textId="5BB78CC2" w:rsidR="00F63675" w:rsidRDefault="00F63675" w:rsidP="00165BEE">
            <w:pPr>
              <w:pStyle w:val="Akapitzlist"/>
              <w:numPr>
                <w:ilvl w:val="0"/>
                <w:numId w:val="60"/>
              </w:numPr>
              <w:rPr>
                <w:sz w:val="20"/>
              </w:rPr>
            </w:pPr>
            <w:r w:rsidRPr="00482628">
              <w:rPr>
                <w:sz w:val="20"/>
              </w:rPr>
              <w:t>sposob</w:t>
            </w:r>
            <w:r>
              <w:rPr>
                <w:sz w:val="20"/>
              </w:rPr>
              <w:t>u</w:t>
            </w:r>
            <w:r w:rsidRPr="00482628">
              <w:rPr>
                <w:sz w:val="20"/>
              </w:rPr>
              <w:t xml:space="preserve"> licencjonowania, </w:t>
            </w:r>
          </w:p>
          <w:p w14:paraId="10D9D1C2" w14:textId="790EEB0E" w:rsidR="00F63675" w:rsidRPr="00482628" w:rsidRDefault="00F63675" w:rsidP="00165BEE">
            <w:pPr>
              <w:pStyle w:val="Akapitzlist"/>
              <w:numPr>
                <w:ilvl w:val="0"/>
                <w:numId w:val="60"/>
              </w:numPr>
              <w:rPr>
                <w:sz w:val="20"/>
              </w:rPr>
            </w:pPr>
            <w:r w:rsidRPr="00482628">
              <w:rPr>
                <w:sz w:val="20"/>
              </w:rPr>
              <w:t>sposob</w:t>
            </w:r>
            <w:r>
              <w:rPr>
                <w:sz w:val="20"/>
              </w:rPr>
              <w:t xml:space="preserve">u instalacji. </w:t>
            </w:r>
          </w:p>
          <w:p w14:paraId="103177F1" w14:textId="578B471F" w:rsidR="00F63675" w:rsidRPr="00482628" w:rsidRDefault="00F63675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54D3207B" w14:textId="77777777" w:rsidR="00F63675" w:rsidRPr="00482628" w:rsidRDefault="00F63675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4291F6E9" w14:textId="77777777" w:rsidR="00F63675" w:rsidRPr="00482628" w:rsidRDefault="00F63675" w:rsidP="00466DCF">
            <w:pPr>
              <w:rPr>
                <w:sz w:val="20"/>
              </w:rPr>
            </w:pPr>
          </w:p>
        </w:tc>
      </w:tr>
      <w:tr w:rsidR="00F63675" w:rsidRPr="00482628" w14:paraId="713F38FC" w14:textId="77777777" w:rsidTr="00F63675">
        <w:tc>
          <w:tcPr>
            <w:tcW w:w="567" w:type="dxa"/>
          </w:tcPr>
          <w:p w14:paraId="3C84BFE6" w14:textId="387CAD3B" w:rsidR="00F63675" w:rsidRPr="00F63675" w:rsidRDefault="00F63675" w:rsidP="00F63675">
            <w:pPr>
              <w:pStyle w:val="Akapitzlist"/>
              <w:numPr>
                <w:ilvl w:val="0"/>
                <w:numId w:val="65"/>
              </w:numPr>
              <w:ind w:left="33" w:firstLine="2"/>
              <w:rPr>
                <w:sz w:val="20"/>
              </w:rPr>
            </w:pPr>
          </w:p>
        </w:tc>
        <w:tc>
          <w:tcPr>
            <w:tcW w:w="5722" w:type="dxa"/>
          </w:tcPr>
          <w:p w14:paraId="7B72384B" w14:textId="77777777" w:rsidR="00F63675" w:rsidRDefault="00F63675" w:rsidP="00482628">
            <w:pPr>
              <w:rPr>
                <w:sz w:val="20"/>
              </w:rPr>
            </w:pPr>
            <w:r w:rsidRPr="00482628">
              <w:rPr>
                <w:sz w:val="20"/>
              </w:rPr>
              <w:t xml:space="preserve">Wykaz </w:t>
            </w:r>
            <w:r>
              <w:rPr>
                <w:sz w:val="20"/>
              </w:rPr>
              <w:t>inne niezbędnego oprogramowania (</w:t>
            </w:r>
            <w:r w:rsidRPr="00482628">
              <w:rPr>
                <w:sz w:val="20"/>
              </w:rPr>
              <w:t>na które będzie udzielone odrębne licencje</w:t>
            </w:r>
            <w:r>
              <w:rPr>
                <w:sz w:val="20"/>
              </w:rPr>
              <w:t>), ze wskazaniem:</w:t>
            </w:r>
          </w:p>
          <w:p w14:paraId="67E683B0" w14:textId="77777777" w:rsidR="00F63675" w:rsidRDefault="00F63675" w:rsidP="00165BEE">
            <w:pPr>
              <w:pStyle w:val="Akapitzlist"/>
              <w:numPr>
                <w:ilvl w:val="0"/>
                <w:numId w:val="61"/>
              </w:numPr>
              <w:rPr>
                <w:sz w:val="20"/>
              </w:rPr>
            </w:pPr>
            <w:r>
              <w:rPr>
                <w:sz w:val="20"/>
              </w:rPr>
              <w:t>nazwy</w:t>
            </w:r>
            <w:r w:rsidRPr="00482628">
              <w:rPr>
                <w:sz w:val="20"/>
              </w:rPr>
              <w:t xml:space="preserve">, </w:t>
            </w:r>
          </w:p>
          <w:p w14:paraId="1156ED41" w14:textId="77777777" w:rsidR="00F63675" w:rsidRDefault="00F63675" w:rsidP="00165BEE">
            <w:pPr>
              <w:pStyle w:val="Akapitzlist"/>
              <w:numPr>
                <w:ilvl w:val="0"/>
                <w:numId w:val="61"/>
              </w:numPr>
              <w:rPr>
                <w:sz w:val="20"/>
              </w:rPr>
            </w:pPr>
            <w:r w:rsidRPr="00482628">
              <w:rPr>
                <w:sz w:val="20"/>
              </w:rPr>
              <w:t>producent</w:t>
            </w:r>
            <w:r>
              <w:rPr>
                <w:sz w:val="20"/>
              </w:rPr>
              <w:t>a</w:t>
            </w:r>
            <w:r w:rsidRPr="00482628">
              <w:rPr>
                <w:sz w:val="20"/>
              </w:rPr>
              <w:t xml:space="preserve">, </w:t>
            </w:r>
          </w:p>
          <w:p w14:paraId="4ED882D2" w14:textId="77777777" w:rsidR="00F63675" w:rsidRDefault="00F63675" w:rsidP="00165BEE">
            <w:pPr>
              <w:pStyle w:val="Akapitzlist"/>
              <w:numPr>
                <w:ilvl w:val="0"/>
                <w:numId w:val="61"/>
              </w:numPr>
              <w:rPr>
                <w:sz w:val="20"/>
              </w:rPr>
            </w:pPr>
            <w:r w:rsidRPr="00482628">
              <w:rPr>
                <w:sz w:val="20"/>
              </w:rPr>
              <w:t>sposob</w:t>
            </w:r>
            <w:r>
              <w:rPr>
                <w:sz w:val="20"/>
              </w:rPr>
              <w:t>u</w:t>
            </w:r>
            <w:r w:rsidRPr="00482628">
              <w:rPr>
                <w:sz w:val="20"/>
              </w:rPr>
              <w:t xml:space="preserve"> licencjonowania, </w:t>
            </w:r>
          </w:p>
          <w:p w14:paraId="631F9292" w14:textId="77777777" w:rsidR="00F63675" w:rsidRPr="00482628" w:rsidRDefault="00F63675" w:rsidP="00165BEE">
            <w:pPr>
              <w:pStyle w:val="Akapitzlist"/>
              <w:numPr>
                <w:ilvl w:val="0"/>
                <w:numId w:val="61"/>
              </w:numPr>
              <w:rPr>
                <w:sz w:val="20"/>
              </w:rPr>
            </w:pPr>
            <w:r w:rsidRPr="00482628">
              <w:rPr>
                <w:sz w:val="20"/>
              </w:rPr>
              <w:t>sposob</w:t>
            </w:r>
            <w:r>
              <w:rPr>
                <w:sz w:val="20"/>
              </w:rPr>
              <w:t xml:space="preserve">u instalacji. </w:t>
            </w:r>
          </w:p>
          <w:p w14:paraId="21D87718" w14:textId="1264B51C" w:rsidR="00F63675" w:rsidRPr="00482628" w:rsidRDefault="00F63675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085D9D3A" w14:textId="77777777" w:rsidR="00F63675" w:rsidRPr="00482628" w:rsidRDefault="00F63675" w:rsidP="00466DCF">
            <w:pPr>
              <w:rPr>
                <w:sz w:val="20"/>
              </w:rPr>
            </w:pPr>
          </w:p>
        </w:tc>
        <w:tc>
          <w:tcPr>
            <w:tcW w:w="4634" w:type="dxa"/>
          </w:tcPr>
          <w:p w14:paraId="0A6574D1" w14:textId="77777777" w:rsidR="00F63675" w:rsidRPr="00482628" w:rsidRDefault="00F63675" w:rsidP="00466DCF">
            <w:pPr>
              <w:rPr>
                <w:sz w:val="20"/>
              </w:rPr>
            </w:pPr>
          </w:p>
        </w:tc>
      </w:tr>
    </w:tbl>
    <w:p w14:paraId="217A0B31" w14:textId="62ACD9B5" w:rsidR="0040182C" w:rsidRPr="00482628" w:rsidRDefault="00482628" w:rsidP="0040182C">
      <w:pPr>
        <w:rPr>
          <w:sz w:val="18"/>
        </w:rPr>
      </w:pPr>
      <w:r w:rsidRPr="00482628">
        <w:rPr>
          <w:sz w:val="18"/>
        </w:rPr>
        <w:t>*Zgodnie z definicjami w RFI</w:t>
      </w:r>
    </w:p>
    <w:p w14:paraId="2F7EF27A" w14:textId="6C94FC7F" w:rsidR="00F63675" w:rsidRDefault="00F63675">
      <w:pPr>
        <w:rPr>
          <w:b/>
        </w:rPr>
      </w:pPr>
      <w:r>
        <w:rPr>
          <w:b/>
        </w:rPr>
        <w:br w:type="page"/>
      </w:r>
    </w:p>
    <w:p w14:paraId="25EA95D9" w14:textId="7251A591" w:rsidR="00240B53" w:rsidRDefault="00240B53" w:rsidP="00466DCF">
      <w:pPr>
        <w:shd w:val="clear" w:color="auto" w:fill="92D050"/>
        <w:spacing w:after="0"/>
        <w:jc w:val="both"/>
        <w:rPr>
          <w:b/>
        </w:rPr>
      </w:pPr>
      <w:r>
        <w:rPr>
          <w:b/>
        </w:rPr>
        <w:lastRenderedPageBreak/>
        <w:t>Wariant 1</w:t>
      </w:r>
    </w:p>
    <w:p w14:paraId="4ECF5C82" w14:textId="77777777" w:rsidR="00C624FA" w:rsidRDefault="00C624FA" w:rsidP="00297BF6">
      <w:pPr>
        <w:spacing w:after="0"/>
        <w:jc w:val="both"/>
        <w:rPr>
          <w:b/>
        </w:rPr>
      </w:pPr>
    </w:p>
    <w:p w14:paraId="39E8B053" w14:textId="64DAF628" w:rsidR="006A12AA" w:rsidRDefault="006A12AA" w:rsidP="00297BF6">
      <w:pPr>
        <w:spacing w:after="0"/>
        <w:jc w:val="both"/>
        <w:rPr>
          <w:b/>
        </w:rPr>
      </w:pPr>
      <w:r>
        <w:rPr>
          <w:b/>
        </w:rPr>
        <w:t xml:space="preserve">Macierz A oraz Macierz B </w:t>
      </w:r>
    </w:p>
    <w:p w14:paraId="46B8C84B" w14:textId="77777777" w:rsidR="006A12AA" w:rsidRDefault="006A12AA" w:rsidP="00297BF6">
      <w:pPr>
        <w:spacing w:after="0"/>
        <w:jc w:val="both"/>
        <w:rPr>
          <w:b/>
        </w:rPr>
      </w:pPr>
    </w:p>
    <w:tbl>
      <w:tblPr>
        <w:tblStyle w:val="Tabela-Siatka"/>
        <w:tblW w:w="1431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693"/>
        <w:gridCol w:w="4227"/>
        <w:gridCol w:w="1726"/>
        <w:gridCol w:w="851"/>
        <w:gridCol w:w="1559"/>
        <w:gridCol w:w="1276"/>
        <w:gridCol w:w="1701"/>
        <w:gridCol w:w="1843"/>
      </w:tblGrid>
      <w:tr w:rsidR="00CF5225" w:rsidRPr="00E55470" w14:paraId="1E098A13" w14:textId="77777777" w:rsidTr="00853173">
        <w:tc>
          <w:tcPr>
            <w:tcW w:w="1135" w:type="dxa"/>
            <w:gridSpan w:val="2"/>
            <w:shd w:val="clear" w:color="auto" w:fill="BFBFBF" w:themeFill="background1" w:themeFillShade="BF"/>
          </w:tcPr>
          <w:p w14:paraId="083B90FD" w14:textId="353F8F51" w:rsidR="00CF5225" w:rsidRPr="00CF5225" w:rsidRDefault="00CF5225" w:rsidP="003B39B3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0</w:t>
            </w:r>
          </w:p>
        </w:tc>
        <w:tc>
          <w:tcPr>
            <w:tcW w:w="4227" w:type="dxa"/>
            <w:shd w:val="clear" w:color="auto" w:fill="BFBFBF" w:themeFill="background1" w:themeFillShade="BF"/>
          </w:tcPr>
          <w:p w14:paraId="2A1759F3" w14:textId="5373456F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1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14:paraId="5CE2809D" w14:textId="77777777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86CEFDB" w14:textId="77777777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63AA92F" w14:textId="77777777" w:rsidR="00CF5225" w:rsidRPr="00CF5225" w:rsidRDefault="00CF5225" w:rsidP="003B39B3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3793709" w14:textId="77777777" w:rsidR="00CF5225" w:rsidRPr="00CF5225" w:rsidRDefault="00CF5225" w:rsidP="003B39B3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C410845" w14:textId="77777777" w:rsidR="00CF5225" w:rsidRPr="00CF5225" w:rsidRDefault="00CF5225" w:rsidP="003B39B3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5E71B27" w14:textId="77777777" w:rsidR="00CF5225" w:rsidRPr="00CF5225" w:rsidRDefault="00CF5225" w:rsidP="003B39B3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7</w:t>
            </w:r>
          </w:p>
        </w:tc>
      </w:tr>
      <w:tr w:rsidR="00CF5225" w:rsidRPr="00E55470" w14:paraId="1E6252A9" w14:textId="77777777" w:rsidTr="00853173">
        <w:tc>
          <w:tcPr>
            <w:tcW w:w="1135" w:type="dxa"/>
            <w:gridSpan w:val="2"/>
            <w:shd w:val="clear" w:color="auto" w:fill="BFBFBF" w:themeFill="background1" w:themeFillShade="BF"/>
            <w:vAlign w:val="center"/>
          </w:tcPr>
          <w:p w14:paraId="602B7D46" w14:textId="5EF13AEA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27" w:type="dxa"/>
            <w:shd w:val="clear" w:color="auto" w:fill="BFBFBF" w:themeFill="background1" w:themeFillShade="BF"/>
            <w:vAlign w:val="center"/>
          </w:tcPr>
          <w:p w14:paraId="594F5E37" w14:textId="389AA137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Zakres</w:t>
            </w:r>
          </w:p>
        </w:tc>
        <w:tc>
          <w:tcPr>
            <w:tcW w:w="1726" w:type="dxa"/>
            <w:shd w:val="clear" w:color="auto" w:fill="BFBFBF" w:themeFill="background1" w:themeFillShade="BF"/>
            <w:vAlign w:val="center"/>
          </w:tcPr>
          <w:p w14:paraId="54DE3953" w14:textId="2E6158ED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Cena w PLN</w:t>
            </w:r>
          </w:p>
          <w:p w14:paraId="6C49FAB8" w14:textId="77777777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(bez VAT)</w:t>
            </w:r>
          </w:p>
          <w:p w14:paraId="6D244F50" w14:textId="77777777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503B49D" w14:textId="77777777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Stawka podatku VAT w %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A34AAF4" w14:textId="46849A67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 xml:space="preserve">Cena </w:t>
            </w:r>
            <w:r w:rsidR="003031AF">
              <w:rPr>
                <w:b/>
                <w:sz w:val="18"/>
                <w:szCs w:val="18"/>
              </w:rPr>
              <w:t xml:space="preserve">w </w:t>
            </w:r>
            <w:r w:rsidRPr="00CF5225">
              <w:rPr>
                <w:b/>
                <w:sz w:val="18"/>
                <w:szCs w:val="18"/>
              </w:rPr>
              <w:t>PLN</w:t>
            </w:r>
          </w:p>
          <w:p w14:paraId="718F03CA" w14:textId="77777777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(z VAT)</w:t>
            </w:r>
          </w:p>
          <w:p w14:paraId="16916295" w14:textId="77777777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7FADE4" w14:textId="717B9DCB" w:rsidR="00CF5225" w:rsidRPr="00CF5225" w:rsidRDefault="003031AF" w:rsidP="003B39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miesięcy </w:t>
            </w:r>
          </w:p>
          <w:p w14:paraId="573EF3C5" w14:textId="77777777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1AB4A5" w14:textId="66BC8311" w:rsidR="00CF5225" w:rsidRPr="00CF5225" w:rsidRDefault="003031AF" w:rsidP="003B39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miesięczna w </w:t>
            </w:r>
          </w:p>
          <w:p w14:paraId="0C90DCE2" w14:textId="77777777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w PLN</w:t>
            </w:r>
          </w:p>
          <w:p w14:paraId="2C7693C2" w14:textId="77777777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(bez VAT)</w:t>
            </w:r>
          </w:p>
          <w:p w14:paraId="5C0F4228" w14:textId="77777777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</w:p>
          <w:p w14:paraId="5069D9B6" w14:textId="68FD1E6E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D20B83" w14:textId="70F6A393" w:rsidR="00CF5225" w:rsidRPr="00CF5225" w:rsidRDefault="006A12AA" w:rsidP="003B39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miesięczna </w:t>
            </w:r>
          </w:p>
          <w:p w14:paraId="201065C0" w14:textId="77777777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w PLN</w:t>
            </w:r>
          </w:p>
          <w:p w14:paraId="301C4354" w14:textId="77777777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(z VAT)</w:t>
            </w:r>
          </w:p>
          <w:p w14:paraId="474FB96B" w14:textId="77777777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</w:p>
          <w:p w14:paraId="588917C9" w14:textId="40EE2907" w:rsidR="00CF5225" w:rsidRPr="00CF5225" w:rsidRDefault="00CF5225" w:rsidP="003B39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F5225" w:rsidRPr="00E55470" w14:paraId="0C6236E2" w14:textId="77777777" w:rsidTr="00853173">
        <w:tc>
          <w:tcPr>
            <w:tcW w:w="442" w:type="dxa"/>
          </w:tcPr>
          <w:p w14:paraId="3D09F2AA" w14:textId="77777777" w:rsidR="00CF5225" w:rsidRPr="00CF5225" w:rsidRDefault="00CF5225" w:rsidP="00927FB9">
            <w:pPr>
              <w:jc w:val="center"/>
              <w:rPr>
                <w:sz w:val="18"/>
                <w:szCs w:val="18"/>
              </w:rPr>
            </w:pPr>
            <w:r w:rsidRPr="00CF5225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693" w:type="dxa"/>
          </w:tcPr>
          <w:p w14:paraId="4B095BCE" w14:textId="77777777" w:rsidR="00CF5225" w:rsidRPr="00CF5225" w:rsidRDefault="00CF5225" w:rsidP="00927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27" w:type="dxa"/>
          </w:tcPr>
          <w:p w14:paraId="41AF325C" w14:textId="623C6777" w:rsidR="00CF5225" w:rsidRPr="00CF5225" w:rsidRDefault="00CF5225" w:rsidP="00927FB9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rFonts w:cstheme="minorHAnsi"/>
                <w:b/>
                <w:sz w:val="18"/>
                <w:szCs w:val="18"/>
              </w:rPr>
              <w:t>Dostawa Macierzy A i B wraz z Wdrożeniem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792BBBA6" w14:textId="1A21E29D" w:rsidR="00CF5225" w:rsidRPr="00CF5225" w:rsidRDefault="00CF5225" w:rsidP="00927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tym:</w:t>
            </w:r>
          </w:p>
        </w:tc>
        <w:tc>
          <w:tcPr>
            <w:tcW w:w="1726" w:type="dxa"/>
          </w:tcPr>
          <w:p w14:paraId="1DCAD368" w14:textId="77777777" w:rsidR="00CF5225" w:rsidRPr="00CF5225" w:rsidRDefault="00CF5225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91CF941" w14:textId="77777777" w:rsidR="00CF5225" w:rsidRPr="00CF5225" w:rsidRDefault="00CF5225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792D621" w14:textId="77777777" w:rsidR="00CF5225" w:rsidRPr="00CF5225" w:rsidRDefault="00CF5225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72D8D94" w14:textId="0209071E" w:rsidR="00CF5225" w:rsidRPr="00CF5225" w:rsidRDefault="00CF5225" w:rsidP="00927FB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499D1539" w14:textId="77777777" w:rsidR="00CF5225" w:rsidRPr="00CF5225" w:rsidRDefault="00CF5225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2A43F6DD" w14:textId="77777777" w:rsidR="00CF5225" w:rsidRPr="00CF5225" w:rsidRDefault="00CF5225" w:rsidP="00927FB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F5225" w:rsidRPr="00E55470" w14:paraId="71150266" w14:textId="77777777" w:rsidTr="00853173">
        <w:tc>
          <w:tcPr>
            <w:tcW w:w="442" w:type="dxa"/>
          </w:tcPr>
          <w:p w14:paraId="2EE0313A" w14:textId="219F1A92" w:rsidR="00CF5225" w:rsidRPr="00CF5225" w:rsidRDefault="00CF5225" w:rsidP="0092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304FF8F8" w14:textId="7E981FE6" w:rsidR="00CF5225" w:rsidRPr="00CF5225" w:rsidRDefault="00CF5225" w:rsidP="00927FB9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rFonts w:cstheme="minorHAnsi"/>
                <w:sz w:val="18"/>
                <w:szCs w:val="18"/>
              </w:rPr>
              <w:t>1.1.</w:t>
            </w:r>
          </w:p>
        </w:tc>
        <w:tc>
          <w:tcPr>
            <w:tcW w:w="4227" w:type="dxa"/>
          </w:tcPr>
          <w:p w14:paraId="047345AD" w14:textId="7088929E" w:rsidR="00CF5225" w:rsidRPr="00CF5225" w:rsidRDefault="00CF5225" w:rsidP="00927FB9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rFonts w:cstheme="minorHAnsi"/>
                <w:sz w:val="18"/>
                <w:szCs w:val="18"/>
              </w:rPr>
              <w:t>Dostawa Macierzy A</w:t>
            </w:r>
            <w:r w:rsidR="00C624F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26" w:type="dxa"/>
          </w:tcPr>
          <w:p w14:paraId="5544ADF3" w14:textId="77777777" w:rsidR="00CF5225" w:rsidRPr="00C624FA" w:rsidRDefault="00CF5225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6D234A5" w14:textId="77777777" w:rsidR="00CF5225" w:rsidRPr="00C624FA" w:rsidRDefault="00CF5225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93A70F7" w14:textId="77777777" w:rsidR="00CF5225" w:rsidRPr="00C624FA" w:rsidRDefault="00CF5225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220C7119" w14:textId="2F62B189" w:rsidR="00CF5225" w:rsidRPr="00C624FA" w:rsidRDefault="00CF5225" w:rsidP="00927FB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525B9CDB" w14:textId="77777777" w:rsidR="00CF5225" w:rsidRPr="00C624FA" w:rsidRDefault="00CF5225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1F9D500F" w14:textId="77777777" w:rsidR="00CF5225" w:rsidRPr="00C624FA" w:rsidRDefault="00CF5225" w:rsidP="00927FB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F5225" w:rsidRPr="00E55470" w14:paraId="4271445E" w14:textId="77777777" w:rsidTr="00853173">
        <w:tc>
          <w:tcPr>
            <w:tcW w:w="442" w:type="dxa"/>
          </w:tcPr>
          <w:p w14:paraId="0EF1CE95" w14:textId="77777777" w:rsidR="00CF5225" w:rsidRPr="00CF5225" w:rsidRDefault="00CF5225" w:rsidP="0092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6D8EE0D3" w14:textId="61F6076F" w:rsidR="00CF5225" w:rsidRPr="00CF5225" w:rsidRDefault="00CF5225" w:rsidP="00927F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1.2.</w:t>
            </w:r>
          </w:p>
        </w:tc>
        <w:tc>
          <w:tcPr>
            <w:tcW w:w="4227" w:type="dxa"/>
          </w:tcPr>
          <w:p w14:paraId="1D53EF6C" w14:textId="1070F874" w:rsidR="00CF5225" w:rsidRPr="00CF5225" w:rsidRDefault="00CF5225" w:rsidP="00927F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Dostawa Macierzy B</w:t>
            </w:r>
          </w:p>
        </w:tc>
        <w:tc>
          <w:tcPr>
            <w:tcW w:w="1726" w:type="dxa"/>
          </w:tcPr>
          <w:p w14:paraId="3814C3F3" w14:textId="77777777" w:rsidR="00CF5225" w:rsidRPr="00C624FA" w:rsidRDefault="00CF5225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FAE0038" w14:textId="77777777" w:rsidR="00CF5225" w:rsidRPr="00C624FA" w:rsidRDefault="00CF5225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14B2E00" w14:textId="77777777" w:rsidR="00CF5225" w:rsidRPr="00C624FA" w:rsidRDefault="00CF5225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5C307EAE" w14:textId="7841B1FB" w:rsidR="00CF5225" w:rsidRPr="00CF5225" w:rsidRDefault="00CF5225" w:rsidP="00927FB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4B78BA64" w14:textId="77777777" w:rsidR="00CF5225" w:rsidRPr="00C624FA" w:rsidRDefault="00CF5225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71937EB8" w14:textId="77777777" w:rsidR="00CF5225" w:rsidRPr="00C624FA" w:rsidRDefault="00CF5225" w:rsidP="00927FB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F5225" w:rsidRPr="00E55470" w14:paraId="53DF6C1B" w14:textId="77777777" w:rsidTr="00853173">
        <w:tc>
          <w:tcPr>
            <w:tcW w:w="442" w:type="dxa"/>
          </w:tcPr>
          <w:p w14:paraId="4E09F0AD" w14:textId="6818F462" w:rsidR="00CF5225" w:rsidRPr="00C624FA" w:rsidRDefault="00CF5225" w:rsidP="0092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654E63EE" w14:textId="3330BDAF" w:rsidR="00CF5225" w:rsidRPr="00CF5225" w:rsidRDefault="00CF5225" w:rsidP="00927F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1.3.</w:t>
            </w:r>
          </w:p>
        </w:tc>
        <w:tc>
          <w:tcPr>
            <w:tcW w:w="4227" w:type="dxa"/>
          </w:tcPr>
          <w:p w14:paraId="642320AE" w14:textId="2136AF97" w:rsidR="00CF5225" w:rsidRPr="00CF5225" w:rsidRDefault="00CF5225" w:rsidP="00CF5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Wdrożenie Macierzy A</w:t>
            </w:r>
          </w:p>
        </w:tc>
        <w:tc>
          <w:tcPr>
            <w:tcW w:w="1726" w:type="dxa"/>
          </w:tcPr>
          <w:p w14:paraId="32A993A5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2E91F204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2FFE4B76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49A1B6B2" w14:textId="0B55D988" w:rsidR="00CF5225" w:rsidRPr="00CF5225" w:rsidRDefault="00CF5225" w:rsidP="00927FB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5BEAB9C8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56E615CE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CF5225" w:rsidRPr="00E55470" w14:paraId="48A44BC5" w14:textId="77777777" w:rsidTr="00853173">
        <w:tc>
          <w:tcPr>
            <w:tcW w:w="442" w:type="dxa"/>
          </w:tcPr>
          <w:p w14:paraId="3D4333B5" w14:textId="20642FB1" w:rsidR="00CF5225" w:rsidRPr="00CF5225" w:rsidRDefault="00CF5225" w:rsidP="0092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7B065030" w14:textId="72C06A5F" w:rsidR="00CF5225" w:rsidRPr="00CF5225" w:rsidRDefault="00CF5225" w:rsidP="00927F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1.4.</w:t>
            </w:r>
          </w:p>
        </w:tc>
        <w:tc>
          <w:tcPr>
            <w:tcW w:w="4227" w:type="dxa"/>
          </w:tcPr>
          <w:p w14:paraId="197014B6" w14:textId="35E6A79D" w:rsidR="00CF5225" w:rsidRPr="00CF5225" w:rsidRDefault="00CF5225" w:rsidP="00927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Wdrożenie Macierzy B</w:t>
            </w:r>
          </w:p>
        </w:tc>
        <w:tc>
          <w:tcPr>
            <w:tcW w:w="1726" w:type="dxa"/>
          </w:tcPr>
          <w:p w14:paraId="7BD75125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0E510024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547F16C1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2A98D45D" w14:textId="7786E6E2" w:rsidR="00CF5225" w:rsidRPr="00CF5225" w:rsidRDefault="00CF5225" w:rsidP="00927FB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4417BCFD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5DBA2181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CF5225" w:rsidRPr="00E55470" w14:paraId="4463F450" w14:textId="77777777" w:rsidTr="00853173">
        <w:tc>
          <w:tcPr>
            <w:tcW w:w="442" w:type="dxa"/>
          </w:tcPr>
          <w:p w14:paraId="61FBB2B6" w14:textId="3E8655D8" w:rsidR="00CF5225" w:rsidRPr="00CF5225" w:rsidRDefault="00CF5225" w:rsidP="0092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5E8467D4" w14:textId="467466F2" w:rsidR="00CF5225" w:rsidRPr="00CF5225" w:rsidRDefault="00CF5225" w:rsidP="00927F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1.5.</w:t>
            </w:r>
          </w:p>
        </w:tc>
        <w:tc>
          <w:tcPr>
            <w:tcW w:w="4227" w:type="dxa"/>
          </w:tcPr>
          <w:p w14:paraId="41597A95" w14:textId="16D987D2" w:rsidR="00CF5225" w:rsidRPr="00CF5225" w:rsidRDefault="00CF5225" w:rsidP="00927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Dostawa niezbędnego oprogramowania dla Macierzy A i B</w:t>
            </w:r>
            <w:r w:rsidR="00853173">
              <w:rPr>
                <w:sz w:val="18"/>
                <w:szCs w:val="18"/>
              </w:rPr>
              <w:t>, w tym</w:t>
            </w:r>
            <w:r w:rsidR="007C038E">
              <w:rPr>
                <w:sz w:val="18"/>
                <w:szCs w:val="18"/>
              </w:rPr>
              <w:t>:</w:t>
            </w:r>
          </w:p>
        </w:tc>
        <w:tc>
          <w:tcPr>
            <w:tcW w:w="1726" w:type="dxa"/>
          </w:tcPr>
          <w:p w14:paraId="20C076AE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1295AECE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135FD427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E5AA24D" w14:textId="0D5459F3" w:rsidR="00CF5225" w:rsidRPr="00CF5225" w:rsidRDefault="00CF5225" w:rsidP="00927FB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6113E69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6E942532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853173" w:rsidRPr="00E55470" w14:paraId="5884D690" w14:textId="77777777" w:rsidTr="00853173">
        <w:tc>
          <w:tcPr>
            <w:tcW w:w="442" w:type="dxa"/>
          </w:tcPr>
          <w:p w14:paraId="4AD3AFBD" w14:textId="77777777" w:rsidR="00853173" w:rsidRPr="00CF5225" w:rsidRDefault="00853173" w:rsidP="0092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3609B622" w14:textId="62DFD3F4" w:rsidR="00853173" w:rsidRDefault="00853173" w:rsidP="00927F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1.5.1.</w:t>
            </w:r>
          </w:p>
        </w:tc>
        <w:tc>
          <w:tcPr>
            <w:tcW w:w="4227" w:type="dxa"/>
          </w:tcPr>
          <w:p w14:paraId="2D9D1357" w14:textId="5BBF2510" w:rsidR="00853173" w:rsidRDefault="00853173" w:rsidP="00927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</w:t>
            </w:r>
          </w:p>
        </w:tc>
        <w:tc>
          <w:tcPr>
            <w:tcW w:w="1726" w:type="dxa"/>
          </w:tcPr>
          <w:p w14:paraId="7DFBB40A" w14:textId="77777777" w:rsidR="00853173" w:rsidRPr="00E55470" w:rsidRDefault="00853173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3C36CFC1" w14:textId="77777777" w:rsidR="00853173" w:rsidRPr="00E55470" w:rsidRDefault="00853173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1DCCFD27" w14:textId="77777777" w:rsidR="00853173" w:rsidRPr="00E55470" w:rsidRDefault="00853173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C187312" w14:textId="77777777" w:rsidR="00853173" w:rsidRPr="00CF5225" w:rsidRDefault="00853173" w:rsidP="00927FB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1035255" w14:textId="77777777" w:rsidR="00853173" w:rsidRPr="00E55470" w:rsidRDefault="00853173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677A43B8" w14:textId="77777777" w:rsidR="00853173" w:rsidRPr="00E55470" w:rsidRDefault="00853173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CF5225" w:rsidRPr="00E55470" w14:paraId="56BF7159" w14:textId="77777777" w:rsidTr="00853173">
        <w:tc>
          <w:tcPr>
            <w:tcW w:w="442" w:type="dxa"/>
          </w:tcPr>
          <w:p w14:paraId="49A0725C" w14:textId="42981051" w:rsidR="00CF5225" w:rsidRPr="00CF5225" w:rsidRDefault="00CF5225" w:rsidP="0092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6AB132E4" w14:textId="48643E33" w:rsidR="00CF5225" w:rsidRPr="00CF5225" w:rsidRDefault="00491FB4" w:rsidP="00491FB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1.6</w:t>
            </w:r>
            <w:r w:rsidR="00CF522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227" w:type="dxa"/>
          </w:tcPr>
          <w:p w14:paraId="398F6FB6" w14:textId="2A8CB3E4" w:rsidR="00CF5225" w:rsidRPr="00CF5225" w:rsidRDefault="00CF5225" w:rsidP="00927FB9">
            <w:pPr>
              <w:rPr>
                <w:i/>
                <w:sz w:val="18"/>
                <w:szCs w:val="18"/>
              </w:rPr>
            </w:pPr>
            <w:r w:rsidRPr="00CF5225">
              <w:rPr>
                <w:i/>
                <w:sz w:val="18"/>
                <w:szCs w:val="18"/>
              </w:rPr>
              <w:t>Inne (do ewentualnego uzupełnienia</w:t>
            </w:r>
            <w:r w:rsidR="00853173">
              <w:rPr>
                <w:i/>
                <w:sz w:val="18"/>
                <w:szCs w:val="18"/>
              </w:rPr>
              <w:t xml:space="preserve"> przez Wykonawcę</w:t>
            </w:r>
            <w:r w:rsidRPr="00CF5225">
              <w:rPr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726" w:type="dxa"/>
          </w:tcPr>
          <w:p w14:paraId="4EBD62FF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528BAE39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53A79586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5F202732" w14:textId="780B7DD7" w:rsidR="00CF5225" w:rsidRPr="00CF5225" w:rsidRDefault="00CF5225" w:rsidP="00927FB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6F8C8A1E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7D9BA2BF" w14:textId="77777777" w:rsidR="00CF5225" w:rsidRPr="00E55470" w:rsidRDefault="00CF5225" w:rsidP="00927FB9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2D6858" w:rsidRPr="00CF5225" w14:paraId="30D69276" w14:textId="77777777" w:rsidTr="008A51DB">
        <w:tc>
          <w:tcPr>
            <w:tcW w:w="1135" w:type="dxa"/>
            <w:gridSpan w:val="2"/>
          </w:tcPr>
          <w:p w14:paraId="5C613655" w14:textId="75433C00" w:rsidR="002D6858" w:rsidRPr="00CF5225" w:rsidRDefault="002D6858" w:rsidP="00927FB9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2.</w:t>
            </w:r>
          </w:p>
        </w:tc>
        <w:tc>
          <w:tcPr>
            <w:tcW w:w="4227" w:type="dxa"/>
          </w:tcPr>
          <w:p w14:paraId="5F0905C7" w14:textId="77777777" w:rsidR="002D6858" w:rsidRDefault="002D6858" w:rsidP="006A12AA">
            <w:pPr>
              <w:rPr>
                <w:b/>
                <w:sz w:val="18"/>
                <w:szCs w:val="18"/>
              </w:rPr>
            </w:pPr>
            <w:r w:rsidRPr="006A12AA">
              <w:rPr>
                <w:b/>
                <w:sz w:val="18"/>
                <w:szCs w:val="18"/>
              </w:rPr>
              <w:t>Udzielenie gwarancji oraz świadczenie Usług Serwisu Gwarancyjnego przez 48 miesięcy</w:t>
            </w:r>
          </w:p>
          <w:p w14:paraId="6DD98722" w14:textId="3D3A462B" w:rsidR="002D6858" w:rsidRPr="006A12AA" w:rsidRDefault="002D6858" w:rsidP="006A12AA">
            <w:pPr>
              <w:rPr>
                <w:b/>
                <w:sz w:val="18"/>
                <w:szCs w:val="18"/>
              </w:rPr>
            </w:pPr>
          </w:p>
        </w:tc>
        <w:tc>
          <w:tcPr>
            <w:tcW w:w="1726" w:type="dxa"/>
          </w:tcPr>
          <w:p w14:paraId="4D221997" w14:textId="77777777" w:rsidR="002D6858" w:rsidRPr="00CF5225" w:rsidRDefault="002D6858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03C819C" w14:textId="77777777" w:rsidR="002D6858" w:rsidRPr="00CF5225" w:rsidRDefault="002D6858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C4509A7" w14:textId="77777777" w:rsidR="002D6858" w:rsidRPr="00CF5225" w:rsidRDefault="002D6858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F900630" w14:textId="1E75BABE" w:rsidR="002D6858" w:rsidRPr="00CF5225" w:rsidRDefault="002D6858" w:rsidP="00927FB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</w:tcPr>
          <w:p w14:paraId="734A33F4" w14:textId="77777777" w:rsidR="002D6858" w:rsidRPr="00CF5225" w:rsidRDefault="002D6858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0B813A7" w14:textId="77777777" w:rsidR="002D6858" w:rsidRPr="00CF5225" w:rsidRDefault="002D6858" w:rsidP="00927FB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D6858" w:rsidRPr="00E55470" w14:paraId="526E49EB" w14:textId="77777777" w:rsidTr="008A51DB">
        <w:tc>
          <w:tcPr>
            <w:tcW w:w="1135" w:type="dxa"/>
            <w:gridSpan w:val="2"/>
          </w:tcPr>
          <w:p w14:paraId="59B50850" w14:textId="305FA687" w:rsidR="002D6858" w:rsidRPr="00CF5225" w:rsidRDefault="002D6858" w:rsidP="00927FB9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227" w:type="dxa"/>
          </w:tcPr>
          <w:p w14:paraId="010E1DBC" w14:textId="6F4C5941" w:rsidR="002D6858" w:rsidRPr="00CF5225" w:rsidRDefault="002D6858" w:rsidP="006A12A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</w:t>
            </w:r>
            <w:r w:rsidRPr="006A12AA">
              <w:rPr>
                <w:b/>
                <w:sz w:val="18"/>
                <w:szCs w:val="18"/>
              </w:rPr>
              <w:t xml:space="preserve">wiadczenie Usług </w:t>
            </w:r>
            <w:r>
              <w:rPr>
                <w:b/>
                <w:sz w:val="18"/>
                <w:szCs w:val="18"/>
              </w:rPr>
              <w:t>Wsparcia</w:t>
            </w:r>
            <w:r w:rsidRPr="006A12AA">
              <w:rPr>
                <w:b/>
                <w:sz w:val="18"/>
                <w:szCs w:val="18"/>
              </w:rPr>
              <w:t xml:space="preserve"> przez 48 miesięcy</w:t>
            </w:r>
          </w:p>
        </w:tc>
        <w:tc>
          <w:tcPr>
            <w:tcW w:w="1726" w:type="dxa"/>
          </w:tcPr>
          <w:p w14:paraId="15975ACD" w14:textId="77777777" w:rsidR="002D6858" w:rsidRPr="00CF5225" w:rsidRDefault="002D6858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A832DB8" w14:textId="77777777" w:rsidR="002D6858" w:rsidRPr="00CF5225" w:rsidRDefault="002D6858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57DE53A" w14:textId="77777777" w:rsidR="002D6858" w:rsidRPr="00CF5225" w:rsidRDefault="002D6858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CFC5CE" w14:textId="51EE86DE" w:rsidR="002D6858" w:rsidRPr="00CF5225" w:rsidRDefault="002D6858" w:rsidP="00927FB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E41A40" w14:textId="77777777" w:rsidR="002D6858" w:rsidRPr="00CF5225" w:rsidRDefault="002D6858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CFB563" w14:textId="77777777" w:rsidR="002D6858" w:rsidRPr="00CF5225" w:rsidRDefault="002D6858" w:rsidP="00927FB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D6858" w:rsidRPr="00E55470" w14:paraId="16584D50" w14:textId="77777777" w:rsidTr="008A51DB">
        <w:tc>
          <w:tcPr>
            <w:tcW w:w="5362" w:type="dxa"/>
            <w:gridSpan w:val="3"/>
          </w:tcPr>
          <w:p w14:paraId="21201F99" w14:textId="3866A621" w:rsidR="002D6858" w:rsidRPr="003031AF" w:rsidRDefault="002D6858" w:rsidP="003031AF">
            <w:pPr>
              <w:jc w:val="right"/>
              <w:rPr>
                <w:b/>
                <w:sz w:val="18"/>
                <w:szCs w:val="18"/>
              </w:rPr>
            </w:pPr>
            <w:r w:rsidRPr="003031AF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14:paraId="6868EBA0" w14:textId="77777777" w:rsidR="002D6858" w:rsidRPr="00CF5225" w:rsidRDefault="002D6858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l2br w:val="single" w:sz="4" w:space="0" w:color="auto"/>
              <w:tr2bl w:val="single" w:sz="4" w:space="0" w:color="auto"/>
            </w:tcBorders>
          </w:tcPr>
          <w:p w14:paraId="1C243810" w14:textId="77777777" w:rsidR="002D6858" w:rsidRPr="00CF5225" w:rsidRDefault="002D6858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487769C" w14:textId="77777777" w:rsidR="002D6858" w:rsidRPr="00CF5225" w:rsidRDefault="002D6858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4BDE0C5F" w14:textId="77777777" w:rsidR="002D6858" w:rsidRPr="00CF5225" w:rsidRDefault="002D6858" w:rsidP="00927FB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208D8037" w14:textId="77777777" w:rsidR="002D6858" w:rsidRPr="00CF5225" w:rsidRDefault="002D6858" w:rsidP="00927FB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6F7C8070" w14:textId="77777777" w:rsidR="002D6858" w:rsidRPr="00CF5225" w:rsidRDefault="002D6858" w:rsidP="00927FB9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3A9D4F8E" w14:textId="7AA67750" w:rsidR="00491FB4" w:rsidRDefault="00491FB4" w:rsidP="004C03B9">
      <w:pPr>
        <w:spacing w:after="0"/>
        <w:jc w:val="both"/>
        <w:rPr>
          <w:highlight w:val="yellow"/>
        </w:rPr>
      </w:pPr>
    </w:p>
    <w:p w14:paraId="5F3C3E68" w14:textId="77777777" w:rsidR="00491FB4" w:rsidRDefault="00491FB4">
      <w:pPr>
        <w:rPr>
          <w:highlight w:val="yellow"/>
        </w:rPr>
      </w:pPr>
      <w:r>
        <w:rPr>
          <w:highlight w:val="yellow"/>
        </w:rPr>
        <w:br w:type="page"/>
      </w:r>
    </w:p>
    <w:p w14:paraId="25330FD9" w14:textId="5F223449" w:rsidR="00491FB4" w:rsidRDefault="00491FB4" w:rsidP="00491FB4">
      <w:pPr>
        <w:shd w:val="clear" w:color="auto" w:fill="4BACC6" w:themeFill="accent5"/>
        <w:spacing w:after="0"/>
        <w:jc w:val="both"/>
        <w:rPr>
          <w:b/>
        </w:rPr>
      </w:pPr>
      <w:r>
        <w:rPr>
          <w:b/>
        </w:rPr>
        <w:lastRenderedPageBreak/>
        <w:t>Wariant 1 - Rozbudowa</w:t>
      </w:r>
    </w:p>
    <w:p w14:paraId="32F3B92C" w14:textId="77777777" w:rsidR="00491FB4" w:rsidRDefault="00491FB4" w:rsidP="00491FB4">
      <w:pPr>
        <w:spacing w:after="0"/>
        <w:jc w:val="both"/>
        <w:rPr>
          <w:b/>
        </w:rPr>
      </w:pPr>
    </w:p>
    <w:p w14:paraId="4B138F72" w14:textId="77777777" w:rsidR="00491FB4" w:rsidRDefault="00491FB4" w:rsidP="00491FB4">
      <w:pPr>
        <w:spacing w:after="0"/>
        <w:jc w:val="both"/>
        <w:rPr>
          <w:b/>
        </w:rPr>
      </w:pPr>
      <w:r>
        <w:rPr>
          <w:b/>
        </w:rPr>
        <w:t xml:space="preserve">Macierz A oraz Macierz B </w:t>
      </w:r>
    </w:p>
    <w:p w14:paraId="4872E6AC" w14:textId="77777777" w:rsidR="00491FB4" w:rsidRDefault="00491FB4" w:rsidP="00491FB4">
      <w:pPr>
        <w:spacing w:after="0"/>
        <w:jc w:val="both"/>
        <w:rPr>
          <w:b/>
        </w:rPr>
      </w:pPr>
    </w:p>
    <w:tbl>
      <w:tblPr>
        <w:tblStyle w:val="Tabela-Siatka"/>
        <w:tblW w:w="1431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693"/>
        <w:gridCol w:w="4227"/>
        <w:gridCol w:w="1726"/>
        <w:gridCol w:w="851"/>
        <w:gridCol w:w="1559"/>
        <w:gridCol w:w="1276"/>
        <w:gridCol w:w="1701"/>
        <w:gridCol w:w="1843"/>
      </w:tblGrid>
      <w:tr w:rsidR="00491FB4" w:rsidRPr="00E55470" w14:paraId="6AC08676" w14:textId="77777777" w:rsidTr="00B301AF">
        <w:tc>
          <w:tcPr>
            <w:tcW w:w="1135" w:type="dxa"/>
            <w:gridSpan w:val="2"/>
            <w:shd w:val="clear" w:color="auto" w:fill="BFBFBF" w:themeFill="background1" w:themeFillShade="BF"/>
          </w:tcPr>
          <w:p w14:paraId="7B0841A7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0</w:t>
            </w:r>
          </w:p>
        </w:tc>
        <w:tc>
          <w:tcPr>
            <w:tcW w:w="4227" w:type="dxa"/>
            <w:shd w:val="clear" w:color="auto" w:fill="BFBFBF" w:themeFill="background1" w:themeFillShade="BF"/>
          </w:tcPr>
          <w:p w14:paraId="06CB9676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1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14:paraId="4B57EAD5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6D8CF8A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69E92A9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C6D39B5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54BA634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233DD61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7</w:t>
            </w:r>
          </w:p>
        </w:tc>
      </w:tr>
      <w:tr w:rsidR="00491FB4" w:rsidRPr="00E55470" w14:paraId="6491F24C" w14:textId="77777777" w:rsidTr="00B301AF">
        <w:tc>
          <w:tcPr>
            <w:tcW w:w="1135" w:type="dxa"/>
            <w:gridSpan w:val="2"/>
            <w:shd w:val="clear" w:color="auto" w:fill="BFBFBF" w:themeFill="background1" w:themeFillShade="BF"/>
            <w:vAlign w:val="center"/>
          </w:tcPr>
          <w:p w14:paraId="76F34DDB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27" w:type="dxa"/>
            <w:shd w:val="clear" w:color="auto" w:fill="BFBFBF" w:themeFill="background1" w:themeFillShade="BF"/>
            <w:vAlign w:val="center"/>
          </w:tcPr>
          <w:p w14:paraId="6EFEC776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Zakres</w:t>
            </w:r>
          </w:p>
        </w:tc>
        <w:tc>
          <w:tcPr>
            <w:tcW w:w="1726" w:type="dxa"/>
            <w:shd w:val="clear" w:color="auto" w:fill="BFBFBF" w:themeFill="background1" w:themeFillShade="BF"/>
            <w:vAlign w:val="center"/>
          </w:tcPr>
          <w:p w14:paraId="3F36F247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Cena w PLN</w:t>
            </w:r>
          </w:p>
          <w:p w14:paraId="39F963BD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(bez VAT)</w:t>
            </w:r>
          </w:p>
          <w:p w14:paraId="2F740A40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1BA02C2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Stawka podatku VAT w %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8088739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 xml:space="preserve">Cena </w:t>
            </w:r>
            <w:r>
              <w:rPr>
                <w:b/>
                <w:sz w:val="18"/>
                <w:szCs w:val="18"/>
              </w:rPr>
              <w:t xml:space="preserve">w </w:t>
            </w:r>
            <w:r w:rsidRPr="00CF5225">
              <w:rPr>
                <w:b/>
                <w:sz w:val="18"/>
                <w:szCs w:val="18"/>
              </w:rPr>
              <w:t>PLN</w:t>
            </w:r>
          </w:p>
          <w:p w14:paraId="6A3858C4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(z VAT)</w:t>
            </w:r>
          </w:p>
          <w:p w14:paraId="0EB246DA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54BF08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miesięcy </w:t>
            </w:r>
          </w:p>
          <w:p w14:paraId="16318BB2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C8F3D3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miesięczna w </w:t>
            </w:r>
          </w:p>
          <w:p w14:paraId="093E960F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w PLN</w:t>
            </w:r>
          </w:p>
          <w:p w14:paraId="410F7DF6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(bez VAT)</w:t>
            </w:r>
          </w:p>
          <w:p w14:paraId="0A602F45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  <w:p w14:paraId="270228EF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91B83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miesięczna </w:t>
            </w:r>
          </w:p>
          <w:p w14:paraId="41D13D64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w PLN</w:t>
            </w:r>
          </w:p>
          <w:p w14:paraId="132D0623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(z VAT)</w:t>
            </w:r>
          </w:p>
          <w:p w14:paraId="41513A44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  <w:p w14:paraId="64351C77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1FB4" w:rsidRPr="00E55470" w14:paraId="1F391533" w14:textId="77777777" w:rsidTr="00B301AF">
        <w:tc>
          <w:tcPr>
            <w:tcW w:w="442" w:type="dxa"/>
          </w:tcPr>
          <w:p w14:paraId="4E092B1F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693" w:type="dxa"/>
          </w:tcPr>
          <w:p w14:paraId="50C8121D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27" w:type="dxa"/>
          </w:tcPr>
          <w:p w14:paraId="266BB1D0" w14:textId="3CF6432F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Rozbudowa</w:t>
            </w:r>
            <w:r w:rsidRPr="00CF5225">
              <w:rPr>
                <w:rFonts w:cstheme="minorHAnsi"/>
                <w:b/>
                <w:sz w:val="18"/>
                <w:szCs w:val="18"/>
              </w:rPr>
              <w:t xml:space="preserve"> Macierzy A i B wraz z Wdrożeniem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0C9132C9" w14:textId="77777777" w:rsidR="00491FB4" w:rsidRPr="00CF5225" w:rsidRDefault="00491FB4" w:rsidP="00B30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tym:</w:t>
            </w:r>
          </w:p>
        </w:tc>
        <w:tc>
          <w:tcPr>
            <w:tcW w:w="1726" w:type="dxa"/>
          </w:tcPr>
          <w:p w14:paraId="395601AB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38ABCE3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C7D1A0B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65D0013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08D897EC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7848E2FE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91FB4" w:rsidRPr="00E55470" w14:paraId="19DBED75" w14:textId="77777777" w:rsidTr="00B301AF">
        <w:tc>
          <w:tcPr>
            <w:tcW w:w="442" w:type="dxa"/>
          </w:tcPr>
          <w:p w14:paraId="6BEF00CB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4AFE5F96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rFonts w:cstheme="minorHAnsi"/>
                <w:sz w:val="18"/>
                <w:szCs w:val="18"/>
              </w:rPr>
              <w:t>1.1.</w:t>
            </w:r>
          </w:p>
        </w:tc>
        <w:tc>
          <w:tcPr>
            <w:tcW w:w="4227" w:type="dxa"/>
          </w:tcPr>
          <w:p w14:paraId="1BA5D071" w14:textId="39B2DC65" w:rsidR="00491FB4" w:rsidRPr="00CF5225" w:rsidRDefault="00491FB4" w:rsidP="00491FB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Części do rozbudowy </w:t>
            </w:r>
            <w:r w:rsidRPr="00CF5225">
              <w:rPr>
                <w:rFonts w:cstheme="minorHAnsi"/>
                <w:sz w:val="18"/>
                <w:szCs w:val="18"/>
              </w:rPr>
              <w:t>Macierzy A</w:t>
            </w:r>
            <w:r>
              <w:rPr>
                <w:rFonts w:cstheme="minorHAnsi"/>
                <w:sz w:val="18"/>
                <w:szCs w:val="18"/>
              </w:rPr>
              <w:t xml:space="preserve"> wraz z dostawą</w:t>
            </w:r>
          </w:p>
        </w:tc>
        <w:tc>
          <w:tcPr>
            <w:tcW w:w="1726" w:type="dxa"/>
          </w:tcPr>
          <w:p w14:paraId="433A3573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B2151AC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847059B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17AEE826" w14:textId="77777777" w:rsidR="00491FB4" w:rsidRPr="00C624FA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2C0CAF4E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7DAE1155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91FB4" w:rsidRPr="00E55470" w14:paraId="18EDB1E7" w14:textId="77777777" w:rsidTr="00B301AF">
        <w:tc>
          <w:tcPr>
            <w:tcW w:w="442" w:type="dxa"/>
          </w:tcPr>
          <w:p w14:paraId="2531537C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705C7570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1.2.</w:t>
            </w:r>
          </w:p>
        </w:tc>
        <w:tc>
          <w:tcPr>
            <w:tcW w:w="4227" w:type="dxa"/>
          </w:tcPr>
          <w:p w14:paraId="26124F23" w14:textId="5CBBCA3B" w:rsidR="00491FB4" w:rsidRPr="00CF5225" w:rsidRDefault="00491FB4" w:rsidP="00491FB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Części do rozbudowy </w:t>
            </w:r>
            <w:r w:rsidRPr="00CF5225">
              <w:rPr>
                <w:rFonts w:cstheme="minorHAnsi"/>
                <w:sz w:val="18"/>
                <w:szCs w:val="18"/>
              </w:rPr>
              <w:t xml:space="preserve">Macierzy </w:t>
            </w:r>
            <w:r>
              <w:rPr>
                <w:rFonts w:cstheme="minorHAnsi"/>
                <w:sz w:val="18"/>
                <w:szCs w:val="18"/>
              </w:rPr>
              <w:t>B wraz z dostawą</w:t>
            </w:r>
          </w:p>
        </w:tc>
        <w:tc>
          <w:tcPr>
            <w:tcW w:w="1726" w:type="dxa"/>
          </w:tcPr>
          <w:p w14:paraId="2772B886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71DB91A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A532523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72C491F1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7A1FCFC5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3172B745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91FB4" w:rsidRPr="00E55470" w14:paraId="25278269" w14:textId="77777777" w:rsidTr="00B301AF">
        <w:tc>
          <w:tcPr>
            <w:tcW w:w="442" w:type="dxa"/>
          </w:tcPr>
          <w:p w14:paraId="71CEAA9B" w14:textId="77777777" w:rsidR="00491FB4" w:rsidRPr="00C624FA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2073E549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1.3.</w:t>
            </w:r>
          </w:p>
        </w:tc>
        <w:tc>
          <w:tcPr>
            <w:tcW w:w="4227" w:type="dxa"/>
          </w:tcPr>
          <w:p w14:paraId="192FE76E" w14:textId="3772B700" w:rsidR="00491FB4" w:rsidRPr="00CF5225" w:rsidRDefault="00491FB4" w:rsidP="00491FB4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Rozbudowa</w:t>
            </w:r>
            <w:r w:rsidRPr="00CF5225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Macierzy A (wdrożenie)</w:t>
            </w:r>
          </w:p>
        </w:tc>
        <w:tc>
          <w:tcPr>
            <w:tcW w:w="1726" w:type="dxa"/>
          </w:tcPr>
          <w:p w14:paraId="5DCE2C7E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498DCD31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6005AE76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5502C0A7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65A5B410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20F9AB26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91FB4" w:rsidRPr="00E55470" w14:paraId="396E7D0D" w14:textId="77777777" w:rsidTr="00B301AF">
        <w:tc>
          <w:tcPr>
            <w:tcW w:w="442" w:type="dxa"/>
          </w:tcPr>
          <w:p w14:paraId="77C2B30F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035C3A24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1.4.</w:t>
            </w:r>
          </w:p>
        </w:tc>
        <w:tc>
          <w:tcPr>
            <w:tcW w:w="4227" w:type="dxa"/>
          </w:tcPr>
          <w:p w14:paraId="042F3BF1" w14:textId="1C014437" w:rsidR="00491FB4" w:rsidRPr="00CF5225" w:rsidRDefault="00491FB4" w:rsidP="00491FB4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Rozbudowa</w:t>
            </w:r>
            <w:r w:rsidRPr="00CF5225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Macierzy B (wdrożenie)</w:t>
            </w:r>
          </w:p>
        </w:tc>
        <w:tc>
          <w:tcPr>
            <w:tcW w:w="1726" w:type="dxa"/>
          </w:tcPr>
          <w:p w14:paraId="231B3D42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6709C2FF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7C8AAF69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6F785C3B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777744D5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359893E5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91FB4" w:rsidRPr="00E55470" w14:paraId="3497B161" w14:textId="77777777" w:rsidTr="00B301AF">
        <w:tc>
          <w:tcPr>
            <w:tcW w:w="442" w:type="dxa"/>
          </w:tcPr>
          <w:p w14:paraId="5EC032CA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0E694BC6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1.5.</w:t>
            </w:r>
          </w:p>
        </w:tc>
        <w:tc>
          <w:tcPr>
            <w:tcW w:w="4227" w:type="dxa"/>
          </w:tcPr>
          <w:p w14:paraId="788C9CFB" w14:textId="7E2FFC36" w:rsidR="00491FB4" w:rsidRPr="00CF5225" w:rsidRDefault="00491FB4" w:rsidP="00B30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Dostawa niezbędnego do </w:t>
            </w:r>
            <w:r>
              <w:rPr>
                <w:rFonts w:cstheme="minorHAnsi"/>
                <w:b/>
                <w:sz w:val="18"/>
                <w:szCs w:val="18"/>
              </w:rPr>
              <w:t>Rozbudowy</w:t>
            </w:r>
            <w:r>
              <w:rPr>
                <w:sz w:val="18"/>
                <w:szCs w:val="18"/>
              </w:rPr>
              <w:t xml:space="preserve"> oprogramowania dla Macierzy A i B, w tym:</w:t>
            </w:r>
          </w:p>
        </w:tc>
        <w:tc>
          <w:tcPr>
            <w:tcW w:w="1726" w:type="dxa"/>
          </w:tcPr>
          <w:p w14:paraId="456F2FE9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558DD8AE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3DBE7FA6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033E77C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2445443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426194D6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91FB4" w:rsidRPr="00E55470" w14:paraId="680EC4D5" w14:textId="77777777" w:rsidTr="00B301AF">
        <w:tc>
          <w:tcPr>
            <w:tcW w:w="442" w:type="dxa"/>
          </w:tcPr>
          <w:p w14:paraId="3A7CB5B3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5D53573D" w14:textId="77777777" w:rsidR="00491FB4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1.5.1.</w:t>
            </w:r>
          </w:p>
        </w:tc>
        <w:tc>
          <w:tcPr>
            <w:tcW w:w="4227" w:type="dxa"/>
          </w:tcPr>
          <w:p w14:paraId="61469660" w14:textId="77777777" w:rsidR="00491FB4" w:rsidRDefault="00491FB4" w:rsidP="00B30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</w:t>
            </w:r>
          </w:p>
        </w:tc>
        <w:tc>
          <w:tcPr>
            <w:tcW w:w="1726" w:type="dxa"/>
          </w:tcPr>
          <w:p w14:paraId="6C03CB32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689733B3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0BA741A8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A8E8587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8A54810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37CA543F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91FB4" w:rsidRPr="00E55470" w14:paraId="1A330E85" w14:textId="77777777" w:rsidTr="00B301AF">
        <w:tc>
          <w:tcPr>
            <w:tcW w:w="442" w:type="dxa"/>
          </w:tcPr>
          <w:p w14:paraId="19A21851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7A8B9558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1.6.</w:t>
            </w:r>
          </w:p>
        </w:tc>
        <w:tc>
          <w:tcPr>
            <w:tcW w:w="4227" w:type="dxa"/>
          </w:tcPr>
          <w:p w14:paraId="57ED3A77" w14:textId="77777777" w:rsidR="00491FB4" w:rsidRPr="00CF5225" w:rsidRDefault="00491FB4" w:rsidP="00B301AF">
            <w:pPr>
              <w:rPr>
                <w:i/>
                <w:sz w:val="18"/>
                <w:szCs w:val="18"/>
              </w:rPr>
            </w:pPr>
            <w:r w:rsidRPr="00CF5225">
              <w:rPr>
                <w:i/>
                <w:sz w:val="18"/>
                <w:szCs w:val="18"/>
              </w:rPr>
              <w:t>Inne (do ewentualnego uzupełnienia</w:t>
            </w:r>
            <w:r>
              <w:rPr>
                <w:i/>
                <w:sz w:val="18"/>
                <w:szCs w:val="18"/>
              </w:rPr>
              <w:t xml:space="preserve"> przez Wykonawcę</w:t>
            </w:r>
            <w:r w:rsidRPr="00CF5225">
              <w:rPr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726" w:type="dxa"/>
          </w:tcPr>
          <w:p w14:paraId="42E8DDD8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7A936F8C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052B4406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67DD5EE3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328E19F6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1086B0A3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91FB4" w:rsidRPr="00CF5225" w14:paraId="12C700F6" w14:textId="77777777" w:rsidTr="00B301AF">
        <w:tc>
          <w:tcPr>
            <w:tcW w:w="1135" w:type="dxa"/>
            <w:gridSpan w:val="2"/>
          </w:tcPr>
          <w:p w14:paraId="33C0CBB9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2.</w:t>
            </w:r>
          </w:p>
        </w:tc>
        <w:tc>
          <w:tcPr>
            <w:tcW w:w="4227" w:type="dxa"/>
          </w:tcPr>
          <w:p w14:paraId="6C74C12D" w14:textId="46E35DD5" w:rsidR="00491FB4" w:rsidRPr="006A12AA" w:rsidRDefault="00491FB4" w:rsidP="00491FB4">
            <w:pPr>
              <w:rPr>
                <w:b/>
                <w:sz w:val="18"/>
                <w:szCs w:val="18"/>
              </w:rPr>
            </w:pPr>
            <w:r w:rsidRPr="006A12AA">
              <w:rPr>
                <w:b/>
                <w:sz w:val="18"/>
                <w:szCs w:val="18"/>
              </w:rPr>
              <w:t>Udzielenie gwarancji oraz świadczenie Usług Serwisu Gwarancyjnego przez 48 miesięcy</w:t>
            </w:r>
            <w:r>
              <w:rPr>
                <w:b/>
                <w:sz w:val="18"/>
                <w:szCs w:val="18"/>
              </w:rPr>
              <w:t xml:space="preserve"> (tylko część rozbudowana)</w:t>
            </w:r>
          </w:p>
        </w:tc>
        <w:tc>
          <w:tcPr>
            <w:tcW w:w="1726" w:type="dxa"/>
          </w:tcPr>
          <w:p w14:paraId="5623C080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49CD0BB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F0074CA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F8D67F0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</w:tcPr>
          <w:p w14:paraId="7ED93415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DAFF7EC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91FB4" w:rsidRPr="00E55470" w14:paraId="023DAFCA" w14:textId="77777777" w:rsidTr="00B301AF">
        <w:tc>
          <w:tcPr>
            <w:tcW w:w="1135" w:type="dxa"/>
            <w:gridSpan w:val="2"/>
          </w:tcPr>
          <w:p w14:paraId="777CAA51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227" w:type="dxa"/>
          </w:tcPr>
          <w:p w14:paraId="049ED42C" w14:textId="2E387A7A" w:rsidR="00491FB4" w:rsidRPr="00CF5225" w:rsidRDefault="00491FB4" w:rsidP="00B301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</w:t>
            </w:r>
            <w:r w:rsidRPr="006A12AA">
              <w:rPr>
                <w:b/>
                <w:sz w:val="18"/>
                <w:szCs w:val="18"/>
              </w:rPr>
              <w:t xml:space="preserve">wiadczenie Usług </w:t>
            </w:r>
            <w:r>
              <w:rPr>
                <w:b/>
                <w:sz w:val="18"/>
                <w:szCs w:val="18"/>
              </w:rPr>
              <w:t>Wsparcia</w:t>
            </w:r>
            <w:r w:rsidRPr="006A12AA">
              <w:rPr>
                <w:b/>
                <w:sz w:val="18"/>
                <w:szCs w:val="18"/>
              </w:rPr>
              <w:t xml:space="preserve"> przez 48 miesięcy</w:t>
            </w:r>
            <w:r>
              <w:rPr>
                <w:b/>
                <w:sz w:val="18"/>
                <w:szCs w:val="18"/>
              </w:rPr>
              <w:t xml:space="preserve">  (tylko część rozbudowana)</w:t>
            </w:r>
          </w:p>
        </w:tc>
        <w:tc>
          <w:tcPr>
            <w:tcW w:w="1726" w:type="dxa"/>
          </w:tcPr>
          <w:p w14:paraId="5C3E6171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2D1480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C785448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462991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B59097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78E6DE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91FB4" w:rsidRPr="00E55470" w14:paraId="6BB2DC4F" w14:textId="77777777" w:rsidTr="00B301AF">
        <w:tc>
          <w:tcPr>
            <w:tcW w:w="5362" w:type="dxa"/>
            <w:gridSpan w:val="3"/>
          </w:tcPr>
          <w:p w14:paraId="138D8365" w14:textId="77777777" w:rsidR="00491FB4" w:rsidRPr="003031AF" w:rsidRDefault="00491FB4" w:rsidP="00B301AF">
            <w:pPr>
              <w:jc w:val="right"/>
              <w:rPr>
                <w:b/>
                <w:sz w:val="18"/>
                <w:szCs w:val="18"/>
              </w:rPr>
            </w:pPr>
            <w:r w:rsidRPr="003031AF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14:paraId="36F67736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l2br w:val="single" w:sz="4" w:space="0" w:color="auto"/>
              <w:tr2bl w:val="single" w:sz="4" w:space="0" w:color="auto"/>
            </w:tcBorders>
          </w:tcPr>
          <w:p w14:paraId="284821F8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24BE847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651AED0B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5504A592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2E50C56E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47BAAA40" w14:textId="77777777" w:rsidR="00491FB4" w:rsidRDefault="00491FB4" w:rsidP="00491FB4">
      <w:pPr>
        <w:spacing w:after="0"/>
        <w:jc w:val="both"/>
        <w:rPr>
          <w:highlight w:val="yellow"/>
        </w:rPr>
      </w:pPr>
    </w:p>
    <w:p w14:paraId="4D7ACA0F" w14:textId="77777777" w:rsidR="00D50AB0" w:rsidRDefault="00D50AB0" w:rsidP="004C03B9">
      <w:pPr>
        <w:spacing w:after="0"/>
        <w:jc w:val="both"/>
        <w:rPr>
          <w:highlight w:val="yellow"/>
        </w:rPr>
      </w:pPr>
    </w:p>
    <w:p w14:paraId="6C323D85" w14:textId="4E06663B" w:rsidR="00D50AB0" w:rsidRDefault="00D50AB0" w:rsidP="00D50AB0">
      <w:pPr>
        <w:rPr>
          <w:highlight w:val="yellow"/>
        </w:rPr>
      </w:pPr>
      <w:r>
        <w:rPr>
          <w:highlight w:val="yellow"/>
        </w:rPr>
        <w:br w:type="page"/>
      </w:r>
    </w:p>
    <w:p w14:paraId="27B91D52" w14:textId="3CA19835" w:rsidR="00466DCF" w:rsidRDefault="00221C6A" w:rsidP="00221C6A">
      <w:pPr>
        <w:shd w:val="clear" w:color="auto" w:fill="92D050"/>
        <w:spacing w:after="0"/>
        <w:jc w:val="both"/>
        <w:rPr>
          <w:b/>
        </w:rPr>
      </w:pPr>
      <w:r>
        <w:rPr>
          <w:b/>
        </w:rPr>
        <w:lastRenderedPageBreak/>
        <w:t>Wariant 2</w:t>
      </w:r>
    </w:p>
    <w:p w14:paraId="03A692EF" w14:textId="77777777" w:rsidR="00466DCF" w:rsidRDefault="00466DCF" w:rsidP="00466DCF">
      <w:pPr>
        <w:spacing w:after="0"/>
        <w:jc w:val="both"/>
        <w:rPr>
          <w:b/>
        </w:rPr>
      </w:pPr>
    </w:p>
    <w:p w14:paraId="285F7A85" w14:textId="3F2250E5" w:rsidR="00466DCF" w:rsidRDefault="00466DCF" w:rsidP="00466DCF">
      <w:pPr>
        <w:spacing w:after="0"/>
        <w:jc w:val="both"/>
        <w:rPr>
          <w:b/>
        </w:rPr>
      </w:pPr>
      <w:r>
        <w:rPr>
          <w:b/>
        </w:rPr>
        <w:t xml:space="preserve">Macierz A oraz Macierz B </w:t>
      </w:r>
    </w:p>
    <w:p w14:paraId="71EC13C9" w14:textId="77777777" w:rsidR="00466DCF" w:rsidRDefault="00466DCF" w:rsidP="00466DCF">
      <w:pPr>
        <w:spacing w:after="0"/>
        <w:jc w:val="both"/>
        <w:rPr>
          <w:b/>
        </w:rPr>
      </w:pPr>
    </w:p>
    <w:tbl>
      <w:tblPr>
        <w:tblStyle w:val="Tabela-Siatka"/>
        <w:tblW w:w="1431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693"/>
        <w:gridCol w:w="4227"/>
        <w:gridCol w:w="1726"/>
        <w:gridCol w:w="851"/>
        <w:gridCol w:w="1559"/>
        <w:gridCol w:w="1276"/>
        <w:gridCol w:w="1701"/>
        <w:gridCol w:w="1843"/>
      </w:tblGrid>
      <w:tr w:rsidR="00466DCF" w:rsidRPr="00E55470" w14:paraId="0D544321" w14:textId="77777777" w:rsidTr="00466DCF">
        <w:tc>
          <w:tcPr>
            <w:tcW w:w="1135" w:type="dxa"/>
            <w:gridSpan w:val="2"/>
            <w:shd w:val="clear" w:color="auto" w:fill="BFBFBF" w:themeFill="background1" w:themeFillShade="BF"/>
          </w:tcPr>
          <w:p w14:paraId="08BFED33" w14:textId="77777777" w:rsidR="00466DCF" w:rsidRPr="00CF5225" w:rsidRDefault="00466DCF" w:rsidP="00466DC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0</w:t>
            </w:r>
          </w:p>
        </w:tc>
        <w:tc>
          <w:tcPr>
            <w:tcW w:w="4227" w:type="dxa"/>
            <w:shd w:val="clear" w:color="auto" w:fill="BFBFBF" w:themeFill="background1" w:themeFillShade="BF"/>
          </w:tcPr>
          <w:p w14:paraId="45FB75A6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1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14:paraId="5ADD3D04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47AA8E1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0ADA532" w14:textId="77777777" w:rsidR="00466DCF" w:rsidRPr="00CF5225" w:rsidRDefault="00466DCF" w:rsidP="00466DC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0A7208B" w14:textId="77777777" w:rsidR="00466DCF" w:rsidRPr="00CF5225" w:rsidRDefault="00466DCF" w:rsidP="00466DC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69842DE" w14:textId="77777777" w:rsidR="00466DCF" w:rsidRPr="00CF5225" w:rsidRDefault="00466DCF" w:rsidP="00466DC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A4A3EB3" w14:textId="77777777" w:rsidR="00466DCF" w:rsidRPr="00CF5225" w:rsidRDefault="00466DCF" w:rsidP="00466DC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7</w:t>
            </w:r>
          </w:p>
        </w:tc>
      </w:tr>
      <w:tr w:rsidR="00466DCF" w:rsidRPr="00E55470" w14:paraId="624B4AED" w14:textId="77777777" w:rsidTr="00466DCF">
        <w:tc>
          <w:tcPr>
            <w:tcW w:w="1135" w:type="dxa"/>
            <w:gridSpan w:val="2"/>
            <w:shd w:val="clear" w:color="auto" w:fill="BFBFBF" w:themeFill="background1" w:themeFillShade="BF"/>
            <w:vAlign w:val="center"/>
          </w:tcPr>
          <w:p w14:paraId="74A00441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27" w:type="dxa"/>
            <w:shd w:val="clear" w:color="auto" w:fill="BFBFBF" w:themeFill="background1" w:themeFillShade="BF"/>
            <w:vAlign w:val="center"/>
          </w:tcPr>
          <w:p w14:paraId="39D02574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Zakres</w:t>
            </w:r>
          </w:p>
        </w:tc>
        <w:tc>
          <w:tcPr>
            <w:tcW w:w="1726" w:type="dxa"/>
            <w:shd w:val="clear" w:color="auto" w:fill="BFBFBF" w:themeFill="background1" w:themeFillShade="BF"/>
            <w:vAlign w:val="center"/>
          </w:tcPr>
          <w:p w14:paraId="0139A617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Cena w PLN</w:t>
            </w:r>
          </w:p>
          <w:p w14:paraId="1BA576C2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(bez VAT)</w:t>
            </w:r>
          </w:p>
          <w:p w14:paraId="35C99F02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2E5ED5A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Stawka podatku VAT w %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9CF5AC8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 xml:space="preserve">Cena </w:t>
            </w:r>
            <w:r>
              <w:rPr>
                <w:b/>
                <w:sz w:val="18"/>
                <w:szCs w:val="18"/>
              </w:rPr>
              <w:t xml:space="preserve">w </w:t>
            </w:r>
            <w:r w:rsidRPr="00CF5225">
              <w:rPr>
                <w:b/>
                <w:sz w:val="18"/>
                <w:szCs w:val="18"/>
              </w:rPr>
              <w:t>PLN</w:t>
            </w:r>
          </w:p>
          <w:p w14:paraId="42DA7044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(z VAT)</w:t>
            </w:r>
          </w:p>
          <w:p w14:paraId="5111B0BA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B5A91C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miesięcy </w:t>
            </w:r>
          </w:p>
          <w:p w14:paraId="0A257356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C66DC0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miesięczna w </w:t>
            </w:r>
          </w:p>
          <w:p w14:paraId="2C6D51D7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w PLN</w:t>
            </w:r>
          </w:p>
          <w:p w14:paraId="78E97EF1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(bez VAT)</w:t>
            </w:r>
          </w:p>
          <w:p w14:paraId="30B7DB96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</w:p>
          <w:p w14:paraId="186FE309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658612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miesięczna </w:t>
            </w:r>
          </w:p>
          <w:p w14:paraId="2CD5240D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w PLN</w:t>
            </w:r>
          </w:p>
          <w:p w14:paraId="07D4D374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(z VAT)</w:t>
            </w:r>
          </w:p>
          <w:p w14:paraId="0AC0BC9F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</w:p>
          <w:p w14:paraId="1F10CB13" w14:textId="77777777" w:rsidR="00466DCF" w:rsidRPr="00CF5225" w:rsidRDefault="00466DCF" w:rsidP="00466DC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66DCF" w:rsidRPr="00E55470" w14:paraId="10DF3923" w14:textId="77777777" w:rsidTr="00466DCF">
        <w:tc>
          <w:tcPr>
            <w:tcW w:w="442" w:type="dxa"/>
          </w:tcPr>
          <w:p w14:paraId="7D865AAF" w14:textId="77777777" w:rsidR="00466DCF" w:rsidRPr="00CF5225" w:rsidRDefault="00466DCF" w:rsidP="00466DCF">
            <w:pPr>
              <w:jc w:val="center"/>
              <w:rPr>
                <w:sz w:val="18"/>
                <w:szCs w:val="18"/>
              </w:rPr>
            </w:pPr>
            <w:r w:rsidRPr="00CF5225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693" w:type="dxa"/>
          </w:tcPr>
          <w:p w14:paraId="2651DDB1" w14:textId="77777777" w:rsidR="00466DCF" w:rsidRPr="00CF5225" w:rsidRDefault="00466DCF" w:rsidP="00466DC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27" w:type="dxa"/>
          </w:tcPr>
          <w:p w14:paraId="2DB29B5B" w14:textId="77777777" w:rsidR="00466DCF" w:rsidRPr="00CF5225" w:rsidRDefault="00466DCF" w:rsidP="00466DCF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rFonts w:cstheme="minorHAnsi"/>
                <w:b/>
                <w:sz w:val="18"/>
                <w:szCs w:val="18"/>
              </w:rPr>
              <w:t>Dostawa Macierzy A i B wraz z Wdrożeniem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37FEB38C" w14:textId="77777777" w:rsidR="00466DCF" w:rsidRPr="00CF5225" w:rsidRDefault="00466DCF" w:rsidP="00466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tym:</w:t>
            </w:r>
          </w:p>
        </w:tc>
        <w:tc>
          <w:tcPr>
            <w:tcW w:w="1726" w:type="dxa"/>
          </w:tcPr>
          <w:p w14:paraId="413AD242" w14:textId="77777777" w:rsidR="00466DCF" w:rsidRPr="00CF5225" w:rsidRDefault="00466DCF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8A103FF" w14:textId="77777777" w:rsidR="00466DCF" w:rsidRPr="00CF5225" w:rsidRDefault="00466DCF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4231532" w14:textId="77777777" w:rsidR="00466DCF" w:rsidRPr="00CF5225" w:rsidRDefault="00466DCF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0F0E48C" w14:textId="77777777" w:rsidR="00466DCF" w:rsidRPr="00CF5225" w:rsidRDefault="00466DCF" w:rsidP="00466DC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647CB057" w14:textId="77777777" w:rsidR="00466DCF" w:rsidRPr="00CF5225" w:rsidRDefault="00466DCF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1E85DF96" w14:textId="77777777" w:rsidR="00466DCF" w:rsidRPr="00CF5225" w:rsidRDefault="00466DCF" w:rsidP="00466DC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66DCF" w:rsidRPr="00E55470" w14:paraId="365F4EA2" w14:textId="77777777" w:rsidTr="00466DCF">
        <w:tc>
          <w:tcPr>
            <w:tcW w:w="442" w:type="dxa"/>
          </w:tcPr>
          <w:p w14:paraId="5E9FBDAB" w14:textId="77777777" w:rsidR="00466DCF" w:rsidRPr="00CF5225" w:rsidRDefault="00466DCF" w:rsidP="00466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313C2DAD" w14:textId="77777777" w:rsidR="00466DCF" w:rsidRPr="00CF5225" w:rsidRDefault="00466DCF" w:rsidP="00466DCF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rFonts w:cstheme="minorHAnsi"/>
                <w:sz w:val="18"/>
                <w:szCs w:val="18"/>
              </w:rPr>
              <w:t>1.1.</w:t>
            </w:r>
          </w:p>
        </w:tc>
        <w:tc>
          <w:tcPr>
            <w:tcW w:w="4227" w:type="dxa"/>
          </w:tcPr>
          <w:p w14:paraId="6CB1168B" w14:textId="5860000F" w:rsidR="00466DCF" w:rsidRPr="00CF5225" w:rsidRDefault="00466DCF" w:rsidP="00466DCF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rFonts w:cstheme="minorHAnsi"/>
                <w:sz w:val="18"/>
                <w:szCs w:val="18"/>
              </w:rPr>
              <w:t>Dostawa Macierzy A</w:t>
            </w:r>
          </w:p>
        </w:tc>
        <w:tc>
          <w:tcPr>
            <w:tcW w:w="1726" w:type="dxa"/>
          </w:tcPr>
          <w:p w14:paraId="60BAC463" w14:textId="77777777" w:rsidR="00466DCF" w:rsidRPr="00C624FA" w:rsidRDefault="00466DCF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80CE766" w14:textId="77777777" w:rsidR="00466DCF" w:rsidRPr="00C624FA" w:rsidRDefault="00466DCF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216214D" w14:textId="77777777" w:rsidR="00466DCF" w:rsidRPr="00C624FA" w:rsidRDefault="00466DCF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46085A85" w14:textId="77777777" w:rsidR="00466DCF" w:rsidRPr="00C624FA" w:rsidRDefault="00466DCF" w:rsidP="00466DC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49856819" w14:textId="77777777" w:rsidR="00466DCF" w:rsidRPr="00C624FA" w:rsidRDefault="00466DCF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1DF7615F" w14:textId="77777777" w:rsidR="00466DCF" w:rsidRPr="00C624FA" w:rsidRDefault="00466DCF" w:rsidP="00466DC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66DCF" w:rsidRPr="00E55470" w14:paraId="2B751BE7" w14:textId="77777777" w:rsidTr="00466DCF">
        <w:tc>
          <w:tcPr>
            <w:tcW w:w="442" w:type="dxa"/>
          </w:tcPr>
          <w:p w14:paraId="01585D85" w14:textId="77777777" w:rsidR="00466DCF" w:rsidRPr="00CF5225" w:rsidRDefault="00466DCF" w:rsidP="00466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3608616D" w14:textId="77777777" w:rsidR="00466DCF" w:rsidRPr="00CF5225" w:rsidRDefault="00466DCF" w:rsidP="00466DC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1.2.</w:t>
            </w:r>
          </w:p>
        </w:tc>
        <w:tc>
          <w:tcPr>
            <w:tcW w:w="4227" w:type="dxa"/>
          </w:tcPr>
          <w:p w14:paraId="7A8E6F95" w14:textId="5D5F4506" w:rsidR="00466DCF" w:rsidRPr="00CF5225" w:rsidRDefault="00466DCF" w:rsidP="00466DC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Dosta</w:t>
            </w:r>
            <w:r w:rsidR="008B22AE">
              <w:rPr>
                <w:rFonts w:cstheme="minorHAnsi"/>
                <w:sz w:val="18"/>
                <w:szCs w:val="18"/>
              </w:rPr>
              <w:t>wa Macierzy B</w:t>
            </w:r>
          </w:p>
        </w:tc>
        <w:tc>
          <w:tcPr>
            <w:tcW w:w="1726" w:type="dxa"/>
          </w:tcPr>
          <w:p w14:paraId="455B9C64" w14:textId="77777777" w:rsidR="00466DCF" w:rsidRPr="00C624FA" w:rsidRDefault="00466DCF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68B8C81" w14:textId="77777777" w:rsidR="00466DCF" w:rsidRPr="00C624FA" w:rsidRDefault="00466DCF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29A2B73" w14:textId="77777777" w:rsidR="00466DCF" w:rsidRPr="00C624FA" w:rsidRDefault="00466DCF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3F81948C" w14:textId="77777777" w:rsidR="00466DCF" w:rsidRPr="00CF5225" w:rsidRDefault="00466DCF" w:rsidP="00466DC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692C9A6B" w14:textId="77777777" w:rsidR="00466DCF" w:rsidRPr="00C624FA" w:rsidRDefault="00466DCF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6F2CF9B9" w14:textId="77777777" w:rsidR="00466DCF" w:rsidRPr="00C624FA" w:rsidRDefault="00466DCF" w:rsidP="00466DC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66DCF" w:rsidRPr="00E55470" w14:paraId="54C69CB7" w14:textId="77777777" w:rsidTr="00466DCF">
        <w:tc>
          <w:tcPr>
            <w:tcW w:w="442" w:type="dxa"/>
          </w:tcPr>
          <w:p w14:paraId="46BC43C3" w14:textId="77777777" w:rsidR="00466DCF" w:rsidRPr="00C624FA" w:rsidRDefault="00466DCF" w:rsidP="00466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3F805752" w14:textId="77777777" w:rsidR="00466DCF" w:rsidRPr="00CF5225" w:rsidRDefault="00466DCF" w:rsidP="00466DC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1.3.</w:t>
            </w:r>
          </w:p>
        </w:tc>
        <w:tc>
          <w:tcPr>
            <w:tcW w:w="4227" w:type="dxa"/>
          </w:tcPr>
          <w:p w14:paraId="39A2C991" w14:textId="77777777" w:rsidR="00466DCF" w:rsidRPr="00CF5225" w:rsidRDefault="00466DCF" w:rsidP="00466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Wdrożenie Macierzy A</w:t>
            </w:r>
          </w:p>
        </w:tc>
        <w:tc>
          <w:tcPr>
            <w:tcW w:w="1726" w:type="dxa"/>
          </w:tcPr>
          <w:p w14:paraId="351BA548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00A07A53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27817A5A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2D3F8B04" w14:textId="77777777" w:rsidR="00466DCF" w:rsidRPr="00CF5225" w:rsidRDefault="00466DCF" w:rsidP="00466DC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79C4DFE5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10CE48AC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66DCF" w:rsidRPr="00E55470" w14:paraId="7D2FF43F" w14:textId="77777777" w:rsidTr="00466DCF">
        <w:tc>
          <w:tcPr>
            <w:tcW w:w="442" w:type="dxa"/>
          </w:tcPr>
          <w:p w14:paraId="6276F517" w14:textId="77777777" w:rsidR="00466DCF" w:rsidRPr="00CF5225" w:rsidRDefault="00466DCF" w:rsidP="00466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08A560AE" w14:textId="77777777" w:rsidR="00466DCF" w:rsidRPr="00CF5225" w:rsidRDefault="00466DCF" w:rsidP="00466DC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1.4.</w:t>
            </w:r>
          </w:p>
        </w:tc>
        <w:tc>
          <w:tcPr>
            <w:tcW w:w="4227" w:type="dxa"/>
          </w:tcPr>
          <w:p w14:paraId="4B7AA736" w14:textId="77777777" w:rsidR="00466DCF" w:rsidRPr="00CF5225" w:rsidRDefault="00466DCF" w:rsidP="00466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Wdrożenie Macierzy B</w:t>
            </w:r>
          </w:p>
        </w:tc>
        <w:tc>
          <w:tcPr>
            <w:tcW w:w="1726" w:type="dxa"/>
          </w:tcPr>
          <w:p w14:paraId="3B6D9EB4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776E424B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5BF22E75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74ED180A" w14:textId="77777777" w:rsidR="00466DCF" w:rsidRPr="00CF5225" w:rsidRDefault="00466DCF" w:rsidP="00466DC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46C03A28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5783FA8E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66DCF" w:rsidRPr="00E55470" w14:paraId="74A8528E" w14:textId="77777777" w:rsidTr="00466DCF">
        <w:tc>
          <w:tcPr>
            <w:tcW w:w="442" w:type="dxa"/>
          </w:tcPr>
          <w:p w14:paraId="33BA0CD9" w14:textId="77777777" w:rsidR="00466DCF" w:rsidRPr="00CF5225" w:rsidRDefault="00466DCF" w:rsidP="00466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038BB355" w14:textId="77777777" w:rsidR="00466DCF" w:rsidRPr="00CF5225" w:rsidRDefault="00466DCF" w:rsidP="00466DC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1.5.</w:t>
            </w:r>
          </w:p>
        </w:tc>
        <w:tc>
          <w:tcPr>
            <w:tcW w:w="4227" w:type="dxa"/>
          </w:tcPr>
          <w:p w14:paraId="216B76D5" w14:textId="77777777" w:rsidR="00466DCF" w:rsidRPr="00CF5225" w:rsidRDefault="00466DCF" w:rsidP="00466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Dostawa niezbędnego oprogramowania dla Macierzy A i B, w tym:</w:t>
            </w:r>
          </w:p>
        </w:tc>
        <w:tc>
          <w:tcPr>
            <w:tcW w:w="1726" w:type="dxa"/>
          </w:tcPr>
          <w:p w14:paraId="32BA90A3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3A4B8D17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7F7076F4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8907969" w14:textId="77777777" w:rsidR="00466DCF" w:rsidRPr="00CF5225" w:rsidRDefault="00466DCF" w:rsidP="00466DC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98E73E7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69015F0D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66DCF" w:rsidRPr="00E55470" w14:paraId="534D838D" w14:textId="77777777" w:rsidTr="00466DCF">
        <w:tc>
          <w:tcPr>
            <w:tcW w:w="442" w:type="dxa"/>
          </w:tcPr>
          <w:p w14:paraId="787413CF" w14:textId="77777777" w:rsidR="00466DCF" w:rsidRPr="00CF5225" w:rsidRDefault="00466DCF" w:rsidP="00466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1828E0B7" w14:textId="77777777" w:rsidR="00466DCF" w:rsidRDefault="00466DCF" w:rsidP="00466DC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1.5.1.</w:t>
            </w:r>
          </w:p>
        </w:tc>
        <w:tc>
          <w:tcPr>
            <w:tcW w:w="4227" w:type="dxa"/>
          </w:tcPr>
          <w:p w14:paraId="73419156" w14:textId="77777777" w:rsidR="00466DCF" w:rsidRDefault="00466DCF" w:rsidP="00466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</w:t>
            </w:r>
          </w:p>
        </w:tc>
        <w:tc>
          <w:tcPr>
            <w:tcW w:w="1726" w:type="dxa"/>
          </w:tcPr>
          <w:p w14:paraId="35718DAC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6054DC05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3289922B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2B95A1B" w14:textId="77777777" w:rsidR="00466DCF" w:rsidRPr="00CF5225" w:rsidRDefault="00466DCF" w:rsidP="00466DC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BC29984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738869BE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66DCF" w:rsidRPr="00E55470" w14:paraId="442F1C49" w14:textId="77777777" w:rsidTr="00466DCF">
        <w:tc>
          <w:tcPr>
            <w:tcW w:w="442" w:type="dxa"/>
          </w:tcPr>
          <w:p w14:paraId="5FBC96DB" w14:textId="77777777" w:rsidR="00466DCF" w:rsidRPr="00CF5225" w:rsidRDefault="00466DCF" w:rsidP="00466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60F43935" w14:textId="77777777" w:rsidR="00466DCF" w:rsidRPr="00CF5225" w:rsidRDefault="00466DCF" w:rsidP="00466DC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1.6.</w:t>
            </w:r>
          </w:p>
        </w:tc>
        <w:tc>
          <w:tcPr>
            <w:tcW w:w="4227" w:type="dxa"/>
          </w:tcPr>
          <w:p w14:paraId="14438471" w14:textId="77777777" w:rsidR="00466DCF" w:rsidRPr="00CF5225" w:rsidRDefault="00466DCF" w:rsidP="00466DCF">
            <w:pPr>
              <w:rPr>
                <w:i/>
                <w:sz w:val="18"/>
                <w:szCs w:val="18"/>
              </w:rPr>
            </w:pPr>
            <w:r w:rsidRPr="00CF5225">
              <w:rPr>
                <w:i/>
                <w:sz w:val="18"/>
                <w:szCs w:val="18"/>
              </w:rPr>
              <w:t>Inne (do ewentualnego uzupełnienia</w:t>
            </w:r>
            <w:r>
              <w:rPr>
                <w:i/>
                <w:sz w:val="18"/>
                <w:szCs w:val="18"/>
              </w:rPr>
              <w:t xml:space="preserve"> przez Wykonawcę</w:t>
            </w:r>
            <w:r w:rsidRPr="00CF5225">
              <w:rPr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726" w:type="dxa"/>
          </w:tcPr>
          <w:p w14:paraId="7D3CA2E3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1A41D561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6AA3A7E7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236D3591" w14:textId="77777777" w:rsidR="00466DCF" w:rsidRPr="00CF5225" w:rsidRDefault="00466DCF" w:rsidP="00466DC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2FACBDB0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10F5E3C1" w14:textId="77777777" w:rsidR="00466DCF" w:rsidRPr="00E55470" w:rsidRDefault="00466DCF" w:rsidP="00466DC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2D6858" w:rsidRPr="00CF5225" w14:paraId="691E8619" w14:textId="77777777" w:rsidTr="008A51DB">
        <w:tc>
          <w:tcPr>
            <w:tcW w:w="1135" w:type="dxa"/>
            <w:gridSpan w:val="2"/>
          </w:tcPr>
          <w:p w14:paraId="2D0B3420" w14:textId="0A067C98" w:rsidR="002D6858" w:rsidRPr="00CF5225" w:rsidRDefault="002D6858" w:rsidP="00466DCF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2.</w:t>
            </w:r>
          </w:p>
        </w:tc>
        <w:tc>
          <w:tcPr>
            <w:tcW w:w="4227" w:type="dxa"/>
          </w:tcPr>
          <w:p w14:paraId="7AFC7104" w14:textId="6441A24C" w:rsidR="002D6858" w:rsidRPr="006A12AA" w:rsidRDefault="002D6858" w:rsidP="00466DCF">
            <w:pPr>
              <w:rPr>
                <w:b/>
                <w:sz w:val="18"/>
                <w:szCs w:val="18"/>
              </w:rPr>
            </w:pPr>
            <w:r w:rsidRPr="006A12AA">
              <w:rPr>
                <w:b/>
                <w:sz w:val="18"/>
                <w:szCs w:val="18"/>
              </w:rPr>
              <w:t>Udzielenie gwarancji oraz świadczenie Usłu</w:t>
            </w:r>
            <w:r>
              <w:rPr>
                <w:b/>
                <w:sz w:val="18"/>
                <w:szCs w:val="18"/>
              </w:rPr>
              <w:t>g Serwisu Gwarancyjnego przez 12</w:t>
            </w:r>
            <w:r w:rsidRPr="006A12AA">
              <w:rPr>
                <w:b/>
                <w:sz w:val="18"/>
                <w:szCs w:val="18"/>
              </w:rPr>
              <w:t xml:space="preserve"> miesięcy</w:t>
            </w:r>
          </w:p>
        </w:tc>
        <w:tc>
          <w:tcPr>
            <w:tcW w:w="1726" w:type="dxa"/>
          </w:tcPr>
          <w:p w14:paraId="41889FB0" w14:textId="77777777" w:rsidR="002D6858" w:rsidRPr="00CF5225" w:rsidRDefault="002D6858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162F8E2" w14:textId="77777777" w:rsidR="002D6858" w:rsidRPr="00CF5225" w:rsidRDefault="002D6858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CF2B6B1" w14:textId="77777777" w:rsidR="002D6858" w:rsidRPr="00CF5225" w:rsidRDefault="002D6858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6576DCE" w14:textId="4C1ED5A9" w:rsidR="002D6858" w:rsidRPr="00CF5225" w:rsidRDefault="002D6858" w:rsidP="00466D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231C58F2" w14:textId="77777777" w:rsidR="002D6858" w:rsidRPr="00CF5225" w:rsidRDefault="002D6858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18CFEFA" w14:textId="77777777" w:rsidR="002D6858" w:rsidRPr="00CF5225" w:rsidRDefault="002D6858" w:rsidP="00466DC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D6858" w:rsidRPr="00E55470" w14:paraId="6D96BB27" w14:textId="77777777" w:rsidTr="008A51DB">
        <w:tc>
          <w:tcPr>
            <w:tcW w:w="1135" w:type="dxa"/>
            <w:gridSpan w:val="2"/>
          </w:tcPr>
          <w:p w14:paraId="766132BA" w14:textId="0B119244" w:rsidR="002D6858" w:rsidRPr="00CF5225" w:rsidRDefault="002D6858" w:rsidP="00466DC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227" w:type="dxa"/>
          </w:tcPr>
          <w:p w14:paraId="09E3F818" w14:textId="1D809C6E" w:rsidR="002D6858" w:rsidRPr="00CF5225" w:rsidRDefault="002D6858" w:rsidP="00466DC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</w:t>
            </w:r>
            <w:r w:rsidRPr="006A12AA">
              <w:rPr>
                <w:b/>
                <w:sz w:val="18"/>
                <w:szCs w:val="18"/>
              </w:rPr>
              <w:t xml:space="preserve">wiadczenie Usług </w:t>
            </w:r>
            <w:r>
              <w:rPr>
                <w:b/>
                <w:sz w:val="18"/>
                <w:szCs w:val="18"/>
              </w:rPr>
              <w:t>Wsparcia przez 12</w:t>
            </w:r>
            <w:r w:rsidRPr="006A12AA">
              <w:rPr>
                <w:b/>
                <w:sz w:val="18"/>
                <w:szCs w:val="18"/>
              </w:rPr>
              <w:t xml:space="preserve"> miesięcy</w:t>
            </w:r>
          </w:p>
        </w:tc>
        <w:tc>
          <w:tcPr>
            <w:tcW w:w="1726" w:type="dxa"/>
          </w:tcPr>
          <w:p w14:paraId="09B16133" w14:textId="77777777" w:rsidR="002D6858" w:rsidRPr="00CF5225" w:rsidRDefault="002D6858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EAA902" w14:textId="77777777" w:rsidR="002D6858" w:rsidRPr="00CF5225" w:rsidRDefault="002D6858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9629681" w14:textId="77777777" w:rsidR="002D6858" w:rsidRPr="00CF5225" w:rsidRDefault="002D6858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34B88B" w14:textId="585570C8" w:rsidR="002D6858" w:rsidRPr="00CF5225" w:rsidRDefault="002D6858" w:rsidP="00466D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9872A1" w14:textId="77777777" w:rsidR="002D6858" w:rsidRPr="00CF5225" w:rsidRDefault="002D6858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67264EE" w14:textId="77777777" w:rsidR="002D6858" w:rsidRPr="00CF5225" w:rsidRDefault="002D6858" w:rsidP="00466DC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D6858" w:rsidRPr="00E55470" w14:paraId="7EE1BFD3" w14:textId="77777777" w:rsidTr="008A51DB">
        <w:tc>
          <w:tcPr>
            <w:tcW w:w="5362" w:type="dxa"/>
            <w:gridSpan w:val="3"/>
          </w:tcPr>
          <w:p w14:paraId="339F9E1A" w14:textId="77777777" w:rsidR="002D6858" w:rsidRPr="003031AF" w:rsidRDefault="002D6858" w:rsidP="00466DCF">
            <w:pPr>
              <w:jc w:val="right"/>
              <w:rPr>
                <w:b/>
                <w:sz w:val="18"/>
                <w:szCs w:val="18"/>
              </w:rPr>
            </w:pPr>
            <w:r w:rsidRPr="003031AF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14:paraId="0D8107EA" w14:textId="77777777" w:rsidR="002D6858" w:rsidRPr="00CF5225" w:rsidRDefault="002D6858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l2br w:val="single" w:sz="4" w:space="0" w:color="auto"/>
              <w:tr2bl w:val="single" w:sz="4" w:space="0" w:color="auto"/>
            </w:tcBorders>
          </w:tcPr>
          <w:p w14:paraId="2A1965E4" w14:textId="77777777" w:rsidR="002D6858" w:rsidRPr="00CF5225" w:rsidRDefault="002D6858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B66930D" w14:textId="77777777" w:rsidR="002D6858" w:rsidRPr="00CF5225" w:rsidRDefault="002D6858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19242E8B" w14:textId="77777777" w:rsidR="002D6858" w:rsidRPr="00CF5225" w:rsidRDefault="002D6858" w:rsidP="00466DC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1C1A55A7" w14:textId="77777777" w:rsidR="002D6858" w:rsidRPr="00CF5225" w:rsidRDefault="002D6858" w:rsidP="00466DC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3954A243" w14:textId="77777777" w:rsidR="002D6858" w:rsidRPr="00CF5225" w:rsidRDefault="002D6858" w:rsidP="00466DC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3588F98A" w14:textId="07B240C1" w:rsidR="00491FB4" w:rsidRDefault="00491FB4" w:rsidP="00466DCF">
      <w:pPr>
        <w:spacing w:after="0"/>
        <w:jc w:val="both"/>
        <w:rPr>
          <w:highlight w:val="yellow"/>
        </w:rPr>
      </w:pPr>
    </w:p>
    <w:p w14:paraId="5C6AD94B" w14:textId="77777777" w:rsidR="00491FB4" w:rsidRDefault="00491FB4">
      <w:pPr>
        <w:rPr>
          <w:highlight w:val="yellow"/>
        </w:rPr>
      </w:pPr>
      <w:r>
        <w:rPr>
          <w:highlight w:val="yellow"/>
        </w:rPr>
        <w:br w:type="page"/>
      </w:r>
    </w:p>
    <w:p w14:paraId="0A1F0065" w14:textId="4D23EEFB" w:rsidR="00491FB4" w:rsidRDefault="00491FB4" w:rsidP="00491FB4">
      <w:pPr>
        <w:shd w:val="clear" w:color="auto" w:fill="4BACC6" w:themeFill="accent5"/>
        <w:spacing w:after="0"/>
        <w:jc w:val="both"/>
        <w:rPr>
          <w:b/>
        </w:rPr>
      </w:pPr>
      <w:r>
        <w:rPr>
          <w:b/>
        </w:rPr>
        <w:lastRenderedPageBreak/>
        <w:t>Wariant 2 - Rozbudowa</w:t>
      </w:r>
    </w:p>
    <w:p w14:paraId="625ED69D" w14:textId="77777777" w:rsidR="00491FB4" w:rsidRDefault="00491FB4" w:rsidP="00491FB4">
      <w:pPr>
        <w:spacing w:after="0"/>
        <w:jc w:val="both"/>
        <w:rPr>
          <w:b/>
        </w:rPr>
      </w:pPr>
    </w:p>
    <w:p w14:paraId="6B5C4084" w14:textId="77777777" w:rsidR="00491FB4" w:rsidRDefault="00491FB4" w:rsidP="00491FB4">
      <w:pPr>
        <w:spacing w:after="0"/>
        <w:jc w:val="both"/>
        <w:rPr>
          <w:b/>
        </w:rPr>
      </w:pPr>
      <w:r>
        <w:rPr>
          <w:b/>
        </w:rPr>
        <w:t xml:space="preserve">Macierz A oraz Macierz B </w:t>
      </w:r>
    </w:p>
    <w:tbl>
      <w:tblPr>
        <w:tblStyle w:val="Tabela-Siatka"/>
        <w:tblW w:w="1431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693"/>
        <w:gridCol w:w="4227"/>
        <w:gridCol w:w="1726"/>
        <w:gridCol w:w="851"/>
        <w:gridCol w:w="1559"/>
        <w:gridCol w:w="1276"/>
        <w:gridCol w:w="1701"/>
        <w:gridCol w:w="1843"/>
      </w:tblGrid>
      <w:tr w:rsidR="00491FB4" w:rsidRPr="00E55470" w14:paraId="33EFD171" w14:textId="77777777" w:rsidTr="00B301AF">
        <w:tc>
          <w:tcPr>
            <w:tcW w:w="1135" w:type="dxa"/>
            <w:gridSpan w:val="2"/>
            <w:shd w:val="clear" w:color="auto" w:fill="BFBFBF" w:themeFill="background1" w:themeFillShade="BF"/>
          </w:tcPr>
          <w:p w14:paraId="464EC3D2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0</w:t>
            </w:r>
          </w:p>
        </w:tc>
        <w:tc>
          <w:tcPr>
            <w:tcW w:w="4227" w:type="dxa"/>
            <w:shd w:val="clear" w:color="auto" w:fill="BFBFBF" w:themeFill="background1" w:themeFillShade="BF"/>
          </w:tcPr>
          <w:p w14:paraId="56BB2A2D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1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14:paraId="654DE6D9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89DFF40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0563415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618F0F4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5E0ACFC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7593269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7</w:t>
            </w:r>
          </w:p>
        </w:tc>
      </w:tr>
      <w:tr w:rsidR="00491FB4" w:rsidRPr="00E55470" w14:paraId="3102EABD" w14:textId="77777777" w:rsidTr="00B301AF">
        <w:tc>
          <w:tcPr>
            <w:tcW w:w="1135" w:type="dxa"/>
            <w:gridSpan w:val="2"/>
            <w:shd w:val="clear" w:color="auto" w:fill="BFBFBF" w:themeFill="background1" w:themeFillShade="BF"/>
            <w:vAlign w:val="center"/>
          </w:tcPr>
          <w:p w14:paraId="1242BA17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27" w:type="dxa"/>
            <w:shd w:val="clear" w:color="auto" w:fill="BFBFBF" w:themeFill="background1" w:themeFillShade="BF"/>
            <w:vAlign w:val="center"/>
          </w:tcPr>
          <w:p w14:paraId="24E9B642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Zakres</w:t>
            </w:r>
          </w:p>
        </w:tc>
        <w:tc>
          <w:tcPr>
            <w:tcW w:w="1726" w:type="dxa"/>
            <w:shd w:val="clear" w:color="auto" w:fill="BFBFBF" w:themeFill="background1" w:themeFillShade="BF"/>
            <w:vAlign w:val="center"/>
          </w:tcPr>
          <w:p w14:paraId="3501DAC5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Cena w PLN</w:t>
            </w:r>
          </w:p>
          <w:p w14:paraId="23327469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(bez VAT)</w:t>
            </w:r>
          </w:p>
          <w:p w14:paraId="61A8A680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E086BD9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Stawka podatku VAT w %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41E1429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 xml:space="preserve">Cena </w:t>
            </w:r>
            <w:r>
              <w:rPr>
                <w:b/>
                <w:sz w:val="18"/>
                <w:szCs w:val="18"/>
              </w:rPr>
              <w:t xml:space="preserve">w </w:t>
            </w:r>
            <w:r w:rsidRPr="00CF5225">
              <w:rPr>
                <w:b/>
                <w:sz w:val="18"/>
                <w:szCs w:val="18"/>
              </w:rPr>
              <w:t>PLN</w:t>
            </w:r>
          </w:p>
          <w:p w14:paraId="50F848CD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(z VAT)</w:t>
            </w:r>
          </w:p>
          <w:p w14:paraId="600DCD7E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913FA1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miesięcy </w:t>
            </w:r>
          </w:p>
          <w:p w14:paraId="3B42C9B2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409313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miesięczna w </w:t>
            </w:r>
          </w:p>
          <w:p w14:paraId="2456F87A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w PLN</w:t>
            </w:r>
          </w:p>
          <w:p w14:paraId="3787191E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(bez VAT)</w:t>
            </w:r>
          </w:p>
          <w:p w14:paraId="54DB6199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  <w:p w14:paraId="7F3C1247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963CFB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miesięczna </w:t>
            </w:r>
          </w:p>
          <w:p w14:paraId="24AE4785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w PLN</w:t>
            </w:r>
          </w:p>
          <w:p w14:paraId="4CFA8717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(z VAT)</w:t>
            </w:r>
          </w:p>
          <w:p w14:paraId="421D6C06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  <w:p w14:paraId="7DC606E1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1FB4" w:rsidRPr="00E55470" w14:paraId="71033E3B" w14:textId="77777777" w:rsidTr="00B301AF">
        <w:tc>
          <w:tcPr>
            <w:tcW w:w="442" w:type="dxa"/>
          </w:tcPr>
          <w:p w14:paraId="57F41805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693" w:type="dxa"/>
          </w:tcPr>
          <w:p w14:paraId="4A4A5CF8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27" w:type="dxa"/>
          </w:tcPr>
          <w:p w14:paraId="21DD782D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Rozbudowa</w:t>
            </w:r>
            <w:r w:rsidRPr="00CF5225">
              <w:rPr>
                <w:rFonts w:cstheme="minorHAnsi"/>
                <w:b/>
                <w:sz w:val="18"/>
                <w:szCs w:val="18"/>
              </w:rPr>
              <w:t xml:space="preserve"> Macierzy A i B wraz z Wdrożeniem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48582745" w14:textId="77777777" w:rsidR="00491FB4" w:rsidRPr="00CF5225" w:rsidRDefault="00491FB4" w:rsidP="00B30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tym:</w:t>
            </w:r>
          </w:p>
        </w:tc>
        <w:tc>
          <w:tcPr>
            <w:tcW w:w="1726" w:type="dxa"/>
          </w:tcPr>
          <w:p w14:paraId="78E7627F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FBA9992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4A26490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4F898B8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40078B5B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7C7A0AF4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91FB4" w:rsidRPr="00E55470" w14:paraId="2391FB8C" w14:textId="77777777" w:rsidTr="00B301AF">
        <w:tc>
          <w:tcPr>
            <w:tcW w:w="442" w:type="dxa"/>
          </w:tcPr>
          <w:p w14:paraId="2477468F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0EDAAFCC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rFonts w:cstheme="minorHAnsi"/>
                <w:sz w:val="18"/>
                <w:szCs w:val="18"/>
              </w:rPr>
              <w:t>1.1.</w:t>
            </w:r>
          </w:p>
        </w:tc>
        <w:tc>
          <w:tcPr>
            <w:tcW w:w="4227" w:type="dxa"/>
          </w:tcPr>
          <w:p w14:paraId="7696E266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Części do rozbudowy </w:t>
            </w:r>
            <w:r w:rsidRPr="00CF5225">
              <w:rPr>
                <w:rFonts w:cstheme="minorHAnsi"/>
                <w:sz w:val="18"/>
                <w:szCs w:val="18"/>
              </w:rPr>
              <w:t>Macierzy A</w:t>
            </w:r>
            <w:r>
              <w:rPr>
                <w:rFonts w:cstheme="minorHAnsi"/>
                <w:sz w:val="18"/>
                <w:szCs w:val="18"/>
              </w:rPr>
              <w:t xml:space="preserve"> wraz z dostawą</w:t>
            </w:r>
          </w:p>
        </w:tc>
        <w:tc>
          <w:tcPr>
            <w:tcW w:w="1726" w:type="dxa"/>
          </w:tcPr>
          <w:p w14:paraId="1578533A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41D8866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C0690F7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62F41A63" w14:textId="77777777" w:rsidR="00491FB4" w:rsidRPr="00C624FA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49A52CD1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60B53A7F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91FB4" w:rsidRPr="00E55470" w14:paraId="02E06806" w14:textId="77777777" w:rsidTr="00B301AF">
        <w:tc>
          <w:tcPr>
            <w:tcW w:w="442" w:type="dxa"/>
          </w:tcPr>
          <w:p w14:paraId="326BE26E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6FDA751E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1.2.</w:t>
            </w:r>
          </w:p>
        </w:tc>
        <w:tc>
          <w:tcPr>
            <w:tcW w:w="4227" w:type="dxa"/>
          </w:tcPr>
          <w:p w14:paraId="2ACBF3F7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Części do rozbudowy </w:t>
            </w:r>
            <w:r w:rsidRPr="00CF5225">
              <w:rPr>
                <w:rFonts w:cstheme="minorHAnsi"/>
                <w:sz w:val="18"/>
                <w:szCs w:val="18"/>
              </w:rPr>
              <w:t xml:space="preserve">Macierzy </w:t>
            </w:r>
            <w:r>
              <w:rPr>
                <w:rFonts w:cstheme="minorHAnsi"/>
                <w:sz w:val="18"/>
                <w:szCs w:val="18"/>
              </w:rPr>
              <w:t>B wraz z dostawą</w:t>
            </w:r>
          </w:p>
        </w:tc>
        <w:tc>
          <w:tcPr>
            <w:tcW w:w="1726" w:type="dxa"/>
          </w:tcPr>
          <w:p w14:paraId="6D5B0C24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8EDB0DF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1A73527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76AEE059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2DE1A59A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449AD4BE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91FB4" w:rsidRPr="00E55470" w14:paraId="42BEF124" w14:textId="77777777" w:rsidTr="00B301AF">
        <w:tc>
          <w:tcPr>
            <w:tcW w:w="442" w:type="dxa"/>
          </w:tcPr>
          <w:p w14:paraId="76037057" w14:textId="77777777" w:rsidR="00491FB4" w:rsidRPr="00C624FA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7CF9A25B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1.3.</w:t>
            </w:r>
          </w:p>
        </w:tc>
        <w:tc>
          <w:tcPr>
            <w:tcW w:w="4227" w:type="dxa"/>
          </w:tcPr>
          <w:p w14:paraId="0FD66B6E" w14:textId="77777777" w:rsidR="00491FB4" w:rsidRPr="00CF5225" w:rsidRDefault="00491FB4" w:rsidP="00B301AF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Rozbudowa</w:t>
            </w:r>
            <w:r w:rsidRPr="00CF5225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Macierzy A (wdrożenie)</w:t>
            </w:r>
          </w:p>
        </w:tc>
        <w:tc>
          <w:tcPr>
            <w:tcW w:w="1726" w:type="dxa"/>
          </w:tcPr>
          <w:p w14:paraId="2FE423DE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5E40CB5F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76C6DF8A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467A9DC7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6903C3D1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507C11AD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91FB4" w:rsidRPr="00E55470" w14:paraId="1259BEBA" w14:textId="77777777" w:rsidTr="00B301AF">
        <w:tc>
          <w:tcPr>
            <w:tcW w:w="442" w:type="dxa"/>
          </w:tcPr>
          <w:p w14:paraId="3235BD02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52A0C1C7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1.4.</w:t>
            </w:r>
          </w:p>
        </w:tc>
        <w:tc>
          <w:tcPr>
            <w:tcW w:w="4227" w:type="dxa"/>
          </w:tcPr>
          <w:p w14:paraId="7C36D724" w14:textId="77777777" w:rsidR="00491FB4" w:rsidRPr="00CF5225" w:rsidRDefault="00491FB4" w:rsidP="00B301AF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Rozbudowa</w:t>
            </w:r>
            <w:r w:rsidRPr="00CF5225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Macierzy B (wdrożenie)</w:t>
            </w:r>
          </w:p>
        </w:tc>
        <w:tc>
          <w:tcPr>
            <w:tcW w:w="1726" w:type="dxa"/>
          </w:tcPr>
          <w:p w14:paraId="5EE876D7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1723EC33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58292F0D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3EFEED59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54E45130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560B80D1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91FB4" w:rsidRPr="00E55470" w14:paraId="5E387805" w14:textId="77777777" w:rsidTr="00B301AF">
        <w:tc>
          <w:tcPr>
            <w:tcW w:w="442" w:type="dxa"/>
          </w:tcPr>
          <w:p w14:paraId="17F68F29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68DEC41A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1.5.</w:t>
            </w:r>
          </w:p>
        </w:tc>
        <w:tc>
          <w:tcPr>
            <w:tcW w:w="4227" w:type="dxa"/>
          </w:tcPr>
          <w:p w14:paraId="4515F9BA" w14:textId="77777777" w:rsidR="00491FB4" w:rsidRPr="00CF5225" w:rsidRDefault="00491FB4" w:rsidP="00B30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Dostawa niezbędnego do </w:t>
            </w:r>
            <w:r>
              <w:rPr>
                <w:rFonts w:cstheme="minorHAnsi"/>
                <w:b/>
                <w:sz w:val="18"/>
                <w:szCs w:val="18"/>
              </w:rPr>
              <w:t>Rozbudowy</w:t>
            </w:r>
            <w:r>
              <w:rPr>
                <w:sz w:val="18"/>
                <w:szCs w:val="18"/>
              </w:rPr>
              <w:t xml:space="preserve"> oprogramowania dla Macierzy A i B, w tym:</w:t>
            </w:r>
          </w:p>
        </w:tc>
        <w:tc>
          <w:tcPr>
            <w:tcW w:w="1726" w:type="dxa"/>
          </w:tcPr>
          <w:p w14:paraId="771A3E11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44CC08CA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6279F589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BCD85E5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696AF6F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2DD4F7F0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91FB4" w:rsidRPr="00E55470" w14:paraId="71598A11" w14:textId="77777777" w:rsidTr="00B301AF">
        <w:tc>
          <w:tcPr>
            <w:tcW w:w="442" w:type="dxa"/>
          </w:tcPr>
          <w:p w14:paraId="37613CBF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28643891" w14:textId="77777777" w:rsidR="00491FB4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1.5.1.</w:t>
            </w:r>
          </w:p>
        </w:tc>
        <w:tc>
          <w:tcPr>
            <w:tcW w:w="4227" w:type="dxa"/>
          </w:tcPr>
          <w:p w14:paraId="27DAC99A" w14:textId="77777777" w:rsidR="00491FB4" w:rsidRDefault="00491FB4" w:rsidP="00B30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</w:t>
            </w:r>
          </w:p>
        </w:tc>
        <w:tc>
          <w:tcPr>
            <w:tcW w:w="1726" w:type="dxa"/>
          </w:tcPr>
          <w:p w14:paraId="0F74D1E5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0FA4F378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461CFBB0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0F07883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44C10CF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752D9928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91FB4" w:rsidRPr="00E55470" w14:paraId="1C70FBE8" w14:textId="77777777" w:rsidTr="00B301AF">
        <w:tc>
          <w:tcPr>
            <w:tcW w:w="442" w:type="dxa"/>
          </w:tcPr>
          <w:p w14:paraId="131295CE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4B09BB67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1.6.</w:t>
            </w:r>
          </w:p>
        </w:tc>
        <w:tc>
          <w:tcPr>
            <w:tcW w:w="4227" w:type="dxa"/>
          </w:tcPr>
          <w:p w14:paraId="4F6747C4" w14:textId="77777777" w:rsidR="00491FB4" w:rsidRPr="00CF5225" w:rsidRDefault="00491FB4" w:rsidP="00B301AF">
            <w:pPr>
              <w:rPr>
                <w:i/>
                <w:sz w:val="18"/>
                <w:szCs w:val="18"/>
              </w:rPr>
            </w:pPr>
            <w:r w:rsidRPr="00CF5225">
              <w:rPr>
                <w:i/>
                <w:sz w:val="18"/>
                <w:szCs w:val="18"/>
              </w:rPr>
              <w:t>Inne (do ewentualnego uzupełnienia</w:t>
            </w:r>
            <w:r>
              <w:rPr>
                <w:i/>
                <w:sz w:val="18"/>
                <w:szCs w:val="18"/>
              </w:rPr>
              <w:t xml:space="preserve"> przez Wykonawcę</w:t>
            </w:r>
            <w:r w:rsidRPr="00CF5225">
              <w:rPr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726" w:type="dxa"/>
          </w:tcPr>
          <w:p w14:paraId="483912E1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50961210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283FBEDD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3089EFF7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36C79BBE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22AE86AA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91FB4" w:rsidRPr="00CF5225" w14:paraId="5A514040" w14:textId="77777777" w:rsidTr="00B301AF">
        <w:tc>
          <w:tcPr>
            <w:tcW w:w="1135" w:type="dxa"/>
            <w:gridSpan w:val="2"/>
          </w:tcPr>
          <w:p w14:paraId="357CA615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2.</w:t>
            </w:r>
          </w:p>
        </w:tc>
        <w:tc>
          <w:tcPr>
            <w:tcW w:w="4227" w:type="dxa"/>
          </w:tcPr>
          <w:p w14:paraId="09FC5351" w14:textId="0DDB8477" w:rsidR="00491FB4" w:rsidRPr="006A12AA" w:rsidRDefault="00491FB4" w:rsidP="00491FB4">
            <w:pPr>
              <w:rPr>
                <w:b/>
                <w:sz w:val="18"/>
                <w:szCs w:val="18"/>
              </w:rPr>
            </w:pPr>
            <w:r w:rsidRPr="006A12AA">
              <w:rPr>
                <w:b/>
                <w:sz w:val="18"/>
                <w:szCs w:val="18"/>
              </w:rPr>
              <w:t xml:space="preserve">Udzielenie gwarancji oraz świadczenie Usług Serwisu Gwarancyjnego przez </w:t>
            </w:r>
            <w:r>
              <w:rPr>
                <w:b/>
                <w:sz w:val="18"/>
                <w:szCs w:val="18"/>
              </w:rPr>
              <w:t>12</w:t>
            </w:r>
            <w:r w:rsidRPr="006A12AA">
              <w:rPr>
                <w:b/>
                <w:sz w:val="18"/>
                <w:szCs w:val="18"/>
              </w:rPr>
              <w:t xml:space="preserve"> miesięcy</w:t>
            </w:r>
            <w:r>
              <w:rPr>
                <w:b/>
                <w:sz w:val="18"/>
                <w:szCs w:val="18"/>
              </w:rPr>
              <w:t xml:space="preserve"> (tylko część rozbudowana)</w:t>
            </w:r>
          </w:p>
        </w:tc>
        <w:tc>
          <w:tcPr>
            <w:tcW w:w="1726" w:type="dxa"/>
          </w:tcPr>
          <w:p w14:paraId="3014FC2E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01B3B91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FC8EEC3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A7C7472" w14:textId="4DF0C685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138C2FCE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12A504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91FB4" w:rsidRPr="00E55470" w14:paraId="2C93516C" w14:textId="77777777" w:rsidTr="00B301AF">
        <w:tc>
          <w:tcPr>
            <w:tcW w:w="1135" w:type="dxa"/>
            <w:gridSpan w:val="2"/>
          </w:tcPr>
          <w:p w14:paraId="7A1AC11F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227" w:type="dxa"/>
          </w:tcPr>
          <w:p w14:paraId="6F6FB559" w14:textId="51021DD9" w:rsidR="00491FB4" w:rsidRPr="00CF5225" w:rsidRDefault="00491FB4" w:rsidP="00491FB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</w:t>
            </w:r>
            <w:r w:rsidRPr="006A12AA">
              <w:rPr>
                <w:b/>
                <w:sz w:val="18"/>
                <w:szCs w:val="18"/>
              </w:rPr>
              <w:t xml:space="preserve">wiadczenie Usług </w:t>
            </w:r>
            <w:r>
              <w:rPr>
                <w:b/>
                <w:sz w:val="18"/>
                <w:szCs w:val="18"/>
              </w:rPr>
              <w:t>Wsparcia</w:t>
            </w:r>
            <w:r w:rsidRPr="006A12AA">
              <w:rPr>
                <w:b/>
                <w:sz w:val="18"/>
                <w:szCs w:val="18"/>
              </w:rPr>
              <w:t xml:space="preserve"> przez </w:t>
            </w:r>
            <w:r>
              <w:rPr>
                <w:b/>
                <w:sz w:val="18"/>
                <w:szCs w:val="18"/>
              </w:rPr>
              <w:t>12</w:t>
            </w:r>
            <w:r w:rsidRPr="006A12AA">
              <w:rPr>
                <w:b/>
                <w:sz w:val="18"/>
                <w:szCs w:val="18"/>
              </w:rPr>
              <w:t xml:space="preserve"> miesięcy</w:t>
            </w:r>
            <w:r>
              <w:rPr>
                <w:b/>
                <w:sz w:val="18"/>
                <w:szCs w:val="18"/>
              </w:rPr>
              <w:t xml:space="preserve">  (tylko część rozbudowana)</w:t>
            </w:r>
          </w:p>
        </w:tc>
        <w:tc>
          <w:tcPr>
            <w:tcW w:w="1726" w:type="dxa"/>
          </w:tcPr>
          <w:p w14:paraId="2B8D1789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CCB484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E360C4F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83232B" w14:textId="02F8E1CB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E8F4D4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051214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91FB4" w:rsidRPr="00E55470" w14:paraId="161A081F" w14:textId="77777777" w:rsidTr="00B301AF">
        <w:tc>
          <w:tcPr>
            <w:tcW w:w="5362" w:type="dxa"/>
            <w:gridSpan w:val="3"/>
          </w:tcPr>
          <w:p w14:paraId="2AA77301" w14:textId="77777777" w:rsidR="00491FB4" w:rsidRPr="003031AF" w:rsidRDefault="00491FB4" w:rsidP="00B301AF">
            <w:pPr>
              <w:jc w:val="right"/>
              <w:rPr>
                <w:b/>
                <w:sz w:val="18"/>
                <w:szCs w:val="18"/>
              </w:rPr>
            </w:pPr>
            <w:r w:rsidRPr="003031AF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14:paraId="74F3ADE0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l2br w:val="single" w:sz="4" w:space="0" w:color="auto"/>
              <w:tr2bl w:val="single" w:sz="4" w:space="0" w:color="auto"/>
            </w:tcBorders>
          </w:tcPr>
          <w:p w14:paraId="43625346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E2189A9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57AADB14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50A3816E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2BA939C5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31042954" w14:textId="77777777" w:rsidR="00466DCF" w:rsidRDefault="00466DCF" w:rsidP="00466DCF">
      <w:pPr>
        <w:spacing w:after="0"/>
        <w:jc w:val="both"/>
        <w:rPr>
          <w:highlight w:val="yellow"/>
        </w:rPr>
      </w:pPr>
    </w:p>
    <w:p w14:paraId="62D9EE95" w14:textId="77777777" w:rsidR="00466DCF" w:rsidRDefault="00466DCF" w:rsidP="00466DCF">
      <w:pPr>
        <w:rPr>
          <w:highlight w:val="yellow"/>
        </w:rPr>
      </w:pPr>
      <w:r>
        <w:rPr>
          <w:highlight w:val="yellow"/>
        </w:rPr>
        <w:br w:type="page"/>
      </w:r>
    </w:p>
    <w:p w14:paraId="43CF6BE6" w14:textId="51CD41C6" w:rsidR="002D6858" w:rsidRDefault="008B22AE" w:rsidP="0026253B">
      <w:pPr>
        <w:shd w:val="clear" w:color="auto" w:fill="92D050"/>
        <w:spacing w:after="0"/>
        <w:jc w:val="both"/>
        <w:rPr>
          <w:b/>
        </w:rPr>
      </w:pPr>
      <w:r>
        <w:rPr>
          <w:b/>
        </w:rPr>
        <w:lastRenderedPageBreak/>
        <w:t>Wariant 3</w:t>
      </w:r>
    </w:p>
    <w:p w14:paraId="7428E85E" w14:textId="77777777" w:rsidR="0026253B" w:rsidRDefault="0026253B" w:rsidP="002D6858">
      <w:pPr>
        <w:spacing w:after="0"/>
        <w:jc w:val="both"/>
        <w:rPr>
          <w:b/>
        </w:rPr>
      </w:pPr>
    </w:p>
    <w:p w14:paraId="076B28AE" w14:textId="22863E68" w:rsidR="002D6858" w:rsidRDefault="002D6858" w:rsidP="002D6858">
      <w:pPr>
        <w:spacing w:after="0"/>
        <w:jc w:val="both"/>
        <w:rPr>
          <w:b/>
        </w:rPr>
      </w:pPr>
      <w:r>
        <w:rPr>
          <w:b/>
        </w:rPr>
        <w:t xml:space="preserve">Macierz A oraz Macierz B </w:t>
      </w:r>
    </w:p>
    <w:p w14:paraId="350451AF" w14:textId="77777777" w:rsidR="002D6858" w:rsidRDefault="002D6858" w:rsidP="002D6858">
      <w:pPr>
        <w:spacing w:after="0"/>
        <w:jc w:val="both"/>
        <w:rPr>
          <w:b/>
        </w:rPr>
      </w:pPr>
    </w:p>
    <w:tbl>
      <w:tblPr>
        <w:tblStyle w:val="Tabela-Siatka"/>
        <w:tblW w:w="1431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693"/>
        <w:gridCol w:w="4227"/>
        <w:gridCol w:w="1726"/>
        <w:gridCol w:w="851"/>
        <w:gridCol w:w="1559"/>
        <w:gridCol w:w="1276"/>
        <w:gridCol w:w="1701"/>
        <w:gridCol w:w="1843"/>
      </w:tblGrid>
      <w:tr w:rsidR="002D6858" w:rsidRPr="00E55470" w14:paraId="56F256C7" w14:textId="77777777" w:rsidTr="008A51DB">
        <w:tc>
          <w:tcPr>
            <w:tcW w:w="1135" w:type="dxa"/>
            <w:gridSpan w:val="2"/>
            <w:shd w:val="clear" w:color="auto" w:fill="BFBFBF" w:themeFill="background1" w:themeFillShade="BF"/>
          </w:tcPr>
          <w:p w14:paraId="01BE8271" w14:textId="77777777" w:rsidR="002D6858" w:rsidRPr="00CF5225" w:rsidRDefault="002D6858" w:rsidP="008A51DB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0</w:t>
            </w:r>
          </w:p>
        </w:tc>
        <w:tc>
          <w:tcPr>
            <w:tcW w:w="4227" w:type="dxa"/>
            <w:shd w:val="clear" w:color="auto" w:fill="BFBFBF" w:themeFill="background1" w:themeFillShade="BF"/>
          </w:tcPr>
          <w:p w14:paraId="049ED0B1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1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14:paraId="5BB8CD26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BA31A23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B2E9E7D" w14:textId="77777777" w:rsidR="002D6858" w:rsidRPr="00CF5225" w:rsidRDefault="002D6858" w:rsidP="008A51DB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682D8DB" w14:textId="77777777" w:rsidR="002D6858" w:rsidRPr="00CF5225" w:rsidRDefault="002D6858" w:rsidP="008A51DB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4C63348" w14:textId="77777777" w:rsidR="002D6858" w:rsidRPr="00CF5225" w:rsidRDefault="002D6858" w:rsidP="008A51DB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2AA3650" w14:textId="77777777" w:rsidR="002D6858" w:rsidRPr="00CF5225" w:rsidRDefault="002D6858" w:rsidP="008A51DB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7</w:t>
            </w:r>
          </w:p>
        </w:tc>
      </w:tr>
      <w:tr w:rsidR="002D6858" w:rsidRPr="00E55470" w14:paraId="65A5486B" w14:textId="77777777" w:rsidTr="008A51DB">
        <w:tc>
          <w:tcPr>
            <w:tcW w:w="1135" w:type="dxa"/>
            <w:gridSpan w:val="2"/>
            <w:shd w:val="clear" w:color="auto" w:fill="BFBFBF" w:themeFill="background1" w:themeFillShade="BF"/>
            <w:vAlign w:val="center"/>
          </w:tcPr>
          <w:p w14:paraId="29F80795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27" w:type="dxa"/>
            <w:shd w:val="clear" w:color="auto" w:fill="BFBFBF" w:themeFill="background1" w:themeFillShade="BF"/>
            <w:vAlign w:val="center"/>
          </w:tcPr>
          <w:p w14:paraId="2B47B034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Zakres</w:t>
            </w:r>
          </w:p>
        </w:tc>
        <w:tc>
          <w:tcPr>
            <w:tcW w:w="1726" w:type="dxa"/>
            <w:shd w:val="clear" w:color="auto" w:fill="BFBFBF" w:themeFill="background1" w:themeFillShade="BF"/>
            <w:vAlign w:val="center"/>
          </w:tcPr>
          <w:p w14:paraId="783F82E5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Cena w PLN</w:t>
            </w:r>
          </w:p>
          <w:p w14:paraId="378D7A63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(bez VAT)</w:t>
            </w:r>
          </w:p>
          <w:p w14:paraId="499CF0B8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4CBAAFF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Stawka podatku VAT w %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46BBE8C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 xml:space="preserve">Cena </w:t>
            </w:r>
            <w:r>
              <w:rPr>
                <w:b/>
                <w:sz w:val="18"/>
                <w:szCs w:val="18"/>
              </w:rPr>
              <w:t xml:space="preserve">w </w:t>
            </w:r>
            <w:r w:rsidRPr="00CF5225">
              <w:rPr>
                <w:b/>
                <w:sz w:val="18"/>
                <w:szCs w:val="18"/>
              </w:rPr>
              <w:t>PLN</w:t>
            </w:r>
          </w:p>
          <w:p w14:paraId="2479C665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(z VAT)</w:t>
            </w:r>
          </w:p>
          <w:p w14:paraId="6EBCD9BE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FA520C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miesięcy </w:t>
            </w:r>
          </w:p>
          <w:p w14:paraId="672A724B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6FA294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miesięczna w </w:t>
            </w:r>
          </w:p>
          <w:p w14:paraId="6FBCE0DA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w PLN</w:t>
            </w:r>
          </w:p>
          <w:p w14:paraId="3C0B0A46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(bez VAT)</w:t>
            </w:r>
          </w:p>
          <w:p w14:paraId="0E95FBAB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</w:p>
          <w:p w14:paraId="2AE4999A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E5718E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miesięczna </w:t>
            </w:r>
          </w:p>
          <w:p w14:paraId="6342086F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w PLN</w:t>
            </w:r>
          </w:p>
          <w:p w14:paraId="774A7ED6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(z VAT)</w:t>
            </w:r>
          </w:p>
          <w:p w14:paraId="7FF0C2E3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</w:p>
          <w:p w14:paraId="52717513" w14:textId="77777777" w:rsidR="002D6858" w:rsidRPr="00CF5225" w:rsidRDefault="002D6858" w:rsidP="008A51D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6858" w:rsidRPr="00E55470" w14:paraId="6807F3AE" w14:textId="77777777" w:rsidTr="008A51DB">
        <w:tc>
          <w:tcPr>
            <w:tcW w:w="442" w:type="dxa"/>
          </w:tcPr>
          <w:p w14:paraId="10D82E01" w14:textId="77777777" w:rsidR="002D6858" w:rsidRPr="00CF5225" w:rsidRDefault="002D6858" w:rsidP="008A51DB">
            <w:pPr>
              <w:jc w:val="center"/>
              <w:rPr>
                <w:sz w:val="18"/>
                <w:szCs w:val="18"/>
              </w:rPr>
            </w:pPr>
            <w:r w:rsidRPr="00CF5225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693" w:type="dxa"/>
          </w:tcPr>
          <w:p w14:paraId="50699CE0" w14:textId="77777777" w:rsidR="002D6858" w:rsidRPr="00CF5225" w:rsidRDefault="002D6858" w:rsidP="008A51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27" w:type="dxa"/>
          </w:tcPr>
          <w:p w14:paraId="7EB42645" w14:textId="77777777" w:rsidR="002D6858" w:rsidRPr="00CF5225" w:rsidRDefault="002D6858" w:rsidP="008A51DB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rFonts w:cstheme="minorHAnsi"/>
                <w:b/>
                <w:sz w:val="18"/>
                <w:szCs w:val="18"/>
              </w:rPr>
              <w:t>Dostawa Macierzy A i B wraz z Wdrożeniem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602D30A8" w14:textId="77777777" w:rsidR="002D6858" w:rsidRPr="00CF5225" w:rsidRDefault="002D6858" w:rsidP="008A5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tym:</w:t>
            </w:r>
          </w:p>
        </w:tc>
        <w:tc>
          <w:tcPr>
            <w:tcW w:w="1726" w:type="dxa"/>
          </w:tcPr>
          <w:p w14:paraId="40B08628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F17804D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3A1E6A8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51AAF53" w14:textId="77777777" w:rsidR="002D6858" w:rsidRPr="00CF5225" w:rsidRDefault="002D6858" w:rsidP="008A51D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6BC4B307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7415165D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D6858" w:rsidRPr="00E55470" w14:paraId="7F1D479F" w14:textId="77777777" w:rsidTr="008A51DB">
        <w:tc>
          <w:tcPr>
            <w:tcW w:w="442" w:type="dxa"/>
          </w:tcPr>
          <w:p w14:paraId="141C4AD5" w14:textId="77777777" w:rsidR="002D6858" w:rsidRPr="00CF5225" w:rsidRDefault="002D6858" w:rsidP="008A5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1C6F8115" w14:textId="77777777" w:rsidR="002D6858" w:rsidRPr="00CF5225" w:rsidRDefault="002D6858" w:rsidP="008A51DB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rFonts w:cstheme="minorHAnsi"/>
                <w:sz w:val="18"/>
                <w:szCs w:val="18"/>
              </w:rPr>
              <w:t>1.1.</w:t>
            </w:r>
          </w:p>
        </w:tc>
        <w:tc>
          <w:tcPr>
            <w:tcW w:w="4227" w:type="dxa"/>
          </w:tcPr>
          <w:p w14:paraId="7CB7C2D7" w14:textId="51E6D95A" w:rsidR="002D6858" w:rsidRPr="00CF5225" w:rsidRDefault="002D6858" w:rsidP="008A51DB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rFonts w:cstheme="minorHAnsi"/>
                <w:sz w:val="18"/>
                <w:szCs w:val="18"/>
              </w:rPr>
              <w:t>Dostawa Macierzy A</w:t>
            </w:r>
          </w:p>
        </w:tc>
        <w:tc>
          <w:tcPr>
            <w:tcW w:w="1726" w:type="dxa"/>
          </w:tcPr>
          <w:p w14:paraId="30BAA57F" w14:textId="77777777" w:rsidR="002D6858" w:rsidRPr="00C624FA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36BC87D" w14:textId="77777777" w:rsidR="002D6858" w:rsidRPr="00C624FA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F72499" w14:textId="77777777" w:rsidR="002D6858" w:rsidRPr="00C624FA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1C43DC79" w14:textId="77777777" w:rsidR="002D6858" w:rsidRPr="00C624FA" w:rsidRDefault="002D6858" w:rsidP="008A51D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726DCE18" w14:textId="77777777" w:rsidR="002D6858" w:rsidRPr="00C624FA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79885B23" w14:textId="77777777" w:rsidR="002D6858" w:rsidRPr="00C624FA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D6858" w:rsidRPr="00E55470" w14:paraId="73D21F41" w14:textId="77777777" w:rsidTr="008A51DB">
        <w:tc>
          <w:tcPr>
            <w:tcW w:w="442" w:type="dxa"/>
          </w:tcPr>
          <w:p w14:paraId="21518CFC" w14:textId="77777777" w:rsidR="002D6858" w:rsidRPr="00CF5225" w:rsidRDefault="002D6858" w:rsidP="008A5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509A5A84" w14:textId="77777777" w:rsidR="002D6858" w:rsidRPr="00CF5225" w:rsidRDefault="002D6858" w:rsidP="008A51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1.2.</w:t>
            </w:r>
          </w:p>
        </w:tc>
        <w:tc>
          <w:tcPr>
            <w:tcW w:w="4227" w:type="dxa"/>
          </w:tcPr>
          <w:p w14:paraId="4C8F51EB" w14:textId="496F313D" w:rsidR="002D6858" w:rsidRPr="00CF5225" w:rsidRDefault="002D6858" w:rsidP="008A51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Dosta</w:t>
            </w:r>
            <w:r w:rsidR="008B22AE">
              <w:rPr>
                <w:rFonts w:cstheme="minorHAnsi"/>
                <w:sz w:val="18"/>
                <w:szCs w:val="18"/>
              </w:rPr>
              <w:t>wa Macierzy B</w:t>
            </w:r>
          </w:p>
        </w:tc>
        <w:tc>
          <w:tcPr>
            <w:tcW w:w="1726" w:type="dxa"/>
          </w:tcPr>
          <w:p w14:paraId="314687A7" w14:textId="77777777" w:rsidR="002D6858" w:rsidRPr="00C624FA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9CEDEFE" w14:textId="77777777" w:rsidR="002D6858" w:rsidRPr="00C624FA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04DA180" w14:textId="77777777" w:rsidR="002D6858" w:rsidRPr="00C624FA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0D395C48" w14:textId="77777777" w:rsidR="002D6858" w:rsidRPr="00CF5225" w:rsidRDefault="002D6858" w:rsidP="008A51D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6C95F325" w14:textId="77777777" w:rsidR="002D6858" w:rsidRPr="00C624FA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4F9DCD19" w14:textId="77777777" w:rsidR="002D6858" w:rsidRPr="00C624FA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D6858" w:rsidRPr="00E55470" w14:paraId="5EA38BBA" w14:textId="77777777" w:rsidTr="008A51DB">
        <w:tc>
          <w:tcPr>
            <w:tcW w:w="442" w:type="dxa"/>
          </w:tcPr>
          <w:p w14:paraId="5F060562" w14:textId="77777777" w:rsidR="002D6858" w:rsidRPr="00C624FA" w:rsidRDefault="002D6858" w:rsidP="008A5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05097BB6" w14:textId="77777777" w:rsidR="002D6858" w:rsidRPr="00CF5225" w:rsidRDefault="002D6858" w:rsidP="008A51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1.3.</w:t>
            </w:r>
          </w:p>
        </w:tc>
        <w:tc>
          <w:tcPr>
            <w:tcW w:w="4227" w:type="dxa"/>
          </w:tcPr>
          <w:p w14:paraId="57DBB94D" w14:textId="77777777" w:rsidR="002D6858" w:rsidRPr="00CF5225" w:rsidRDefault="002D6858" w:rsidP="008A5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Wdrożenie Macierzy A</w:t>
            </w:r>
          </w:p>
        </w:tc>
        <w:tc>
          <w:tcPr>
            <w:tcW w:w="1726" w:type="dxa"/>
          </w:tcPr>
          <w:p w14:paraId="2360A40E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4D8261D6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1DF023CA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2099B614" w14:textId="77777777" w:rsidR="002D6858" w:rsidRPr="00CF5225" w:rsidRDefault="002D6858" w:rsidP="008A51D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43EAF1DC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274D6189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2D6858" w:rsidRPr="00E55470" w14:paraId="24A39504" w14:textId="77777777" w:rsidTr="008A51DB">
        <w:tc>
          <w:tcPr>
            <w:tcW w:w="442" w:type="dxa"/>
          </w:tcPr>
          <w:p w14:paraId="433438EF" w14:textId="77777777" w:rsidR="002D6858" w:rsidRPr="00CF5225" w:rsidRDefault="002D6858" w:rsidP="008A5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457904E9" w14:textId="77777777" w:rsidR="002D6858" w:rsidRPr="00CF5225" w:rsidRDefault="002D6858" w:rsidP="008A51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1.4.</w:t>
            </w:r>
          </w:p>
        </w:tc>
        <w:tc>
          <w:tcPr>
            <w:tcW w:w="4227" w:type="dxa"/>
          </w:tcPr>
          <w:p w14:paraId="4EBE418D" w14:textId="77777777" w:rsidR="002D6858" w:rsidRPr="00CF5225" w:rsidRDefault="002D6858" w:rsidP="008A5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Wdrożenie Macierzy B</w:t>
            </w:r>
          </w:p>
        </w:tc>
        <w:tc>
          <w:tcPr>
            <w:tcW w:w="1726" w:type="dxa"/>
          </w:tcPr>
          <w:p w14:paraId="73E58F11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48AE7F01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694B1EB4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01E5DB53" w14:textId="77777777" w:rsidR="002D6858" w:rsidRPr="00CF5225" w:rsidRDefault="002D6858" w:rsidP="008A51D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6A1BC343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461EBF74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2D6858" w:rsidRPr="00E55470" w14:paraId="38CF08C8" w14:textId="77777777" w:rsidTr="008A51DB">
        <w:tc>
          <w:tcPr>
            <w:tcW w:w="442" w:type="dxa"/>
          </w:tcPr>
          <w:p w14:paraId="3298860F" w14:textId="77777777" w:rsidR="002D6858" w:rsidRPr="00CF5225" w:rsidRDefault="002D6858" w:rsidP="008A5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205BAB7E" w14:textId="77777777" w:rsidR="002D6858" w:rsidRPr="00CF5225" w:rsidRDefault="002D6858" w:rsidP="008A51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1.5.</w:t>
            </w:r>
          </w:p>
        </w:tc>
        <w:tc>
          <w:tcPr>
            <w:tcW w:w="4227" w:type="dxa"/>
          </w:tcPr>
          <w:p w14:paraId="77CEC388" w14:textId="77777777" w:rsidR="002D6858" w:rsidRPr="00CF5225" w:rsidRDefault="002D6858" w:rsidP="008A5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Dostawa niezbędnego oprogramowania dla Macierzy A i B, w tym:</w:t>
            </w:r>
          </w:p>
        </w:tc>
        <w:tc>
          <w:tcPr>
            <w:tcW w:w="1726" w:type="dxa"/>
          </w:tcPr>
          <w:p w14:paraId="5230328A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1E0FB4F9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5B9E69F4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753AA01" w14:textId="77777777" w:rsidR="002D6858" w:rsidRPr="00CF5225" w:rsidRDefault="002D6858" w:rsidP="008A51D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FADC594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188170BF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2D6858" w:rsidRPr="00E55470" w14:paraId="5E9A1FDB" w14:textId="77777777" w:rsidTr="008A51DB">
        <w:tc>
          <w:tcPr>
            <w:tcW w:w="442" w:type="dxa"/>
          </w:tcPr>
          <w:p w14:paraId="7990BFBD" w14:textId="77777777" w:rsidR="002D6858" w:rsidRPr="00CF5225" w:rsidRDefault="002D6858" w:rsidP="008A5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4118A2C2" w14:textId="77777777" w:rsidR="002D6858" w:rsidRDefault="002D6858" w:rsidP="008A51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1.5.1.</w:t>
            </w:r>
          </w:p>
        </w:tc>
        <w:tc>
          <w:tcPr>
            <w:tcW w:w="4227" w:type="dxa"/>
          </w:tcPr>
          <w:p w14:paraId="6928B1EF" w14:textId="77777777" w:rsidR="002D6858" w:rsidRDefault="002D6858" w:rsidP="008A5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</w:t>
            </w:r>
          </w:p>
        </w:tc>
        <w:tc>
          <w:tcPr>
            <w:tcW w:w="1726" w:type="dxa"/>
          </w:tcPr>
          <w:p w14:paraId="593F0646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61E08D36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7E962C07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223F975" w14:textId="77777777" w:rsidR="002D6858" w:rsidRPr="00CF5225" w:rsidRDefault="002D6858" w:rsidP="008A51D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925F385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5FFBEC03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2D6858" w:rsidRPr="00E55470" w14:paraId="698B058C" w14:textId="77777777" w:rsidTr="008A51DB">
        <w:tc>
          <w:tcPr>
            <w:tcW w:w="442" w:type="dxa"/>
          </w:tcPr>
          <w:p w14:paraId="59C4FC8F" w14:textId="77777777" w:rsidR="002D6858" w:rsidRPr="00CF5225" w:rsidRDefault="002D6858" w:rsidP="008A5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7519D848" w14:textId="77777777" w:rsidR="002D6858" w:rsidRPr="00CF5225" w:rsidRDefault="002D6858" w:rsidP="008A51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1.6.</w:t>
            </w:r>
          </w:p>
        </w:tc>
        <w:tc>
          <w:tcPr>
            <w:tcW w:w="4227" w:type="dxa"/>
          </w:tcPr>
          <w:p w14:paraId="7B8B364B" w14:textId="77777777" w:rsidR="002D6858" w:rsidRPr="00CF5225" w:rsidRDefault="002D6858" w:rsidP="008A51DB">
            <w:pPr>
              <w:rPr>
                <w:i/>
                <w:sz w:val="18"/>
                <w:szCs w:val="18"/>
              </w:rPr>
            </w:pPr>
            <w:r w:rsidRPr="00CF5225">
              <w:rPr>
                <w:i/>
                <w:sz w:val="18"/>
                <w:szCs w:val="18"/>
              </w:rPr>
              <w:t>Inne (do ewentualnego uzupełnienia</w:t>
            </w:r>
            <w:r>
              <w:rPr>
                <w:i/>
                <w:sz w:val="18"/>
                <w:szCs w:val="18"/>
              </w:rPr>
              <w:t xml:space="preserve"> przez Wykonawcę</w:t>
            </w:r>
            <w:r w:rsidRPr="00CF5225">
              <w:rPr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726" w:type="dxa"/>
          </w:tcPr>
          <w:p w14:paraId="26AECA11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1A8ABA88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5722AA67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67F017B1" w14:textId="77777777" w:rsidR="002D6858" w:rsidRPr="00CF5225" w:rsidRDefault="002D6858" w:rsidP="008A51D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00C9DF2F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5B83C78B" w14:textId="77777777" w:rsidR="002D6858" w:rsidRPr="00E55470" w:rsidRDefault="002D6858" w:rsidP="008A51DB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2D6858" w:rsidRPr="00CF5225" w14:paraId="18AD6EF5" w14:textId="77777777" w:rsidTr="008A51DB">
        <w:tc>
          <w:tcPr>
            <w:tcW w:w="1135" w:type="dxa"/>
            <w:gridSpan w:val="2"/>
          </w:tcPr>
          <w:p w14:paraId="3BBE07CA" w14:textId="2EAA2469" w:rsidR="002D6858" w:rsidRPr="00CF5225" w:rsidRDefault="002D6858" w:rsidP="008A51DB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2.</w:t>
            </w:r>
          </w:p>
        </w:tc>
        <w:tc>
          <w:tcPr>
            <w:tcW w:w="4227" w:type="dxa"/>
          </w:tcPr>
          <w:p w14:paraId="043DA49B" w14:textId="4A63FDCF" w:rsidR="002D6858" w:rsidRDefault="002D6858" w:rsidP="008A51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Zapewnienie przez 48</w:t>
            </w:r>
            <w:r w:rsidRPr="006A12AA">
              <w:rPr>
                <w:b/>
                <w:sz w:val="18"/>
                <w:szCs w:val="18"/>
              </w:rPr>
              <w:t xml:space="preserve"> miesięcy</w:t>
            </w:r>
            <w:r>
              <w:rPr>
                <w:b/>
                <w:sz w:val="18"/>
                <w:szCs w:val="18"/>
              </w:rPr>
              <w:t xml:space="preserve"> dostępności Macierzy A i B na poziomie 99,999% w skali roku</w:t>
            </w:r>
          </w:p>
          <w:p w14:paraId="4BE08814" w14:textId="77777777" w:rsidR="002D6858" w:rsidRPr="006A12AA" w:rsidRDefault="002D6858" w:rsidP="008A51DB">
            <w:pPr>
              <w:rPr>
                <w:b/>
                <w:sz w:val="18"/>
                <w:szCs w:val="18"/>
              </w:rPr>
            </w:pPr>
          </w:p>
        </w:tc>
        <w:tc>
          <w:tcPr>
            <w:tcW w:w="1726" w:type="dxa"/>
          </w:tcPr>
          <w:p w14:paraId="7FD142D3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9FD9782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0AA1DA2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93FADAA" w14:textId="6AB27DDE" w:rsidR="002D6858" w:rsidRPr="00CF5225" w:rsidRDefault="002D6858" w:rsidP="008A51D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</w:tcPr>
          <w:p w14:paraId="6AF6161E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BB620C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D6858" w:rsidRPr="00E55470" w14:paraId="33EFC910" w14:textId="77777777" w:rsidTr="008A51DB">
        <w:tc>
          <w:tcPr>
            <w:tcW w:w="1135" w:type="dxa"/>
            <w:gridSpan w:val="2"/>
          </w:tcPr>
          <w:p w14:paraId="4EF39790" w14:textId="113F030A" w:rsidR="002D6858" w:rsidRPr="00CF5225" w:rsidRDefault="002D6858" w:rsidP="008A51D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227" w:type="dxa"/>
          </w:tcPr>
          <w:p w14:paraId="720A3D03" w14:textId="2E285A21" w:rsidR="002D6858" w:rsidRPr="00CF5225" w:rsidRDefault="002D6858" w:rsidP="008A51D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</w:t>
            </w:r>
            <w:r w:rsidRPr="006A12AA">
              <w:rPr>
                <w:b/>
                <w:sz w:val="18"/>
                <w:szCs w:val="18"/>
              </w:rPr>
              <w:t xml:space="preserve">wiadczenie Usług </w:t>
            </w:r>
            <w:r>
              <w:rPr>
                <w:b/>
                <w:sz w:val="18"/>
                <w:szCs w:val="18"/>
              </w:rPr>
              <w:t>Wsparcia przez 48</w:t>
            </w:r>
            <w:r w:rsidRPr="006A12AA">
              <w:rPr>
                <w:b/>
                <w:sz w:val="18"/>
                <w:szCs w:val="18"/>
              </w:rPr>
              <w:t xml:space="preserve"> miesięcy</w:t>
            </w:r>
          </w:p>
        </w:tc>
        <w:tc>
          <w:tcPr>
            <w:tcW w:w="1726" w:type="dxa"/>
          </w:tcPr>
          <w:p w14:paraId="0DD383CB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73C536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2616084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C06EC4" w14:textId="6A8156F0" w:rsidR="002D6858" w:rsidRPr="00CF5225" w:rsidRDefault="002D6858" w:rsidP="008A51D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65FB44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C654408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D6858" w:rsidRPr="00E55470" w14:paraId="32AEFE04" w14:textId="77777777" w:rsidTr="008A51DB">
        <w:tc>
          <w:tcPr>
            <w:tcW w:w="5362" w:type="dxa"/>
            <w:gridSpan w:val="3"/>
          </w:tcPr>
          <w:p w14:paraId="67F4FDD6" w14:textId="77777777" w:rsidR="002D6858" w:rsidRPr="003031AF" w:rsidRDefault="002D6858" w:rsidP="008A51DB">
            <w:pPr>
              <w:jc w:val="right"/>
              <w:rPr>
                <w:b/>
                <w:sz w:val="18"/>
                <w:szCs w:val="18"/>
              </w:rPr>
            </w:pPr>
            <w:r w:rsidRPr="003031AF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14:paraId="3CBAE5AA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l2br w:val="single" w:sz="4" w:space="0" w:color="auto"/>
              <w:tr2bl w:val="single" w:sz="4" w:space="0" w:color="auto"/>
            </w:tcBorders>
          </w:tcPr>
          <w:p w14:paraId="69098C50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E58C5EF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1EAE38BE" w14:textId="77777777" w:rsidR="002D6858" w:rsidRPr="00CF5225" w:rsidRDefault="002D6858" w:rsidP="008A51D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1CC39F7A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17C9C59E" w14:textId="77777777" w:rsidR="002D6858" w:rsidRPr="00CF5225" w:rsidRDefault="002D6858" w:rsidP="008A51DB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03CC6BD4" w14:textId="5C71F01F" w:rsidR="00491FB4" w:rsidRDefault="00491FB4">
      <w:pPr>
        <w:rPr>
          <w:highlight w:val="yellow"/>
        </w:rPr>
      </w:pPr>
    </w:p>
    <w:p w14:paraId="1A15C941" w14:textId="77777777" w:rsidR="00491FB4" w:rsidRDefault="00491FB4">
      <w:pPr>
        <w:rPr>
          <w:highlight w:val="yellow"/>
        </w:rPr>
      </w:pPr>
      <w:r>
        <w:rPr>
          <w:highlight w:val="yellow"/>
        </w:rPr>
        <w:br w:type="page"/>
      </w:r>
    </w:p>
    <w:p w14:paraId="50D67CFB" w14:textId="0F0154B5" w:rsidR="00491FB4" w:rsidRDefault="00491FB4" w:rsidP="00405A2F">
      <w:pPr>
        <w:shd w:val="clear" w:color="auto" w:fill="4BACC6" w:themeFill="accent5"/>
        <w:spacing w:after="0"/>
        <w:jc w:val="both"/>
        <w:rPr>
          <w:b/>
        </w:rPr>
      </w:pPr>
      <w:r>
        <w:rPr>
          <w:b/>
        </w:rPr>
        <w:lastRenderedPageBreak/>
        <w:t>Wariant 3 - Rozbudowa</w:t>
      </w:r>
    </w:p>
    <w:p w14:paraId="4F859621" w14:textId="77777777" w:rsidR="00491FB4" w:rsidRDefault="00491FB4" w:rsidP="00491FB4">
      <w:pPr>
        <w:spacing w:after="0"/>
        <w:jc w:val="both"/>
        <w:rPr>
          <w:b/>
        </w:rPr>
      </w:pPr>
    </w:p>
    <w:p w14:paraId="52DD4DDF" w14:textId="77777777" w:rsidR="00491FB4" w:rsidRDefault="00491FB4" w:rsidP="00491FB4">
      <w:pPr>
        <w:spacing w:after="0"/>
        <w:jc w:val="both"/>
        <w:rPr>
          <w:b/>
        </w:rPr>
      </w:pPr>
      <w:r>
        <w:rPr>
          <w:b/>
        </w:rPr>
        <w:t xml:space="preserve">Macierz A oraz Macierz B </w:t>
      </w:r>
    </w:p>
    <w:tbl>
      <w:tblPr>
        <w:tblStyle w:val="Tabela-Siatka"/>
        <w:tblW w:w="1431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693"/>
        <w:gridCol w:w="4227"/>
        <w:gridCol w:w="1726"/>
        <w:gridCol w:w="851"/>
        <w:gridCol w:w="1559"/>
        <w:gridCol w:w="1276"/>
        <w:gridCol w:w="1701"/>
        <w:gridCol w:w="1843"/>
      </w:tblGrid>
      <w:tr w:rsidR="00491FB4" w:rsidRPr="00E55470" w14:paraId="66688FE3" w14:textId="77777777" w:rsidTr="00B301AF">
        <w:tc>
          <w:tcPr>
            <w:tcW w:w="1135" w:type="dxa"/>
            <w:gridSpan w:val="2"/>
            <w:shd w:val="clear" w:color="auto" w:fill="BFBFBF" w:themeFill="background1" w:themeFillShade="BF"/>
          </w:tcPr>
          <w:p w14:paraId="3A4BC6B1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0</w:t>
            </w:r>
          </w:p>
        </w:tc>
        <w:tc>
          <w:tcPr>
            <w:tcW w:w="4227" w:type="dxa"/>
            <w:shd w:val="clear" w:color="auto" w:fill="BFBFBF" w:themeFill="background1" w:themeFillShade="BF"/>
          </w:tcPr>
          <w:p w14:paraId="0812392A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1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14:paraId="3E27B0F6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3BCA9C2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7C92987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B4B06C6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84F8E87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F1BBE82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7</w:t>
            </w:r>
          </w:p>
        </w:tc>
      </w:tr>
      <w:tr w:rsidR="00491FB4" w:rsidRPr="00E55470" w14:paraId="53440C85" w14:textId="77777777" w:rsidTr="00B301AF">
        <w:tc>
          <w:tcPr>
            <w:tcW w:w="1135" w:type="dxa"/>
            <w:gridSpan w:val="2"/>
            <w:shd w:val="clear" w:color="auto" w:fill="BFBFBF" w:themeFill="background1" w:themeFillShade="BF"/>
            <w:vAlign w:val="center"/>
          </w:tcPr>
          <w:p w14:paraId="5464F1AC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27" w:type="dxa"/>
            <w:shd w:val="clear" w:color="auto" w:fill="BFBFBF" w:themeFill="background1" w:themeFillShade="BF"/>
            <w:vAlign w:val="center"/>
          </w:tcPr>
          <w:p w14:paraId="3F983724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Zakres</w:t>
            </w:r>
          </w:p>
        </w:tc>
        <w:tc>
          <w:tcPr>
            <w:tcW w:w="1726" w:type="dxa"/>
            <w:shd w:val="clear" w:color="auto" w:fill="BFBFBF" w:themeFill="background1" w:themeFillShade="BF"/>
            <w:vAlign w:val="center"/>
          </w:tcPr>
          <w:p w14:paraId="4D8829E2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Cena w PLN</w:t>
            </w:r>
          </w:p>
          <w:p w14:paraId="7BBB99B7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(bez VAT)</w:t>
            </w:r>
          </w:p>
          <w:p w14:paraId="670500C8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5FBE9DF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Stawka podatku VAT w %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C47FB75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 xml:space="preserve">Cena </w:t>
            </w:r>
            <w:r>
              <w:rPr>
                <w:b/>
                <w:sz w:val="18"/>
                <w:szCs w:val="18"/>
              </w:rPr>
              <w:t xml:space="preserve">w </w:t>
            </w:r>
            <w:r w:rsidRPr="00CF5225">
              <w:rPr>
                <w:b/>
                <w:sz w:val="18"/>
                <w:szCs w:val="18"/>
              </w:rPr>
              <w:t>PLN</w:t>
            </w:r>
          </w:p>
          <w:p w14:paraId="2086A37A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(z VAT)</w:t>
            </w:r>
          </w:p>
          <w:p w14:paraId="683A4F6B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059C62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miesięcy </w:t>
            </w:r>
          </w:p>
          <w:p w14:paraId="124D0D48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03470B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miesięczna w </w:t>
            </w:r>
          </w:p>
          <w:p w14:paraId="65C93A33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w PLN</w:t>
            </w:r>
          </w:p>
          <w:p w14:paraId="73CAA21F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(bez VAT)</w:t>
            </w:r>
          </w:p>
          <w:p w14:paraId="3FBA792C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  <w:p w14:paraId="6FC754D7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0E9D5D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miesięczna </w:t>
            </w:r>
          </w:p>
          <w:p w14:paraId="44B7C9EF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w PLN</w:t>
            </w:r>
          </w:p>
          <w:p w14:paraId="59CAA4CC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  <w:r w:rsidRPr="00CF5225">
              <w:rPr>
                <w:b/>
                <w:sz w:val="18"/>
                <w:szCs w:val="18"/>
              </w:rPr>
              <w:t>(z VAT)</w:t>
            </w:r>
          </w:p>
          <w:p w14:paraId="4E21112E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  <w:p w14:paraId="659D0134" w14:textId="77777777" w:rsidR="00491FB4" w:rsidRPr="00CF5225" w:rsidRDefault="00491FB4" w:rsidP="00B301A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1FB4" w:rsidRPr="00E55470" w14:paraId="5F58E7DC" w14:textId="77777777" w:rsidTr="00B301AF">
        <w:tc>
          <w:tcPr>
            <w:tcW w:w="442" w:type="dxa"/>
          </w:tcPr>
          <w:p w14:paraId="74A121FB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  <w:r w:rsidRPr="00CF5225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693" w:type="dxa"/>
          </w:tcPr>
          <w:p w14:paraId="64A187F4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27" w:type="dxa"/>
          </w:tcPr>
          <w:p w14:paraId="23E97987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Rozbudowa</w:t>
            </w:r>
            <w:r w:rsidRPr="00CF5225">
              <w:rPr>
                <w:rFonts w:cstheme="minorHAnsi"/>
                <w:b/>
                <w:sz w:val="18"/>
                <w:szCs w:val="18"/>
              </w:rPr>
              <w:t xml:space="preserve"> Macierzy A i B wraz z Wdrożeniem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4EE7FA5F" w14:textId="77777777" w:rsidR="00491FB4" w:rsidRPr="00CF5225" w:rsidRDefault="00491FB4" w:rsidP="00B30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tym:</w:t>
            </w:r>
          </w:p>
        </w:tc>
        <w:tc>
          <w:tcPr>
            <w:tcW w:w="1726" w:type="dxa"/>
          </w:tcPr>
          <w:p w14:paraId="347CEF8B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7FE89F4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AFF230B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8F028D2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605AF999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1D263F59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91FB4" w:rsidRPr="00E55470" w14:paraId="2B407AA1" w14:textId="77777777" w:rsidTr="00B301AF">
        <w:tc>
          <w:tcPr>
            <w:tcW w:w="442" w:type="dxa"/>
          </w:tcPr>
          <w:p w14:paraId="70C3DB67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24C5019F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rFonts w:cstheme="minorHAnsi"/>
                <w:sz w:val="18"/>
                <w:szCs w:val="18"/>
              </w:rPr>
              <w:t>1.1.</w:t>
            </w:r>
          </w:p>
        </w:tc>
        <w:tc>
          <w:tcPr>
            <w:tcW w:w="4227" w:type="dxa"/>
          </w:tcPr>
          <w:p w14:paraId="34DBE656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Części do rozbudowy </w:t>
            </w:r>
            <w:r w:rsidRPr="00CF5225">
              <w:rPr>
                <w:rFonts w:cstheme="minorHAnsi"/>
                <w:sz w:val="18"/>
                <w:szCs w:val="18"/>
              </w:rPr>
              <w:t>Macierzy A</w:t>
            </w:r>
            <w:r>
              <w:rPr>
                <w:rFonts w:cstheme="minorHAnsi"/>
                <w:sz w:val="18"/>
                <w:szCs w:val="18"/>
              </w:rPr>
              <w:t xml:space="preserve"> wraz z dostawą</w:t>
            </w:r>
          </w:p>
        </w:tc>
        <w:tc>
          <w:tcPr>
            <w:tcW w:w="1726" w:type="dxa"/>
          </w:tcPr>
          <w:p w14:paraId="73204635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8325EB5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F681E8A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58689DB3" w14:textId="77777777" w:rsidR="00491FB4" w:rsidRPr="00C624FA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4076C8C0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280036BB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91FB4" w:rsidRPr="00E55470" w14:paraId="69A45310" w14:textId="77777777" w:rsidTr="00B301AF">
        <w:tc>
          <w:tcPr>
            <w:tcW w:w="442" w:type="dxa"/>
          </w:tcPr>
          <w:p w14:paraId="63AD2C08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057F1BEE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1.2.</w:t>
            </w:r>
          </w:p>
        </w:tc>
        <w:tc>
          <w:tcPr>
            <w:tcW w:w="4227" w:type="dxa"/>
          </w:tcPr>
          <w:p w14:paraId="785F37F3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Części do rozbudowy </w:t>
            </w:r>
            <w:r w:rsidRPr="00CF5225">
              <w:rPr>
                <w:rFonts w:cstheme="minorHAnsi"/>
                <w:sz w:val="18"/>
                <w:szCs w:val="18"/>
              </w:rPr>
              <w:t xml:space="preserve">Macierzy </w:t>
            </w:r>
            <w:r>
              <w:rPr>
                <w:rFonts w:cstheme="minorHAnsi"/>
                <w:sz w:val="18"/>
                <w:szCs w:val="18"/>
              </w:rPr>
              <w:t>B wraz z dostawą</w:t>
            </w:r>
          </w:p>
        </w:tc>
        <w:tc>
          <w:tcPr>
            <w:tcW w:w="1726" w:type="dxa"/>
          </w:tcPr>
          <w:p w14:paraId="77F251D8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63AD351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9C98A0A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03C183A5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31E3F489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1128E9F7" w14:textId="77777777" w:rsidR="00491FB4" w:rsidRPr="00C624FA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91FB4" w:rsidRPr="00E55470" w14:paraId="2BDF5108" w14:textId="77777777" w:rsidTr="00B301AF">
        <w:tc>
          <w:tcPr>
            <w:tcW w:w="442" w:type="dxa"/>
          </w:tcPr>
          <w:p w14:paraId="60137EB4" w14:textId="77777777" w:rsidR="00491FB4" w:rsidRPr="00C624FA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66F09CD3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1.3.</w:t>
            </w:r>
          </w:p>
        </w:tc>
        <w:tc>
          <w:tcPr>
            <w:tcW w:w="4227" w:type="dxa"/>
          </w:tcPr>
          <w:p w14:paraId="37BD37E6" w14:textId="77777777" w:rsidR="00491FB4" w:rsidRPr="00CF5225" w:rsidRDefault="00491FB4" w:rsidP="00B301AF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Rozbudowa</w:t>
            </w:r>
            <w:r w:rsidRPr="00CF5225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Macierzy A (wdrożenie)</w:t>
            </w:r>
          </w:p>
        </w:tc>
        <w:tc>
          <w:tcPr>
            <w:tcW w:w="1726" w:type="dxa"/>
          </w:tcPr>
          <w:p w14:paraId="711645F2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7E865B7B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03708695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0EE7B037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695FD64A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1CACCA73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91FB4" w:rsidRPr="00E55470" w14:paraId="03A0B05F" w14:textId="77777777" w:rsidTr="00B301AF">
        <w:tc>
          <w:tcPr>
            <w:tcW w:w="442" w:type="dxa"/>
          </w:tcPr>
          <w:p w14:paraId="31345CAD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40D4183D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1.4.</w:t>
            </w:r>
          </w:p>
        </w:tc>
        <w:tc>
          <w:tcPr>
            <w:tcW w:w="4227" w:type="dxa"/>
          </w:tcPr>
          <w:p w14:paraId="23B2A943" w14:textId="77777777" w:rsidR="00491FB4" w:rsidRPr="00CF5225" w:rsidRDefault="00491FB4" w:rsidP="00B301AF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Rozbudowa</w:t>
            </w:r>
            <w:r w:rsidRPr="00CF5225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Macierzy B (wdrożenie)</w:t>
            </w:r>
          </w:p>
        </w:tc>
        <w:tc>
          <w:tcPr>
            <w:tcW w:w="1726" w:type="dxa"/>
          </w:tcPr>
          <w:p w14:paraId="181445A9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5CC12176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782D8720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05A5DFF9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478E04FC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2E6213DC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91FB4" w:rsidRPr="00E55470" w14:paraId="23A77E0A" w14:textId="77777777" w:rsidTr="00B301AF">
        <w:tc>
          <w:tcPr>
            <w:tcW w:w="442" w:type="dxa"/>
          </w:tcPr>
          <w:p w14:paraId="469AF0FF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411C413A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1.5.</w:t>
            </w:r>
          </w:p>
        </w:tc>
        <w:tc>
          <w:tcPr>
            <w:tcW w:w="4227" w:type="dxa"/>
          </w:tcPr>
          <w:p w14:paraId="73FF18B2" w14:textId="77777777" w:rsidR="00491FB4" w:rsidRPr="00CF5225" w:rsidRDefault="00491FB4" w:rsidP="00B30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Dostawa niezbędnego do </w:t>
            </w:r>
            <w:r>
              <w:rPr>
                <w:rFonts w:cstheme="minorHAnsi"/>
                <w:b/>
                <w:sz w:val="18"/>
                <w:szCs w:val="18"/>
              </w:rPr>
              <w:t>Rozbudowy</w:t>
            </w:r>
            <w:r>
              <w:rPr>
                <w:sz w:val="18"/>
                <w:szCs w:val="18"/>
              </w:rPr>
              <w:t xml:space="preserve"> oprogramowania dla Macierzy A i B, w tym:</w:t>
            </w:r>
          </w:p>
        </w:tc>
        <w:tc>
          <w:tcPr>
            <w:tcW w:w="1726" w:type="dxa"/>
          </w:tcPr>
          <w:p w14:paraId="1C636192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2BA2F016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24E151DD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30E44E7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57645E9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2564B604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91FB4" w:rsidRPr="00E55470" w14:paraId="008A22EA" w14:textId="77777777" w:rsidTr="00B301AF">
        <w:tc>
          <w:tcPr>
            <w:tcW w:w="442" w:type="dxa"/>
          </w:tcPr>
          <w:p w14:paraId="6B9AFD27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33EEB1DC" w14:textId="77777777" w:rsidR="00491FB4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1.5.1.</w:t>
            </w:r>
          </w:p>
        </w:tc>
        <w:tc>
          <w:tcPr>
            <w:tcW w:w="4227" w:type="dxa"/>
          </w:tcPr>
          <w:p w14:paraId="672A25F4" w14:textId="77777777" w:rsidR="00491FB4" w:rsidRDefault="00491FB4" w:rsidP="00B30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</w:t>
            </w:r>
          </w:p>
        </w:tc>
        <w:tc>
          <w:tcPr>
            <w:tcW w:w="1726" w:type="dxa"/>
          </w:tcPr>
          <w:p w14:paraId="56FEE418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0B81607D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7D5F40DF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A48A452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FD4BAA0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7F0867FC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91FB4" w:rsidRPr="00E55470" w14:paraId="1039EE54" w14:textId="77777777" w:rsidTr="00B301AF">
        <w:tc>
          <w:tcPr>
            <w:tcW w:w="442" w:type="dxa"/>
          </w:tcPr>
          <w:p w14:paraId="4E6A21EE" w14:textId="77777777" w:rsidR="00491FB4" w:rsidRPr="00CF5225" w:rsidRDefault="00491FB4" w:rsidP="00B3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58A486C5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1.6.</w:t>
            </w:r>
          </w:p>
        </w:tc>
        <w:tc>
          <w:tcPr>
            <w:tcW w:w="4227" w:type="dxa"/>
          </w:tcPr>
          <w:p w14:paraId="3AD31AAB" w14:textId="77777777" w:rsidR="00491FB4" w:rsidRPr="00CF5225" w:rsidRDefault="00491FB4" w:rsidP="00B301AF">
            <w:pPr>
              <w:rPr>
                <w:i/>
                <w:sz w:val="18"/>
                <w:szCs w:val="18"/>
              </w:rPr>
            </w:pPr>
            <w:r w:rsidRPr="00CF5225">
              <w:rPr>
                <w:i/>
                <w:sz w:val="18"/>
                <w:szCs w:val="18"/>
              </w:rPr>
              <w:t>Inne (do ewentualnego uzupełnienia</w:t>
            </w:r>
            <w:r>
              <w:rPr>
                <w:i/>
                <w:sz w:val="18"/>
                <w:szCs w:val="18"/>
              </w:rPr>
              <w:t xml:space="preserve"> przez Wykonawcę</w:t>
            </w:r>
            <w:r w:rsidRPr="00CF5225">
              <w:rPr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726" w:type="dxa"/>
          </w:tcPr>
          <w:p w14:paraId="4FB2E990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1DB7122E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13413286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473C00EB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63FC00B9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55B4B2BD" w14:textId="77777777" w:rsidR="00491FB4" w:rsidRPr="00E55470" w:rsidRDefault="00491FB4" w:rsidP="00B301AF">
            <w:pPr>
              <w:spacing w:line="360" w:lineRule="auto"/>
              <w:rPr>
                <w:sz w:val="18"/>
                <w:szCs w:val="18"/>
                <w:highlight w:val="yellow"/>
              </w:rPr>
            </w:pPr>
          </w:p>
        </w:tc>
      </w:tr>
      <w:tr w:rsidR="00491FB4" w:rsidRPr="00CF5225" w14:paraId="1440105C" w14:textId="77777777" w:rsidTr="00B301AF">
        <w:tc>
          <w:tcPr>
            <w:tcW w:w="1135" w:type="dxa"/>
            <w:gridSpan w:val="2"/>
          </w:tcPr>
          <w:p w14:paraId="1978D50D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 w:rsidRPr="00CF5225">
              <w:rPr>
                <w:sz w:val="18"/>
                <w:szCs w:val="18"/>
              </w:rPr>
              <w:t>2.</w:t>
            </w:r>
          </w:p>
        </w:tc>
        <w:tc>
          <w:tcPr>
            <w:tcW w:w="4227" w:type="dxa"/>
          </w:tcPr>
          <w:p w14:paraId="4B92009B" w14:textId="2BF5BA78" w:rsidR="00491FB4" w:rsidRPr="006A12AA" w:rsidRDefault="00491FB4" w:rsidP="00B301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Zapewnienie przez 48</w:t>
            </w:r>
            <w:r w:rsidRPr="006A12AA">
              <w:rPr>
                <w:b/>
                <w:sz w:val="18"/>
                <w:szCs w:val="18"/>
              </w:rPr>
              <w:t xml:space="preserve"> miesięcy</w:t>
            </w:r>
            <w:r>
              <w:rPr>
                <w:b/>
                <w:sz w:val="18"/>
                <w:szCs w:val="18"/>
              </w:rPr>
              <w:t xml:space="preserve"> dostępności Macierzy A i B na poziomie 99,999% w skali roku (tylko część rozbudowana)</w:t>
            </w:r>
          </w:p>
        </w:tc>
        <w:tc>
          <w:tcPr>
            <w:tcW w:w="1726" w:type="dxa"/>
          </w:tcPr>
          <w:p w14:paraId="3B2E0C95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0A57489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674A5C1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407ABDE" w14:textId="11A1548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</w:tcPr>
          <w:p w14:paraId="05591375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54C1EA2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91FB4" w:rsidRPr="00E55470" w14:paraId="54A13ABD" w14:textId="77777777" w:rsidTr="00B301AF">
        <w:tc>
          <w:tcPr>
            <w:tcW w:w="1135" w:type="dxa"/>
            <w:gridSpan w:val="2"/>
          </w:tcPr>
          <w:p w14:paraId="78C05549" w14:textId="77777777" w:rsidR="00491FB4" w:rsidRPr="00CF5225" w:rsidRDefault="00491FB4" w:rsidP="00B301A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227" w:type="dxa"/>
          </w:tcPr>
          <w:p w14:paraId="0594D6BF" w14:textId="48FC0F81" w:rsidR="00491FB4" w:rsidRPr="00CF5225" w:rsidRDefault="00491FB4" w:rsidP="00B301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</w:t>
            </w:r>
            <w:r w:rsidRPr="006A12AA">
              <w:rPr>
                <w:b/>
                <w:sz w:val="18"/>
                <w:szCs w:val="18"/>
              </w:rPr>
              <w:t xml:space="preserve">wiadczenie Usług </w:t>
            </w:r>
            <w:r>
              <w:rPr>
                <w:b/>
                <w:sz w:val="18"/>
                <w:szCs w:val="18"/>
              </w:rPr>
              <w:t>Wsparcia przez 48</w:t>
            </w:r>
            <w:r w:rsidRPr="006A12AA">
              <w:rPr>
                <w:b/>
                <w:sz w:val="18"/>
                <w:szCs w:val="18"/>
              </w:rPr>
              <w:t xml:space="preserve"> miesięcy</w:t>
            </w:r>
            <w:r>
              <w:rPr>
                <w:b/>
                <w:sz w:val="18"/>
                <w:szCs w:val="18"/>
              </w:rPr>
              <w:t xml:space="preserve"> (tylko część rozbudowana)</w:t>
            </w:r>
          </w:p>
        </w:tc>
        <w:tc>
          <w:tcPr>
            <w:tcW w:w="1726" w:type="dxa"/>
          </w:tcPr>
          <w:p w14:paraId="39FF0F5D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FD428C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6EEAD94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85F3DD" w14:textId="789004AF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E92ABE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19A379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91FB4" w:rsidRPr="00E55470" w14:paraId="1DAAFD4B" w14:textId="77777777" w:rsidTr="00B301AF">
        <w:tc>
          <w:tcPr>
            <w:tcW w:w="5362" w:type="dxa"/>
            <w:gridSpan w:val="3"/>
          </w:tcPr>
          <w:p w14:paraId="48574013" w14:textId="77777777" w:rsidR="00491FB4" w:rsidRPr="003031AF" w:rsidRDefault="00491FB4" w:rsidP="00B301AF">
            <w:pPr>
              <w:jc w:val="right"/>
              <w:rPr>
                <w:b/>
                <w:sz w:val="18"/>
                <w:szCs w:val="18"/>
              </w:rPr>
            </w:pPr>
            <w:r w:rsidRPr="003031AF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14:paraId="5641E374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l2br w:val="single" w:sz="4" w:space="0" w:color="auto"/>
              <w:tr2bl w:val="single" w:sz="4" w:space="0" w:color="auto"/>
            </w:tcBorders>
          </w:tcPr>
          <w:p w14:paraId="38BFCF14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178085C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64E57FF2" w14:textId="77777777" w:rsidR="00491FB4" w:rsidRPr="00CF5225" w:rsidRDefault="00491FB4" w:rsidP="00B301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536A4E8A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14:paraId="3053E5FE" w14:textId="77777777" w:rsidR="00491FB4" w:rsidRPr="00CF5225" w:rsidRDefault="00491FB4" w:rsidP="00B301A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304B8674" w14:textId="5DF9B2E9" w:rsidR="00405A2F" w:rsidRDefault="00405A2F">
      <w:pPr>
        <w:rPr>
          <w:highlight w:val="yellow"/>
        </w:rPr>
      </w:pPr>
    </w:p>
    <w:p w14:paraId="4F517D52" w14:textId="77777777" w:rsidR="00405A2F" w:rsidRDefault="00405A2F">
      <w:pPr>
        <w:rPr>
          <w:highlight w:val="yellow"/>
        </w:rPr>
      </w:pPr>
      <w:r>
        <w:rPr>
          <w:highlight w:val="yellow"/>
        </w:rPr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19"/>
        <w:gridCol w:w="2602"/>
        <w:gridCol w:w="2767"/>
      </w:tblGrid>
      <w:tr w:rsidR="00405A2F" w:rsidRPr="00116E61" w14:paraId="43E1A321" w14:textId="77777777" w:rsidTr="00405A2F">
        <w:trPr>
          <w:jc w:val="center"/>
        </w:trPr>
        <w:tc>
          <w:tcPr>
            <w:tcW w:w="3919" w:type="dxa"/>
            <w:shd w:val="clear" w:color="auto" w:fill="92D050"/>
          </w:tcPr>
          <w:p w14:paraId="03C55F69" w14:textId="77777777" w:rsidR="00405A2F" w:rsidRPr="00142304" w:rsidRDefault="00405A2F" w:rsidP="00B301AF">
            <w:pPr>
              <w:tabs>
                <w:tab w:val="num" w:pos="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142304">
              <w:rPr>
                <w:sz w:val="18"/>
                <w:szCs w:val="18"/>
              </w:rPr>
              <w:lastRenderedPageBreak/>
              <w:t xml:space="preserve">Nazwisko i imię osoby (osób) </w:t>
            </w:r>
            <w:r>
              <w:rPr>
                <w:sz w:val="18"/>
                <w:szCs w:val="18"/>
              </w:rPr>
              <w:t xml:space="preserve">przedkładającej odpowiedź na RFI </w:t>
            </w:r>
          </w:p>
        </w:tc>
        <w:tc>
          <w:tcPr>
            <w:tcW w:w="2602" w:type="dxa"/>
            <w:shd w:val="clear" w:color="auto" w:fill="92D050"/>
          </w:tcPr>
          <w:p w14:paraId="45E9E343" w14:textId="77777777" w:rsidR="00405A2F" w:rsidRPr="00142304" w:rsidRDefault="00405A2F" w:rsidP="00B301AF">
            <w:pPr>
              <w:tabs>
                <w:tab w:val="num" w:pos="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142304">
              <w:rPr>
                <w:sz w:val="18"/>
                <w:szCs w:val="18"/>
              </w:rPr>
              <w:t xml:space="preserve">Podpis(-y) </w:t>
            </w:r>
          </w:p>
        </w:tc>
        <w:tc>
          <w:tcPr>
            <w:tcW w:w="2767" w:type="dxa"/>
            <w:shd w:val="clear" w:color="auto" w:fill="92D050"/>
          </w:tcPr>
          <w:p w14:paraId="38C049F2" w14:textId="77777777" w:rsidR="00405A2F" w:rsidRPr="00142304" w:rsidRDefault="00405A2F" w:rsidP="00B301A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42304">
              <w:rPr>
                <w:sz w:val="18"/>
                <w:szCs w:val="18"/>
              </w:rPr>
              <w:t>Miejscowość i data</w:t>
            </w:r>
          </w:p>
        </w:tc>
      </w:tr>
      <w:tr w:rsidR="00405A2F" w:rsidRPr="00116E61" w14:paraId="62C57DDD" w14:textId="77777777" w:rsidTr="00405A2F">
        <w:trPr>
          <w:jc w:val="center"/>
        </w:trPr>
        <w:tc>
          <w:tcPr>
            <w:tcW w:w="3919" w:type="dxa"/>
          </w:tcPr>
          <w:p w14:paraId="423BF724" w14:textId="77777777" w:rsidR="00405A2F" w:rsidRDefault="00405A2F" w:rsidP="00B301AF">
            <w:pPr>
              <w:tabs>
                <w:tab w:val="num" w:pos="0"/>
              </w:tabs>
              <w:spacing w:before="120" w:after="120"/>
              <w:jc w:val="both"/>
              <w:rPr>
                <w:sz w:val="18"/>
                <w:szCs w:val="18"/>
              </w:rPr>
            </w:pPr>
          </w:p>
          <w:p w14:paraId="1184E4DE" w14:textId="77777777" w:rsidR="00405A2F" w:rsidRDefault="00405A2F" w:rsidP="00B301AF">
            <w:pPr>
              <w:tabs>
                <w:tab w:val="num" w:pos="0"/>
              </w:tabs>
              <w:spacing w:before="120" w:after="120"/>
              <w:jc w:val="both"/>
              <w:rPr>
                <w:sz w:val="18"/>
                <w:szCs w:val="18"/>
              </w:rPr>
            </w:pPr>
          </w:p>
          <w:p w14:paraId="324CC262" w14:textId="77777777" w:rsidR="00405A2F" w:rsidRPr="00142304" w:rsidRDefault="00405A2F" w:rsidP="00B301AF">
            <w:pPr>
              <w:tabs>
                <w:tab w:val="num" w:pos="0"/>
              </w:tabs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2602" w:type="dxa"/>
          </w:tcPr>
          <w:p w14:paraId="45CA0A1C" w14:textId="77777777" w:rsidR="00405A2F" w:rsidRPr="00142304" w:rsidRDefault="00405A2F" w:rsidP="00B301AF">
            <w:pPr>
              <w:tabs>
                <w:tab w:val="num" w:pos="0"/>
              </w:tabs>
              <w:spacing w:before="120"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2767" w:type="dxa"/>
          </w:tcPr>
          <w:p w14:paraId="72F2AC36" w14:textId="77777777" w:rsidR="00405A2F" w:rsidRPr="00142304" w:rsidRDefault="00405A2F" w:rsidP="00B301AF">
            <w:pPr>
              <w:tabs>
                <w:tab w:val="num" w:pos="0"/>
              </w:tabs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</w:tbl>
    <w:p w14:paraId="4E2E36D0" w14:textId="77777777" w:rsidR="00C624FA" w:rsidRDefault="00C624FA">
      <w:pPr>
        <w:rPr>
          <w:highlight w:val="yellow"/>
        </w:rPr>
      </w:pPr>
    </w:p>
    <w:sectPr w:rsidR="00C624FA" w:rsidSect="00CF52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81170" w14:textId="77777777" w:rsidR="002154D6" w:rsidRDefault="002154D6" w:rsidP="00203D24">
      <w:pPr>
        <w:spacing w:after="0" w:line="240" w:lineRule="auto"/>
      </w:pPr>
      <w:r>
        <w:separator/>
      </w:r>
    </w:p>
  </w:endnote>
  <w:endnote w:type="continuationSeparator" w:id="0">
    <w:p w14:paraId="62319F11" w14:textId="77777777" w:rsidR="002154D6" w:rsidRDefault="002154D6" w:rsidP="0020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utura Bk">
    <w:altName w:val="Century Gothic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788475"/>
      <w:docPartObj>
        <w:docPartGallery w:val="Page Numbers (Bottom of Page)"/>
        <w:docPartUnique/>
      </w:docPartObj>
    </w:sdtPr>
    <w:sdtEndPr/>
    <w:sdtContent>
      <w:sdt>
        <w:sdtPr>
          <w:id w:val="1653030781"/>
          <w:docPartObj>
            <w:docPartGallery w:val="Page Numbers (Top of Page)"/>
            <w:docPartUnique/>
          </w:docPartObj>
        </w:sdtPr>
        <w:sdtEndPr/>
        <w:sdtContent>
          <w:p w14:paraId="221DE6EE" w14:textId="77777777" w:rsidR="00B301AF" w:rsidRDefault="00B301AF">
            <w:pPr>
              <w:pStyle w:val="Stopka"/>
              <w:jc w:val="center"/>
            </w:pPr>
            <w:r w:rsidRPr="002C5EAF">
              <w:rPr>
                <w:sz w:val="20"/>
                <w:szCs w:val="20"/>
              </w:rPr>
              <w:t xml:space="preserve">Strona </w:t>
            </w:r>
            <w:r w:rsidRPr="002C5EAF">
              <w:rPr>
                <w:b/>
                <w:bCs/>
                <w:sz w:val="20"/>
                <w:szCs w:val="20"/>
              </w:rPr>
              <w:fldChar w:fldCharType="begin"/>
            </w:r>
            <w:r w:rsidRPr="002C5EAF">
              <w:rPr>
                <w:b/>
                <w:bCs/>
                <w:sz w:val="20"/>
                <w:szCs w:val="20"/>
              </w:rPr>
              <w:instrText>PAGE</w:instrText>
            </w:r>
            <w:r w:rsidRPr="002C5EAF">
              <w:rPr>
                <w:b/>
                <w:bCs/>
                <w:sz w:val="20"/>
                <w:szCs w:val="20"/>
              </w:rPr>
              <w:fldChar w:fldCharType="separate"/>
            </w:r>
            <w:r w:rsidR="00116610">
              <w:rPr>
                <w:b/>
                <w:bCs/>
                <w:noProof/>
                <w:sz w:val="20"/>
                <w:szCs w:val="20"/>
              </w:rPr>
              <w:t>2</w:t>
            </w:r>
            <w:r w:rsidRPr="002C5EAF">
              <w:rPr>
                <w:b/>
                <w:bCs/>
                <w:sz w:val="20"/>
                <w:szCs w:val="20"/>
              </w:rPr>
              <w:fldChar w:fldCharType="end"/>
            </w:r>
            <w:r w:rsidRPr="002C5EAF">
              <w:rPr>
                <w:sz w:val="20"/>
                <w:szCs w:val="20"/>
              </w:rPr>
              <w:t xml:space="preserve"> z </w:t>
            </w:r>
            <w:r w:rsidRPr="002C5EAF">
              <w:rPr>
                <w:b/>
                <w:bCs/>
                <w:sz w:val="20"/>
                <w:szCs w:val="20"/>
              </w:rPr>
              <w:fldChar w:fldCharType="begin"/>
            </w:r>
            <w:r w:rsidRPr="002C5EAF">
              <w:rPr>
                <w:b/>
                <w:bCs/>
                <w:sz w:val="20"/>
                <w:szCs w:val="20"/>
              </w:rPr>
              <w:instrText>NUMPAGES</w:instrText>
            </w:r>
            <w:r w:rsidRPr="002C5EAF">
              <w:rPr>
                <w:b/>
                <w:bCs/>
                <w:sz w:val="20"/>
                <w:szCs w:val="20"/>
              </w:rPr>
              <w:fldChar w:fldCharType="separate"/>
            </w:r>
            <w:r w:rsidR="00116610">
              <w:rPr>
                <w:b/>
                <w:bCs/>
                <w:noProof/>
                <w:sz w:val="20"/>
                <w:szCs w:val="20"/>
              </w:rPr>
              <w:t>27</w:t>
            </w:r>
            <w:r w:rsidRPr="002C5EA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31014A" w14:textId="5155F3AE" w:rsidR="00B301AF" w:rsidRPr="002C5EAF" w:rsidRDefault="00B301AF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D4E4D" w14:textId="77777777" w:rsidR="002154D6" w:rsidRDefault="002154D6" w:rsidP="00203D24">
      <w:pPr>
        <w:spacing w:after="0" w:line="240" w:lineRule="auto"/>
      </w:pPr>
      <w:r>
        <w:separator/>
      </w:r>
    </w:p>
  </w:footnote>
  <w:footnote w:type="continuationSeparator" w:id="0">
    <w:p w14:paraId="41B6D1F6" w14:textId="77777777" w:rsidR="002154D6" w:rsidRDefault="002154D6" w:rsidP="0020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F9248" w14:textId="77777777" w:rsidR="00B301AF" w:rsidRPr="00B63775" w:rsidRDefault="00B301AF" w:rsidP="007C038E">
    <w:pPr>
      <w:pStyle w:val="Nagwek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3BE57C4E" wp14:editId="6DDE85D7">
          <wp:extent cx="742950" cy="21092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345" cy="216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B63775">
      <w:rPr>
        <w:b/>
        <w:sz w:val="18"/>
        <w:szCs w:val="18"/>
      </w:rPr>
      <w:t>Zapytanie o informację</w:t>
    </w:r>
  </w:p>
  <w:p w14:paraId="534B89CE" w14:textId="0E833A77" w:rsidR="00B301AF" w:rsidRPr="00B63775" w:rsidRDefault="00B301AF" w:rsidP="007C038E">
    <w:pPr>
      <w:pStyle w:val="Nagwek"/>
      <w:tabs>
        <w:tab w:val="clear" w:pos="9072"/>
        <w:tab w:val="left" w:pos="6855"/>
      </w:tabs>
      <w:jc w:val="right"/>
      <w:rPr>
        <w:sz w:val="18"/>
        <w:szCs w:val="18"/>
      </w:rPr>
    </w:pPr>
    <w:r>
      <w:rPr>
        <w:sz w:val="18"/>
        <w:szCs w:val="18"/>
      </w:rPr>
      <w:tab/>
      <w:t xml:space="preserve">Dostawa i wdrożenie macierzy dyskowych dla platformy x86, </w:t>
    </w:r>
    <w:proofErr w:type="spellStart"/>
    <w:r>
      <w:rPr>
        <w:sz w:val="18"/>
        <w:szCs w:val="18"/>
      </w:rPr>
      <w:t>Itanium</w:t>
    </w:r>
    <w:proofErr w:type="spellEnd"/>
    <w:r>
      <w:rPr>
        <w:sz w:val="18"/>
        <w:szCs w:val="18"/>
      </w:rPr>
      <w:t>, Power oraz świadczenie określonych usług</w:t>
    </w:r>
  </w:p>
  <w:p w14:paraId="13F27FC7" w14:textId="77777777" w:rsidR="00B301AF" w:rsidRDefault="00B301AF">
    <w:pPr>
      <w:pStyle w:val="Nagwek"/>
      <w:rPr>
        <w:sz w:val="20"/>
        <w:szCs w:val="20"/>
      </w:rPr>
    </w:pPr>
  </w:p>
  <w:p w14:paraId="591CAF5C" w14:textId="77777777" w:rsidR="00B301AF" w:rsidRPr="00A36002" w:rsidRDefault="00B301AF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3"/>
    <w:lvl w:ilvl="0">
      <w:start w:val="1"/>
      <w:numFmt w:val="decimal"/>
      <w:pStyle w:val="Numberedlist23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2D"/>
    <w:multiLevelType w:val="multilevel"/>
    <w:tmpl w:val="0000002D"/>
    <w:lvl w:ilvl="0">
      <w:start w:val="1"/>
      <w:numFmt w:val="decimal"/>
      <w:pStyle w:val="Ustpwparagraf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40146C4"/>
    <w:multiLevelType w:val="multilevel"/>
    <w:tmpl w:val="C5AE237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>
    <w:nsid w:val="04BB1FC1"/>
    <w:multiLevelType w:val="hybridMultilevel"/>
    <w:tmpl w:val="737E177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5012012"/>
    <w:multiLevelType w:val="hybridMultilevel"/>
    <w:tmpl w:val="E5F6AF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5467D8F"/>
    <w:multiLevelType w:val="hybridMultilevel"/>
    <w:tmpl w:val="1BAAA31C"/>
    <w:lvl w:ilvl="0" w:tplc="D826BD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25D03"/>
    <w:multiLevelType w:val="hybridMultilevel"/>
    <w:tmpl w:val="4472377E"/>
    <w:lvl w:ilvl="0" w:tplc="0409000F">
      <w:start w:val="1"/>
      <w:numFmt w:val="decimal"/>
      <w:pStyle w:val="Punktwustpie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3" w:tplc="0415000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B0D1766"/>
    <w:multiLevelType w:val="hybridMultilevel"/>
    <w:tmpl w:val="C57A4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641B5F"/>
    <w:multiLevelType w:val="multilevel"/>
    <w:tmpl w:val="D9D43F52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0E9E7AFA"/>
    <w:multiLevelType w:val="hybridMultilevel"/>
    <w:tmpl w:val="D382CC18"/>
    <w:lvl w:ilvl="0" w:tplc="F8E86FE6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B73594"/>
    <w:multiLevelType w:val="hybridMultilevel"/>
    <w:tmpl w:val="9E4E808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17B615F"/>
    <w:multiLevelType w:val="multilevel"/>
    <w:tmpl w:val="384622FA"/>
    <w:name w:val="WW8Num382"/>
    <w:lvl w:ilvl="0">
      <w:start w:val="1"/>
      <w:numFmt w:val="decimal"/>
      <w:pStyle w:val="1Artykuy"/>
      <w:suff w:val="space"/>
      <w:lvlText w:val="Artykuł %1 - "/>
      <w:lvlJc w:val="left"/>
      <w:pPr>
        <w:ind w:left="1560" w:hanging="28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Poziom"/>
      <w:lvlText w:val="%1.%2."/>
      <w:lvlJc w:val="left"/>
      <w:pPr>
        <w:ind w:left="1305" w:hanging="454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pStyle w:val="3poziom"/>
      <w:lvlText w:val="%1.%2.%3."/>
      <w:lvlJc w:val="left"/>
      <w:pPr>
        <w:ind w:left="568" w:hanging="284"/>
      </w:pPr>
      <w:rPr>
        <w:rFonts w:hint="default"/>
        <w:i w:val="0"/>
      </w:rPr>
    </w:lvl>
    <w:lvl w:ilvl="3">
      <w:start w:val="1"/>
      <w:numFmt w:val="decimal"/>
      <w:pStyle w:val="4poziom"/>
      <w:suff w:val="space"/>
      <w:lvlText w:val="%1.%2.%3.%4."/>
      <w:lvlJc w:val="left"/>
      <w:pPr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1C01A5D"/>
    <w:multiLevelType w:val="multilevel"/>
    <w:tmpl w:val="D9D43F52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>
    <w:nsid w:val="11E70ABC"/>
    <w:multiLevelType w:val="hybridMultilevel"/>
    <w:tmpl w:val="F5F2E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753724"/>
    <w:multiLevelType w:val="hybridMultilevel"/>
    <w:tmpl w:val="737E177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3706BD2"/>
    <w:multiLevelType w:val="hybridMultilevel"/>
    <w:tmpl w:val="737E177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4BC366F"/>
    <w:multiLevelType w:val="multilevel"/>
    <w:tmpl w:val="5E1E2576"/>
    <w:lvl w:ilvl="0">
      <w:start w:val="1"/>
      <w:numFmt w:val="decimal"/>
      <w:lvlText w:val="%1)"/>
      <w:lvlJc w:val="left"/>
      <w:pPr>
        <w:ind w:left="824" w:hanging="360"/>
      </w:pPr>
      <w:rPr>
        <w:rFonts w:hint="default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66" w:hanging="1800"/>
      </w:pPr>
      <w:rPr>
        <w:rFonts w:hint="default"/>
      </w:rPr>
    </w:lvl>
  </w:abstractNum>
  <w:abstractNum w:abstractNumId="17">
    <w:nsid w:val="198535BB"/>
    <w:multiLevelType w:val="hybridMultilevel"/>
    <w:tmpl w:val="E5F6AF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1EB239CC"/>
    <w:multiLevelType w:val="multilevel"/>
    <w:tmpl w:val="041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9">
    <w:nsid w:val="20CA0E43"/>
    <w:multiLevelType w:val="hybridMultilevel"/>
    <w:tmpl w:val="1604F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292D84E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2022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1D23168"/>
    <w:multiLevelType w:val="multilevel"/>
    <w:tmpl w:val="CAE06FA0"/>
    <w:styleLink w:val="OPZ"/>
    <w:lvl w:ilvl="0">
      <w:start w:val="1"/>
      <w:numFmt w:val="upperRoman"/>
      <w:pStyle w:val="OPZ1"/>
      <w:lvlText w:val="%1."/>
      <w:lvlJc w:val="right"/>
      <w:pPr>
        <w:ind w:left="397" w:hanging="284"/>
      </w:pPr>
      <w:rPr>
        <w:rFonts w:ascii="Arial Narrow" w:hAnsi="Arial Narrow"/>
        <w:b/>
        <w:sz w:val="28"/>
      </w:rPr>
    </w:lvl>
    <w:lvl w:ilvl="1">
      <w:start w:val="1"/>
      <w:numFmt w:val="decimal"/>
      <w:pStyle w:val="OPZ2"/>
      <w:lvlText w:val="%2."/>
      <w:lvlJc w:val="left"/>
      <w:pPr>
        <w:ind w:left="454" w:hanging="341"/>
      </w:pPr>
      <w:rPr>
        <w:rFonts w:ascii="Arial Narrow" w:hAnsi="Arial Narrow" w:hint="default"/>
        <w:b/>
        <w:sz w:val="24"/>
      </w:rPr>
    </w:lvl>
    <w:lvl w:ilvl="2">
      <w:start w:val="1"/>
      <w:numFmt w:val="upperLetter"/>
      <w:lvlText w:val="%3."/>
      <w:lvlJc w:val="right"/>
      <w:pPr>
        <w:ind w:left="907" w:hanging="17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2355373D"/>
    <w:multiLevelType w:val="multilevel"/>
    <w:tmpl w:val="EC344756"/>
    <w:lvl w:ilvl="0">
      <w:start w:val="1"/>
      <w:numFmt w:val="decimal"/>
      <w:pStyle w:val="Lista123"/>
      <w:lvlText w:val="%1)"/>
      <w:lvlJc w:val="left"/>
      <w:pPr>
        <w:ind w:left="785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65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7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9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1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3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7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99" w:hanging="180"/>
      </w:pPr>
      <w:rPr>
        <w:rFonts w:hint="default"/>
      </w:rPr>
    </w:lvl>
  </w:abstractNum>
  <w:abstractNum w:abstractNumId="22">
    <w:nsid w:val="241C01B5"/>
    <w:multiLevelType w:val="hybridMultilevel"/>
    <w:tmpl w:val="5D8E7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5C3FCC"/>
    <w:multiLevelType w:val="hybridMultilevel"/>
    <w:tmpl w:val="6F78E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745402A"/>
    <w:multiLevelType w:val="hybridMultilevel"/>
    <w:tmpl w:val="1BAAA31C"/>
    <w:lvl w:ilvl="0" w:tplc="D826BD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5E2C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9E0361B"/>
    <w:multiLevelType w:val="multilevel"/>
    <w:tmpl w:val="9BC67A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29F01BA8"/>
    <w:multiLevelType w:val="hybridMultilevel"/>
    <w:tmpl w:val="759C4210"/>
    <w:lvl w:ilvl="0" w:tplc="0415001B">
      <w:start w:val="1"/>
      <w:numFmt w:val="lowerRoman"/>
      <w:lvlText w:val="%1."/>
      <w:lvlJc w:val="right"/>
      <w:pPr>
        <w:ind w:left="2022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3B487C"/>
    <w:multiLevelType w:val="hybridMultilevel"/>
    <w:tmpl w:val="4E301B3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3246627D"/>
    <w:multiLevelType w:val="hybridMultilevel"/>
    <w:tmpl w:val="F5F2E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577428"/>
    <w:multiLevelType w:val="singleLevel"/>
    <w:tmpl w:val="5FEEA0D4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31">
    <w:nsid w:val="332C4C9D"/>
    <w:multiLevelType w:val="multilevel"/>
    <w:tmpl w:val="A3DE063E"/>
    <w:lvl w:ilvl="0">
      <w:start w:val="1"/>
      <w:numFmt w:val="decimal"/>
      <w:pStyle w:val="Akapity"/>
      <w:lvlText w:val="%1."/>
      <w:lvlJc w:val="left"/>
      <w:pPr>
        <w:ind w:left="360" w:hanging="360"/>
      </w:pPr>
      <w:rPr>
        <w:rFonts w:ascii="Palatino Linotype" w:hAnsi="Palatino Linotype"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3B2B28D1"/>
    <w:multiLevelType w:val="hybridMultilevel"/>
    <w:tmpl w:val="F5F2E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4">
    <w:nsid w:val="3F5C691F"/>
    <w:multiLevelType w:val="hybridMultilevel"/>
    <w:tmpl w:val="4E301B3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406E1049"/>
    <w:multiLevelType w:val="hybridMultilevel"/>
    <w:tmpl w:val="E5F6AF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40F77E94"/>
    <w:multiLevelType w:val="hybridMultilevel"/>
    <w:tmpl w:val="8AA0B6A6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7">
    <w:nsid w:val="434F6198"/>
    <w:multiLevelType w:val="hybridMultilevel"/>
    <w:tmpl w:val="1BAAA31C"/>
    <w:lvl w:ilvl="0" w:tplc="D826BD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B36DA1"/>
    <w:multiLevelType w:val="multilevel"/>
    <w:tmpl w:val="D9D43F52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9">
    <w:nsid w:val="48693037"/>
    <w:multiLevelType w:val="hybridMultilevel"/>
    <w:tmpl w:val="067E5F3E"/>
    <w:lvl w:ilvl="0" w:tplc="DA6ABE6E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C1B7A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4D0C1206"/>
    <w:multiLevelType w:val="multilevel"/>
    <w:tmpl w:val="5E1E2576"/>
    <w:lvl w:ilvl="0">
      <w:start w:val="1"/>
      <w:numFmt w:val="decimal"/>
      <w:lvlText w:val="%1)"/>
      <w:lvlJc w:val="left"/>
      <w:pPr>
        <w:ind w:left="824" w:hanging="360"/>
      </w:pPr>
      <w:rPr>
        <w:rFonts w:hint="default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66" w:hanging="1800"/>
      </w:pPr>
      <w:rPr>
        <w:rFonts w:hint="default"/>
      </w:rPr>
    </w:lvl>
  </w:abstractNum>
  <w:abstractNum w:abstractNumId="42">
    <w:nsid w:val="4D463154"/>
    <w:multiLevelType w:val="multilevel"/>
    <w:tmpl w:val="D9D43F52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3">
    <w:nsid w:val="4E055413"/>
    <w:multiLevelType w:val="hybridMultilevel"/>
    <w:tmpl w:val="4E301B3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4F3D146E"/>
    <w:multiLevelType w:val="hybridMultilevel"/>
    <w:tmpl w:val="23F60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292D84E">
      <w:start w:val="1"/>
      <w:numFmt w:val="lowerLetter"/>
      <w:lvlText w:val="%2."/>
      <w:lvlJc w:val="left"/>
      <w:pPr>
        <w:ind w:left="1141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>
    <w:nsid w:val="53930074"/>
    <w:multiLevelType w:val="multilevel"/>
    <w:tmpl w:val="5E1E2576"/>
    <w:lvl w:ilvl="0">
      <w:start w:val="1"/>
      <w:numFmt w:val="decimal"/>
      <w:lvlText w:val="%1)"/>
      <w:lvlJc w:val="left"/>
      <w:pPr>
        <w:ind w:left="824" w:hanging="360"/>
      </w:pPr>
      <w:rPr>
        <w:rFonts w:hint="default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66" w:hanging="1800"/>
      </w:pPr>
      <w:rPr>
        <w:rFonts w:hint="default"/>
      </w:rPr>
    </w:lvl>
  </w:abstractNum>
  <w:abstractNum w:abstractNumId="46">
    <w:nsid w:val="544C345E"/>
    <w:multiLevelType w:val="multilevel"/>
    <w:tmpl w:val="5E1E2576"/>
    <w:lvl w:ilvl="0">
      <w:start w:val="1"/>
      <w:numFmt w:val="decimal"/>
      <w:lvlText w:val="%1)"/>
      <w:lvlJc w:val="left"/>
      <w:pPr>
        <w:ind w:left="824" w:hanging="360"/>
      </w:pPr>
      <w:rPr>
        <w:rFonts w:hint="default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66" w:hanging="1800"/>
      </w:pPr>
      <w:rPr>
        <w:rFonts w:hint="default"/>
      </w:rPr>
    </w:lvl>
  </w:abstractNum>
  <w:abstractNum w:abstractNumId="47">
    <w:nsid w:val="56705A59"/>
    <w:multiLevelType w:val="hybridMultilevel"/>
    <w:tmpl w:val="1BAAA31C"/>
    <w:lvl w:ilvl="0" w:tplc="D826BD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685AFF"/>
    <w:multiLevelType w:val="multilevel"/>
    <w:tmpl w:val="9FD415CE"/>
    <w:lvl w:ilvl="0">
      <w:start w:val="1"/>
      <w:numFmt w:val="decimal"/>
      <w:pStyle w:val="Artykuy"/>
      <w:lvlText w:val="Art. %1."/>
      <w:lvlJc w:val="left"/>
      <w:pPr>
        <w:tabs>
          <w:tab w:val="num" w:pos="4396"/>
        </w:tabs>
        <w:ind w:left="3902" w:hanging="35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1Poziom"/>
      <w:suff w:val="space"/>
      <w:lvlText w:val="%1.%2."/>
      <w:lvlJc w:val="left"/>
      <w:pPr>
        <w:ind w:left="397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2poziom0"/>
      <w:suff w:val="space"/>
      <w:lvlText w:val="%1.%2.%3."/>
      <w:lvlJc w:val="left"/>
      <w:pPr>
        <w:ind w:left="794" w:hanging="39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9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9">
    <w:nsid w:val="5CC132E2"/>
    <w:multiLevelType w:val="hybridMultilevel"/>
    <w:tmpl w:val="25245B80"/>
    <w:lvl w:ilvl="0" w:tplc="DA7AFE86">
      <w:start w:val="1"/>
      <w:numFmt w:val="lowerLetter"/>
      <w:pStyle w:val="Ustpy2"/>
      <w:lvlText w:val="%1)"/>
      <w:lvlJc w:val="left"/>
      <w:pPr>
        <w:ind w:left="626" w:hanging="360"/>
      </w:pPr>
    </w:lvl>
    <w:lvl w:ilvl="1" w:tplc="04150019" w:tentative="1">
      <w:start w:val="1"/>
      <w:numFmt w:val="lowerLetter"/>
      <w:lvlText w:val="%2."/>
      <w:lvlJc w:val="left"/>
      <w:pPr>
        <w:ind w:left="1346" w:hanging="360"/>
      </w:pPr>
    </w:lvl>
    <w:lvl w:ilvl="2" w:tplc="0415001B" w:tentative="1">
      <w:start w:val="1"/>
      <w:numFmt w:val="lowerRoman"/>
      <w:lvlText w:val="%3."/>
      <w:lvlJc w:val="right"/>
      <w:pPr>
        <w:ind w:left="2066" w:hanging="180"/>
      </w:pPr>
    </w:lvl>
    <w:lvl w:ilvl="3" w:tplc="0415000F" w:tentative="1">
      <w:start w:val="1"/>
      <w:numFmt w:val="decimal"/>
      <w:lvlText w:val="%4."/>
      <w:lvlJc w:val="left"/>
      <w:pPr>
        <w:ind w:left="2786" w:hanging="360"/>
      </w:pPr>
    </w:lvl>
    <w:lvl w:ilvl="4" w:tplc="04150019" w:tentative="1">
      <w:start w:val="1"/>
      <w:numFmt w:val="lowerLetter"/>
      <w:lvlText w:val="%5."/>
      <w:lvlJc w:val="left"/>
      <w:pPr>
        <w:ind w:left="3506" w:hanging="360"/>
      </w:pPr>
    </w:lvl>
    <w:lvl w:ilvl="5" w:tplc="0415001B" w:tentative="1">
      <w:start w:val="1"/>
      <w:numFmt w:val="lowerRoman"/>
      <w:lvlText w:val="%6."/>
      <w:lvlJc w:val="right"/>
      <w:pPr>
        <w:ind w:left="4226" w:hanging="180"/>
      </w:pPr>
    </w:lvl>
    <w:lvl w:ilvl="6" w:tplc="0415000F" w:tentative="1">
      <w:start w:val="1"/>
      <w:numFmt w:val="decimal"/>
      <w:lvlText w:val="%7."/>
      <w:lvlJc w:val="left"/>
      <w:pPr>
        <w:ind w:left="4946" w:hanging="360"/>
      </w:pPr>
    </w:lvl>
    <w:lvl w:ilvl="7" w:tplc="04150019" w:tentative="1">
      <w:start w:val="1"/>
      <w:numFmt w:val="lowerLetter"/>
      <w:lvlText w:val="%8."/>
      <w:lvlJc w:val="left"/>
      <w:pPr>
        <w:ind w:left="5666" w:hanging="360"/>
      </w:pPr>
    </w:lvl>
    <w:lvl w:ilvl="8" w:tplc="0415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50">
    <w:nsid w:val="5D8804AA"/>
    <w:multiLevelType w:val="multilevel"/>
    <w:tmpl w:val="625032C6"/>
    <w:lvl w:ilvl="0">
      <w:start w:val="1"/>
      <w:numFmt w:val="decimal"/>
      <w:pStyle w:val="Paragrafy"/>
      <w:lvlText w:val="%1."/>
      <w:lvlJc w:val="left"/>
      <w:pPr>
        <w:tabs>
          <w:tab w:val="num" w:pos="397"/>
        </w:tabs>
        <w:ind w:left="454" w:hanging="454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decimal"/>
      <w:pStyle w:val="Ustpy"/>
      <w:suff w:val="space"/>
      <w:lvlText w:val="%1.%2."/>
      <w:lvlJc w:val="left"/>
      <w:pPr>
        <w:ind w:left="1021" w:hanging="454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636" w:hanging="79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5F417EAD"/>
    <w:multiLevelType w:val="hybridMultilevel"/>
    <w:tmpl w:val="C87AA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981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03E081B"/>
    <w:multiLevelType w:val="hybridMultilevel"/>
    <w:tmpl w:val="2D00A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F31BE2"/>
    <w:multiLevelType w:val="hybridMultilevel"/>
    <w:tmpl w:val="E102B67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4">
    <w:nsid w:val="61E978B1"/>
    <w:multiLevelType w:val="hybridMultilevel"/>
    <w:tmpl w:val="8B943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292D84E">
      <w:start w:val="1"/>
      <w:numFmt w:val="lowerLetter"/>
      <w:lvlText w:val="%2."/>
      <w:lvlJc w:val="left"/>
      <w:pPr>
        <w:ind w:left="1141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5">
    <w:nsid w:val="6A226658"/>
    <w:multiLevelType w:val="hybridMultilevel"/>
    <w:tmpl w:val="16925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A4538B"/>
    <w:multiLevelType w:val="multilevel"/>
    <w:tmpl w:val="42E23E24"/>
    <w:lvl w:ilvl="0">
      <w:start w:val="1"/>
      <w:numFmt w:val="decimal"/>
      <w:lvlText w:val="%1)"/>
      <w:lvlJc w:val="left"/>
      <w:pPr>
        <w:ind w:left="824" w:hanging="360"/>
      </w:pPr>
      <w:rPr>
        <w:rFonts w:hint="default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66" w:hanging="1800"/>
      </w:pPr>
      <w:rPr>
        <w:rFonts w:hint="default"/>
      </w:rPr>
    </w:lvl>
  </w:abstractNum>
  <w:abstractNum w:abstractNumId="57">
    <w:nsid w:val="6D552D9F"/>
    <w:multiLevelType w:val="multilevel"/>
    <w:tmpl w:val="CAE06FA0"/>
    <w:numStyleLink w:val="OPZ"/>
  </w:abstractNum>
  <w:abstractNum w:abstractNumId="58">
    <w:nsid w:val="70E710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741F20B1"/>
    <w:multiLevelType w:val="hybridMultilevel"/>
    <w:tmpl w:val="1BAAA31C"/>
    <w:lvl w:ilvl="0" w:tplc="D826BD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BA0038"/>
    <w:multiLevelType w:val="hybridMultilevel"/>
    <w:tmpl w:val="465A4798"/>
    <w:lvl w:ilvl="0" w:tplc="F912CEAA">
      <w:start w:val="1"/>
      <w:numFmt w:val="lowerRoman"/>
      <w:pStyle w:val="Ustpy3"/>
      <w:lvlText w:val="(%1)"/>
      <w:lvlJc w:val="left"/>
      <w:pPr>
        <w:ind w:left="9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6" w:hanging="360"/>
      </w:pPr>
    </w:lvl>
    <w:lvl w:ilvl="2" w:tplc="0415001B" w:tentative="1">
      <w:start w:val="1"/>
      <w:numFmt w:val="lowerRoman"/>
      <w:lvlText w:val="%3."/>
      <w:lvlJc w:val="right"/>
      <w:pPr>
        <w:ind w:left="2426" w:hanging="180"/>
      </w:pPr>
    </w:lvl>
    <w:lvl w:ilvl="3" w:tplc="0415000F" w:tentative="1">
      <w:start w:val="1"/>
      <w:numFmt w:val="decimal"/>
      <w:lvlText w:val="%4."/>
      <w:lvlJc w:val="left"/>
      <w:pPr>
        <w:ind w:left="3146" w:hanging="360"/>
      </w:pPr>
    </w:lvl>
    <w:lvl w:ilvl="4" w:tplc="04150019" w:tentative="1">
      <w:start w:val="1"/>
      <w:numFmt w:val="lowerLetter"/>
      <w:lvlText w:val="%5."/>
      <w:lvlJc w:val="left"/>
      <w:pPr>
        <w:ind w:left="3866" w:hanging="360"/>
      </w:pPr>
    </w:lvl>
    <w:lvl w:ilvl="5" w:tplc="0415001B" w:tentative="1">
      <w:start w:val="1"/>
      <w:numFmt w:val="lowerRoman"/>
      <w:lvlText w:val="%6."/>
      <w:lvlJc w:val="right"/>
      <w:pPr>
        <w:ind w:left="4586" w:hanging="180"/>
      </w:pPr>
    </w:lvl>
    <w:lvl w:ilvl="6" w:tplc="0415000F" w:tentative="1">
      <w:start w:val="1"/>
      <w:numFmt w:val="decimal"/>
      <w:lvlText w:val="%7."/>
      <w:lvlJc w:val="left"/>
      <w:pPr>
        <w:ind w:left="5306" w:hanging="360"/>
      </w:pPr>
    </w:lvl>
    <w:lvl w:ilvl="7" w:tplc="04150019" w:tentative="1">
      <w:start w:val="1"/>
      <w:numFmt w:val="lowerLetter"/>
      <w:lvlText w:val="%8."/>
      <w:lvlJc w:val="left"/>
      <w:pPr>
        <w:ind w:left="6026" w:hanging="360"/>
      </w:pPr>
    </w:lvl>
    <w:lvl w:ilvl="8" w:tplc="0415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61">
    <w:nsid w:val="77124B32"/>
    <w:multiLevelType w:val="hybridMultilevel"/>
    <w:tmpl w:val="1BAAA31C"/>
    <w:lvl w:ilvl="0" w:tplc="D826BD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82F7E19"/>
    <w:multiLevelType w:val="hybridMultilevel"/>
    <w:tmpl w:val="4E301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93E1B0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>
    <w:nsid w:val="7D8827E7"/>
    <w:multiLevelType w:val="hybridMultilevel"/>
    <w:tmpl w:val="1BAAA31C"/>
    <w:lvl w:ilvl="0" w:tplc="D826BD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0"/>
  </w:num>
  <w:num w:numId="4">
    <w:abstractNumId w:val="57"/>
  </w:num>
  <w:num w:numId="5">
    <w:abstractNumId w:val="26"/>
  </w:num>
  <w:num w:numId="6">
    <w:abstractNumId w:val="53"/>
  </w:num>
  <w:num w:numId="7">
    <w:abstractNumId w:val="2"/>
  </w:num>
  <w:num w:numId="8">
    <w:abstractNumId w:val="48"/>
  </w:num>
  <w:num w:numId="9">
    <w:abstractNumId w:val="49"/>
  </w:num>
  <w:num w:numId="10">
    <w:abstractNumId w:val="60"/>
  </w:num>
  <w:num w:numId="11">
    <w:abstractNumId w:val="11"/>
  </w:num>
  <w:num w:numId="12">
    <w:abstractNumId w:val="21"/>
  </w:num>
  <w:num w:numId="13">
    <w:abstractNumId w:val="31"/>
  </w:num>
  <w:num w:numId="14">
    <w:abstractNumId w:val="50"/>
  </w:num>
  <w:num w:numId="15">
    <w:abstractNumId w:val="39"/>
  </w:num>
  <w:num w:numId="16">
    <w:abstractNumId w:val="0"/>
  </w:num>
  <w:num w:numId="17">
    <w:abstractNumId w:val="1"/>
  </w:num>
  <w:num w:numId="18">
    <w:abstractNumId w:val="30"/>
  </w:num>
  <w:num w:numId="19">
    <w:abstractNumId w:val="33"/>
  </w:num>
  <w:num w:numId="20">
    <w:abstractNumId w:val="44"/>
  </w:num>
  <w:num w:numId="21">
    <w:abstractNumId w:val="43"/>
  </w:num>
  <w:num w:numId="22">
    <w:abstractNumId w:val="62"/>
  </w:num>
  <w:num w:numId="23">
    <w:abstractNumId w:val="22"/>
  </w:num>
  <w:num w:numId="24">
    <w:abstractNumId w:val="51"/>
  </w:num>
  <w:num w:numId="25">
    <w:abstractNumId w:val="19"/>
  </w:num>
  <w:num w:numId="26">
    <w:abstractNumId w:val="56"/>
  </w:num>
  <w:num w:numId="27">
    <w:abstractNumId w:val="54"/>
  </w:num>
  <w:num w:numId="28">
    <w:abstractNumId w:val="9"/>
  </w:num>
  <w:num w:numId="29">
    <w:abstractNumId w:val="24"/>
  </w:num>
  <w:num w:numId="30">
    <w:abstractNumId w:val="13"/>
  </w:num>
  <w:num w:numId="31">
    <w:abstractNumId w:val="14"/>
  </w:num>
  <w:num w:numId="32">
    <w:abstractNumId w:val="52"/>
  </w:num>
  <w:num w:numId="33">
    <w:abstractNumId w:val="35"/>
  </w:num>
  <w:num w:numId="34">
    <w:abstractNumId w:val="4"/>
  </w:num>
  <w:num w:numId="35">
    <w:abstractNumId w:val="17"/>
  </w:num>
  <w:num w:numId="36">
    <w:abstractNumId w:val="64"/>
  </w:num>
  <w:num w:numId="37">
    <w:abstractNumId w:val="61"/>
  </w:num>
  <w:num w:numId="38">
    <w:abstractNumId w:val="5"/>
  </w:num>
  <w:num w:numId="39">
    <w:abstractNumId w:val="47"/>
  </w:num>
  <w:num w:numId="40">
    <w:abstractNumId w:val="37"/>
  </w:num>
  <w:num w:numId="41">
    <w:abstractNumId w:val="59"/>
  </w:num>
  <w:num w:numId="42">
    <w:abstractNumId w:val="40"/>
  </w:num>
  <w:num w:numId="43">
    <w:abstractNumId w:val="16"/>
  </w:num>
  <w:num w:numId="44">
    <w:abstractNumId w:val="46"/>
  </w:num>
  <w:num w:numId="45">
    <w:abstractNumId w:val="36"/>
  </w:num>
  <w:num w:numId="46">
    <w:abstractNumId w:val="27"/>
  </w:num>
  <w:num w:numId="47">
    <w:abstractNumId w:val="45"/>
  </w:num>
  <w:num w:numId="48">
    <w:abstractNumId w:val="25"/>
  </w:num>
  <w:num w:numId="49">
    <w:abstractNumId w:val="41"/>
  </w:num>
  <w:num w:numId="50">
    <w:abstractNumId w:val="58"/>
  </w:num>
  <w:num w:numId="51">
    <w:abstractNumId w:val="34"/>
  </w:num>
  <w:num w:numId="52">
    <w:abstractNumId w:val="7"/>
  </w:num>
  <w:num w:numId="53">
    <w:abstractNumId w:val="29"/>
  </w:num>
  <w:num w:numId="54">
    <w:abstractNumId w:val="28"/>
  </w:num>
  <w:num w:numId="55">
    <w:abstractNumId w:val="15"/>
  </w:num>
  <w:num w:numId="56">
    <w:abstractNumId w:val="32"/>
  </w:num>
  <w:num w:numId="57">
    <w:abstractNumId w:val="10"/>
  </w:num>
  <w:num w:numId="58">
    <w:abstractNumId w:val="3"/>
  </w:num>
  <w:num w:numId="59">
    <w:abstractNumId w:val="63"/>
  </w:num>
  <w:num w:numId="60">
    <w:abstractNumId w:val="12"/>
  </w:num>
  <w:num w:numId="61">
    <w:abstractNumId w:val="42"/>
  </w:num>
  <w:num w:numId="62">
    <w:abstractNumId w:val="38"/>
  </w:num>
  <w:num w:numId="63">
    <w:abstractNumId w:val="8"/>
  </w:num>
  <w:num w:numId="64">
    <w:abstractNumId w:val="23"/>
  </w:num>
  <w:num w:numId="65">
    <w:abstractNumId w:val="5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9B"/>
    <w:rsid w:val="000023FF"/>
    <w:rsid w:val="0000441A"/>
    <w:rsid w:val="00004AC4"/>
    <w:rsid w:val="00005419"/>
    <w:rsid w:val="000077C7"/>
    <w:rsid w:val="000120D9"/>
    <w:rsid w:val="000126DC"/>
    <w:rsid w:val="00014EF6"/>
    <w:rsid w:val="00017614"/>
    <w:rsid w:val="00023E5D"/>
    <w:rsid w:val="00036610"/>
    <w:rsid w:val="00036C92"/>
    <w:rsid w:val="00037AFB"/>
    <w:rsid w:val="00047115"/>
    <w:rsid w:val="0005140E"/>
    <w:rsid w:val="00057A6A"/>
    <w:rsid w:val="00057AA1"/>
    <w:rsid w:val="00057E19"/>
    <w:rsid w:val="000628A5"/>
    <w:rsid w:val="00063319"/>
    <w:rsid w:val="0006639B"/>
    <w:rsid w:val="000711E7"/>
    <w:rsid w:val="000735BE"/>
    <w:rsid w:val="00083A3E"/>
    <w:rsid w:val="00085269"/>
    <w:rsid w:val="00085539"/>
    <w:rsid w:val="00086EE0"/>
    <w:rsid w:val="00093A60"/>
    <w:rsid w:val="000C143D"/>
    <w:rsid w:val="000C5620"/>
    <w:rsid w:val="000C7A36"/>
    <w:rsid w:val="000D3C7C"/>
    <w:rsid w:val="000D6E6D"/>
    <w:rsid w:val="000E0FD3"/>
    <w:rsid w:val="000E1786"/>
    <w:rsid w:val="000E2144"/>
    <w:rsid w:val="000E4E6C"/>
    <w:rsid w:val="000F1162"/>
    <w:rsid w:val="000F2DFB"/>
    <w:rsid w:val="001035BC"/>
    <w:rsid w:val="0010691A"/>
    <w:rsid w:val="00107694"/>
    <w:rsid w:val="0011208C"/>
    <w:rsid w:val="001120DB"/>
    <w:rsid w:val="00115CDE"/>
    <w:rsid w:val="00116610"/>
    <w:rsid w:val="00121660"/>
    <w:rsid w:val="001365DF"/>
    <w:rsid w:val="00137380"/>
    <w:rsid w:val="00142265"/>
    <w:rsid w:val="00147D9B"/>
    <w:rsid w:val="00147E4E"/>
    <w:rsid w:val="00151854"/>
    <w:rsid w:val="001526A1"/>
    <w:rsid w:val="00155D35"/>
    <w:rsid w:val="00156209"/>
    <w:rsid w:val="00163199"/>
    <w:rsid w:val="0016427F"/>
    <w:rsid w:val="00165BEE"/>
    <w:rsid w:val="00167DA1"/>
    <w:rsid w:val="0017045A"/>
    <w:rsid w:val="0017170E"/>
    <w:rsid w:val="001724CD"/>
    <w:rsid w:val="00172969"/>
    <w:rsid w:val="00175A6F"/>
    <w:rsid w:val="00190E27"/>
    <w:rsid w:val="001927F3"/>
    <w:rsid w:val="001A2CB7"/>
    <w:rsid w:val="001A3DF0"/>
    <w:rsid w:val="001A45CF"/>
    <w:rsid w:val="001B4B5E"/>
    <w:rsid w:val="001C0EFA"/>
    <w:rsid w:val="001C5B67"/>
    <w:rsid w:val="001C5ECE"/>
    <w:rsid w:val="001C7D9C"/>
    <w:rsid w:val="001D0107"/>
    <w:rsid w:val="001D6059"/>
    <w:rsid w:val="001D6C31"/>
    <w:rsid w:val="001E3F11"/>
    <w:rsid w:val="001E5BF6"/>
    <w:rsid w:val="001E7CBB"/>
    <w:rsid w:val="001F3E30"/>
    <w:rsid w:val="001F3F1F"/>
    <w:rsid w:val="0020318B"/>
    <w:rsid w:val="00203D24"/>
    <w:rsid w:val="002118F9"/>
    <w:rsid w:val="00213575"/>
    <w:rsid w:val="002154D6"/>
    <w:rsid w:val="00221C6A"/>
    <w:rsid w:val="00223D12"/>
    <w:rsid w:val="00224DA5"/>
    <w:rsid w:val="00236D8A"/>
    <w:rsid w:val="00236F2B"/>
    <w:rsid w:val="0023779D"/>
    <w:rsid w:val="00240B53"/>
    <w:rsid w:val="00254738"/>
    <w:rsid w:val="0026253B"/>
    <w:rsid w:val="00262BE3"/>
    <w:rsid w:val="00266DC3"/>
    <w:rsid w:val="00267622"/>
    <w:rsid w:val="00287510"/>
    <w:rsid w:val="002918A8"/>
    <w:rsid w:val="00297BF6"/>
    <w:rsid w:val="002A102C"/>
    <w:rsid w:val="002A1B25"/>
    <w:rsid w:val="002A7587"/>
    <w:rsid w:val="002C2549"/>
    <w:rsid w:val="002C5EAF"/>
    <w:rsid w:val="002C6F70"/>
    <w:rsid w:val="002D6858"/>
    <w:rsid w:val="002D6C78"/>
    <w:rsid w:val="002E254F"/>
    <w:rsid w:val="002E3E71"/>
    <w:rsid w:val="002E680E"/>
    <w:rsid w:val="002F5257"/>
    <w:rsid w:val="002F59A4"/>
    <w:rsid w:val="003003BE"/>
    <w:rsid w:val="00301B37"/>
    <w:rsid w:val="003031AF"/>
    <w:rsid w:val="00304207"/>
    <w:rsid w:val="00304C3F"/>
    <w:rsid w:val="00316270"/>
    <w:rsid w:val="003203E9"/>
    <w:rsid w:val="0032049F"/>
    <w:rsid w:val="00337F82"/>
    <w:rsid w:val="0034121F"/>
    <w:rsid w:val="00346C76"/>
    <w:rsid w:val="00350802"/>
    <w:rsid w:val="00355D29"/>
    <w:rsid w:val="00356E1A"/>
    <w:rsid w:val="003632C3"/>
    <w:rsid w:val="003679D9"/>
    <w:rsid w:val="00372768"/>
    <w:rsid w:val="0037559A"/>
    <w:rsid w:val="003867EE"/>
    <w:rsid w:val="003A4728"/>
    <w:rsid w:val="003B39B3"/>
    <w:rsid w:val="003B5A6A"/>
    <w:rsid w:val="003B75A9"/>
    <w:rsid w:val="003D220D"/>
    <w:rsid w:val="003D5F01"/>
    <w:rsid w:val="003E5425"/>
    <w:rsid w:val="003E70B2"/>
    <w:rsid w:val="003F1FCA"/>
    <w:rsid w:val="003F303B"/>
    <w:rsid w:val="003F5D4B"/>
    <w:rsid w:val="0040182C"/>
    <w:rsid w:val="00403361"/>
    <w:rsid w:val="00405A2F"/>
    <w:rsid w:val="00412567"/>
    <w:rsid w:val="004159FC"/>
    <w:rsid w:val="00421ACB"/>
    <w:rsid w:val="00424C08"/>
    <w:rsid w:val="00462F49"/>
    <w:rsid w:val="00463548"/>
    <w:rsid w:val="00463A81"/>
    <w:rsid w:val="00466DCF"/>
    <w:rsid w:val="00472286"/>
    <w:rsid w:val="004759AE"/>
    <w:rsid w:val="004768E3"/>
    <w:rsid w:val="00476DE5"/>
    <w:rsid w:val="00482628"/>
    <w:rsid w:val="0048440D"/>
    <w:rsid w:val="00491FB4"/>
    <w:rsid w:val="004923A7"/>
    <w:rsid w:val="00493C07"/>
    <w:rsid w:val="00496C4B"/>
    <w:rsid w:val="004B1507"/>
    <w:rsid w:val="004B388E"/>
    <w:rsid w:val="004B4127"/>
    <w:rsid w:val="004C03B9"/>
    <w:rsid w:val="004C1175"/>
    <w:rsid w:val="004C1686"/>
    <w:rsid w:val="004D1F95"/>
    <w:rsid w:val="004D3896"/>
    <w:rsid w:val="004D57B9"/>
    <w:rsid w:val="004D771A"/>
    <w:rsid w:val="004F7853"/>
    <w:rsid w:val="004F7AA3"/>
    <w:rsid w:val="0050040D"/>
    <w:rsid w:val="00503761"/>
    <w:rsid w:val="00515193"/>
    <w:rsid w:val="00517E74"/>
    <w:rsid w:val="00535DAA"/>
    <w:rsid w:val="00554983"/>
    <w:rsid w:val="005569E3"/>
    <w:rsid w:val="0056045E"/>
    <w:rsid w:val="00562324"/>
    <w:rsid w:val="005629EA"/>
    <w:rsid w:val="00563144"/>
    <w:rsid w:val="0056729B"/>
    <w:rsid w:val="00577C41"/>
    <w:rsid w:val="0058384F"/>
    <w:rsid w:val="0058529C"/>
    <w:rsid w:val="00595F6D"/>
    <w:rsid w:val="005962CB"/>
    <w:rsid w:val="005D0F2C"/>
    <w:rsid w:val="005D36E0"/>
    <w:rsid w:val="005D7420"/>
    <w:rsid w:val="005E265D"/>
    <w:rsid w:val="005E2DC5"/>
    <w:rsid w:val="005E33CA"/>
    <w:rsid w:val="005E529C"/>
    <w:rsid w:val="005E5852"/>
    <w:rsid w:val="005F4CF5"/>
    <w:rsid w:val="006021C4"/>
    <w:rsid w:val="00606E0E"/>
    <w:rsid w:val="006070B8"/>
    <w:rsid w:val="00610BF7"/>
    <w:rsid w:val="00614BBF"/>
    <w:rsid w:val="00614F72"/>
    <w:rsid w:val="00622DAC"/>
    <w:rsid w:val="006241F8"/>
    <w:rsid w:val="006254C9"/>
    <w:rsid w:val="006257F3"/>
    <w:rsid w:val="00626DC3"/>
    <w:rsid w:val="0063732E"/>
    <w:rsid w:val="0064148C"/>
    <w:rsid w:val="0065307C"/>
    <w:rsid w:val="006556F8"/>
    <w:rsid w:val="0067256A"/>
    <w:rsid w:val="006764BE"/>
    <w:rsid w:val="006834E2"/>
    <w:rsid w:val="00686C9F"/>
    <w:rsid w:val="006909DA"/>
    <w:rsid w:val="00690C17"/>
    <w:rsid w:val="006941FD"/>
    <w:rsid w:val="00694894"/>
    <w:rsid w:val="006962C8"/>
    <w:rsid w:val="006A12AA"/>
    <w:rsid w:val="006A1408"/>
    <w:rsid w:val="006A5AC2"/>
    <w:rsid w:val="006B0D7A"/>
    <w:rsid w:val="006C33F9"/>
    <w:rsid w:val="006C4513"/>
    <w:rsid w:val="006D3AD0"/>
    <w:rsid w:val="006D5229"/>
    <w:rsid w:val="006D5273"/>
    <w:rsid w:val="006D5DB7"/>
    <w:rsid w:val="006D6627"/>
    <w:rsid w:val="006F2467"/>
    <w:rsid w:val="006F32E2"/>
    <w:rsid w:val="0070310B"/>
    <w:rsid w:val="00707B22"/>
    <w:rsid w:val="00710EA1"/>
    <w:rsid w:val="007152C5"/>
    <w:rsid w:val="00721B78"/>
    <w:rsid w:val="007269E2"/>
    <w:rsid w:val="00736E79"/>
    <w:rsid w:val="00740B50"/>
    <w:rsid w:val="007466F7"/>
    <w:rsid w:val="00747362"/>
    <w:rsid w:val="00747A16"/>
    <w:rsid w:val="007500D8"/>
    <w:rsid w:val="007504AF"/>
    <w:rsid w:val="00756895"/>
    <w:rsid w:val="007569C0"/>
    <w:rsid w:val="00761DFB"/>
    <w:rsid w:val="007636E4"/>
    <w:rsid w:val="00765BF3"/>
    <w:rsid w:val="00767810"/>
    <w:rsid w:val="00781851"/>
    <w:rsid w:val="007863D6"/>
    <w:rsid w:val="00797475"/>
    <w:rsid w:val="007A4574"/>
    <w:rsid w:val="007C038E"/>
    <w:rsid w:val="007C4188"/>
    <w:rsid w:val="007D1301"/>
    <w:rsid w:val="007D34F2"/>
    <w:rsid w:val="007E27B9"/>
    <w:rsid w:val="007E3E49"/>
    <w:rsid w:val="007E7F08"/>
    <w:rsid w:val="007F05BC"/>
    <w:rsid w:val="007F0718"/>
    <w:rsid w:val="00803C05"/>
    <w:rsid w:val="008048C1"/>
    <w:rsid w:val="00807E9E"/>
    <w:rsid w:val="00815473"/>
    <w:rsid w:val="00824324"/>
    <w:rsid w:val="00835575"/>
    <w:rsid w:val="00845609"/>
    <w:rsid w:val="00853173"/>
    <w:rsid w:val="00854EF9"/>
    <w:rsid w:val="00855426"/>
    <w:rsid w:val="008567E2"/>
    <w:rsid w:val="00856A81"/>
    <w:rsid w:val="00864630"/>
    <w:rsid w:val="0086537E"/>
    <w:rsid w:val="0086729D"/>
    <w:rsid w:val="00872750"/>
    <w:rsid w:val="00881085"/>
    <w:rsid w:val="008832FF"/>
    <w:rsid w:val="00897894"/>
    <w:rsid w:val="008A090B"/>
    <w:rsid w:val="008A51DB"/>
    <w:rsid w:val="008A613F"/>
    <w:rsid w:val="008B22AE"/>
    <w:rsid w:val="008B30EA"/>
    <w:rsid w:val="008B6551"/>
    <w:rsid w:val="008B6709"/>
    <w:rsid w:val="008C099E"/>
    <w:rsid w:val="008D252E"/>
    <w:rsid w:val="008E5740"/>
    <w:rsid w:val="008F2EDD"/>
    <w:rsid w:val="008F5FBF"/>
    <w:rsid w:val="008F70C6"/>
    <w:rsid w:val="008F7548"/>
    <w:rsid w:val="00907E90"/>
    <w:rsid w:val="00910567"/>
    <w:rsid w:val="00910D2E"/>
    <w:rsid w:val="00912FF3"/>
    <w:rsid w:val="0091440D"/>
    <w:rsid w:val="00916E86"/>
    <w:rsid w:val="00920F96"/>
    <w:rsid w:val="00921985"/>
    <w:rsid w:val="00921C5D"/>
    <w:rsid w:val="00925305"/>
    <w:rsid w:val="00927FB9"/>
    <w:rsid w:val="00930A94"/>
    <w:rsid w:val="009323CF"/>
    <w:rsid w:val="00960CEF"/>
    <w:rsid w:val="00961149"/>
    <w:rsid w:val="00961452"/>
    <w:rsid w:val="00962D25"/>
    <w:rsid w:val="00965934"/>
    <w:rsid w:val="00967A5D"/>
    <w:rsid w:val="00972DE2"/>
    <w:rsid w:val="009742D6"/>
    <w:rsid w:val="00975F9B"/>
    <w:rsid w:val="00976EF7"/>
    <w:rsid w:val="00980F90"/>
    <w:rsid w:val="00987E87"/>
    <w:rsid w:val="009967E5"/>
    <w:rsid w:val="00996D56"/>
    <w:rsid w:val="009A602C"/>
    <w:rsid w:val="009B30A5"/>
    <w:rsid w:val="009B7FA7"/>
    <w:rsid w:val="009C108A"/>
    <w:rsid w:val="009C1BAB"/>
    <w:rsid w:val="009C36E4"/>
    <w:rsid w:val="009D72FA"/>
    <w:rsid w:val="009E2F37"/>
    <w:rsid w:val="009F0E13"/>
    <w:rsid w:val="009F6712"/>
    <w:rsid w:val="00A01ADC"/>
    <w:rsid w:val="00A079ED"/>
    <w:rsid w:val="00A10B29"/>
    <w:rsid w:val="00A1303A"/>
    <w:rsid w:val="00A20025"/>
    <w:rsid w:val="00A2743D"/>
    <w:rsid w:val="00A279F3"/>
    <w:rsid w:val="00A36002"/>
    <w:rsid w:val="00A36DA5"/>
    <w:rsid w:val="00A40A7A"/>
    <w:rsid w:val="00A449E9"/>
    <w:rsid w:val="00A51317"/>
    <w:rsid w:val="00A53FB2"/>
    <w:rsid w:val="00A559A5"/>
    <w:rsid w:val="00A55BC1"/>
    <w:rsid w:val="00A57199"/>
    <w:rsid w:val="00A62243"/>
    <w:rsid w:val="00A63397"/>
    <w:rsid w:val="00A64E0D"/>
    <w:rsid w:val="00A71276"/>
    <w:rsid w:val="00A756C7"/>
    <w:rsid w:val="00A76647"/>
    <w:rsid w:val="00A84626"/>
    <w:rsid w:val="00A904C0"/>
    <w:rsid w:val="00A91914"/>
    <w:rsid w:val="00AA2F30"/>
    <w:rsid w:val="00AA5EEA"/>
    <w:rsid w:val="00AB2A5E"/>
    <w:rsid w:val="00AB3D95"/>
    <w:rsid w:val="00AC1DDE"/>
    <w:rsid w:val="00AC2700"/>
    <w:rsid w:val="00AD30D7"/>
    <w:rsid w:val="00AD3621"/>
    <w:rsid w:val="00AD446F"/>
    <w:rsid w:val="00AE0C86"/>
    <w:rsid w:val="00AE1F76"/>
    <w:rsid w:val="00AF69BA"/>
    <w:rsid w:val="00B010F5"/>
    <w:rsid w:val="00B033ED"/>
    <w:rsid w:val="00B060BB"/>
    <w:rsid w:val="00B06F36"/>
    <w:rsid w:val="00B07655"/>
    <w:rsid w:val="00B17150"/>
    <w:rsid w:val="00B2508E"/>
    <w:rsid w:val="00B301AF"/>
    <w:rsid w:val="00B366FD"/>
    <w:rsid w:val="00B43942"/>
    <w:rsid w:val="00B52E36"/>
    <w:rsid w:val="00B5314F"/>
    <w:rsid w:val="00B63775"/>
    <w:rsid w:val="00B64937"/>
    <w:rsid w:val="00B70796"/>
    <w:rsid w:val="00B8104E"/>
    <w:rsid w:val="00B82295"/>
    <w:rsid w:val="00B825C8"/>
    <w:rsid w:val="00B9262F"/>
    <w:rsid w:val="00B94027"/>
    <w:rsid w:val="00B956F9"/>
    <w:rsid w:val="00B97B24"/>
    <w:rsid w:val="00BA20E8"/>
    <w:rsid w:val="00BA323F"/>
    <w:rsid w:val="00BB2642"/>
    <w:rsid w:val="00BB3600"/>
    <w:rsid w:val="00BC3173"/>
    <w:rsid w:val="00BD3721"/>
    <w:rsid w:val="00BD3EE1"/>
    <w:rsid w:val="00BD5F86"/>
    <w:rsid w:val="00BD78C1"/>
    <w:rsid w:val="00BD7FF1"/>
    <w:rsid w:val="00BE34BE"/>
    <w:rsid w:val="00BE34C2"/>
    <w:rsid w:val="00BF1E34"/>
    <w:rsid w:val="00BF20AB"/>
    <w:rsid w:val="00BF2E44"/>
    <w:rsid w:val="00BF5F3A"/>
    <w:rsid w:val="00BF76E1"/>
    <w:rsid w:val="00BF7BB0"/>
    <w:rsid w:val="00C02343"/>
    <w:rsid w:val="00C0525E"/>
    <w:rsid w:val="00C077BD"/>
    <w:rsid w:val="00C14B0B"/>
    <w:rsid w:val="00C15FD6"/>
    <w:rsid w:val="00C16A48"/>
    <w:rsid w:val="00C22EB8"/>
    <w:rsid w:val="00C230B1"/>
    <w:rsid w:val="00C31D19"/>
    <w:rsid w:val="00C336E5"/>
    <w:rsid w:val="00C34E4C"/>
    <w:rsid w:val="00C37299"/>
    <w:rsid w:val="00C421E8"/>
    <w:rsid w:val="00C4639F"/>
    <w:rsid w:val="00C536D9"/>
    <w:rsid w:val="00C624FA"/>
    <w:rsid w:val="00C63D94"/>
    <w:rsid w:val="00C6547B"/>
    <w:rsid w:val="00C664C3"/>
    <w:rsid w:val="00C91426"/>
    <w:rsid w:val="00C94692"/>
    <w:rsid w:val="00C962BD"/>
    <w:rsid w:val="00CA2041"/>
    <w:rsid w:val="00CA4A84"/>
    <w:rsid w:val="00CA5DA2"/>
    <w:rsid w:val="00CA7BF8"/>
    <w:rsid w:val="00CB488E"/>
    <w:rsid w:val="00CB7EE8"/>
    <w:rsid w:val="00CC1BBC"/>
    <w:rsid w:val="00CC1C16"/>
    <w:rsid w:val="00CC2246"/>
    <w:rsid w:val="00CC2F7B"/>
    <w:rsid w:val="00CC7785"/>
    <w:rsid w:val="00CD16D9"/>
    <w:rsid w:val="00CD1A3F"/>
    <w:rsid w:val="00CD39B5"/>
    <w:rsid w:val="00CD4C08"/>
    <w:rsid w:val="00CD64B4"/>
    <w:rsid w:val="00CD6793"/>
    <w:rsid w:val="00CE4946"/>
    <w:rsid w:val="00CE751E"/>
    <w:rsid w:val="00CF5225"/>
    <w:rsid w:val="00CF7C90"/>
    <w:rsid w:val="00D00174"/>
    <w:rsid w:val="00D034CA"/>
    <w:rsid w:val="00D04263"/>
    <w:rsid w:val="00D05EB4"/>
    <w:rsid w:val="00D07183"/>
    <w:rsid w:val="00D13A2B"/>
    <w:rsid w:val="00D14ECD"/>
    <w:rsid w:val="00D2709A"/>
    <w:rsid w:val="00D304D2"/>
    <w:rsid w:val="00D368A9"/>
    <w:rsid w:val="00D415F0"/>
    <w:rsid w:val="00D4343A"/>
    <w:rsid w:val="00D50AB0"/>
    <w:rsid w:val="00D5124B"/>
    <w:rsid w:val="00D55955"/>
    <w:rsid w:val="00D60D98"/>
    <w:rsid w:val="00D72730"/>
    <w:rsid w:val="00D7399E"/>
    <w:rsid w:val="00D77B73"/>
    <w:rsid w:val="00D854D3"/>
    <w:rsid w:val="00D867BD"/>
    <w:rsid w:val="00D87F92"/>
    <w:rsid w:val="00D904D5"/>
    <w:rsid w:val="00D9692D"/>
    <w:rsid w:val="00DC3534"/>
    <w:rsid w:val="00DC7220"/>
    <w:rsid w:val="00DD1FDA"/>
    <w:rsid w:val="00DE53D0"/>
    <w:rsid w:val="00DE58FB"/>
    <w:rsid w:val="00DF2569"/>
    <w:rsid w:val="00E028F2"/>
    <w:rsid w:val="00E03769"/>
    <w:rsid w:val="00E03BBD"/>
    <w:rsid w:val="00E14505"/>
    <w:rsid w:val="00E14881"/>
    <w:rsid w:val="00E220DF"/>
    <w:rsid w:val="00E251AE"/>
    <w:rsid w:val="00E4631A"/>
    <w:rsid w:val="00E552B4"/>
    <w:rsid w:val="00E55470"/>
    <w:rsid w:val="00E55EB4"/>
    <w:rsid w:val="00E56170"/>
    <w:rsid w:val="00E57C38"/>
    <w:rsid w:val="00E74AC1"/>
    <w:rsid w:val="00E84051"/>
    <w:rsid w:val="00E964D3"/>
    <w:rsid w:val="00E97931"/>
    <w:rsid w:val="00EA60A6"/>
    <w:rsid w:val="00EA74FE"/>
    <w:rsid w:val="00EC22C9"/>
    <w:rsid w:val="00EC6240"/>
    <w:rsid w:val="00EC7BE9"/>
    <w:rsid w:val="00ED3C46"/>
    <w:rsid w:val="00EE39C1"/>
    <w:rsid w:val="00EE4B47"/>
    <w:rsid w:val="00EF639A"/>
    <w:rsid w:val="00EF7424"/>
    <w:rsid w:val="00EF7B02"/>
    <w:rsid w:val="00F0068A"/>
    <w:rsid w:val="00F0146F"/>
    <w:rsid w:val="00F01C6F"/>
    <w:rsid w:val="00F04D6A"/>
    <w:rsid w:val="00F07CD1"/>
    <w:rsid w:val="00F12C0B"/>
    <w:rsid w:val="00F27F35"/>
    <w:rsid w:val="00F47F1E"/>
    <w:rsid w:val="00F55988"/>
    <w:rsid w:val="00F6076F"/>
    <w:rsid w:val="00F61520"/>
    <w:rsid w:val="00F61EEF"/>
    <w:rsid w:val="00F63675"/>
    <w:rsid w:val="00F641C4"/>
    <w:rsid w:val="00F743C8"/>
    <w:rsid w:val="00F773B0"/>
    <w:rsid w:val="00F91564"/>
    <w:rsid w:val="00F91D2E"/>
    <w:rsid w:val="00F96E80"/>
    <w:rsid w:val="00F97D2C"/>
    <w:rsid w:val="00FA7F0B"/>
    <w:rsid w:val="00FC2D88"/>
    <w:rsid w:val="00FC49CD"/>
    <w:rsid w:val="00FC54CD"/>
    <w:rsid w:val="00FC6B27"/>
    <w:rsid w:val="00FE3274"/>
    <w:rsid w:val="00FE568A"/>
    <w:rsid w:val="00FE72E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B3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F9B"/>
  </w:style>
  <w:style w:type="paragraph" w:styleId="Nagwek1">
    <w:name w:val="heading 1"/>
    <w:basedOn w:val="Normalny"/>
    <w:next w:val="Normalny"/>
    <w:link w:val="Nagwek1Znak"/>
    <w:uiPriority w:val="9"/>
    <w:qFormat/>
    <w:rsid w:val="00EF74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742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7424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F7424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42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42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42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42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42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75F9B"/>
  </w:style>
  <w:style w:type="character" w:styleId="Hipercze">
    <w:name w:val="Hyperlink"/>
    <w:basedOn w:val="Domylnaczcionkaakapitu"/>
    <w:uiPriority w:val="99"/>
    <w:unhideWhenUsed/>
    <w:rsid w:val="00975F9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975F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F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F9B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75F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unhideWhenUsed/>
    <w:rsid w:val="0097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75F9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12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1208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8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D24"/>
  </w:style>
  <w:style w:type="paragraph" w:styleId="Stopka">
    <w:name w:val="footer"/>
    <w:basedOn w:val="Normalny"/>
    <w:link w:val="StopkaZnak"/>
    <w:uiPriority w:val="99"/>
    <w:unhideWhenUsed/>
    <w:rsid w:val="0020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D24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7E27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7E27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E27B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742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F74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F7424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EF74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4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4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4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42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4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EF74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F7424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42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F7424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7424"/>
    <w:rPr>
      <w:b/>
      <w:bCs/>
    </w:rPr>
  </w:style>
  <w:style w:type="character" w:styleId="Uwydatnienie">
    <w:name w:val="Emphasis"/>
    <w:basedOn w:val="Domylnaczcionkaakapitu"/>
    <w:uiPriority w:val="20"/>
    <w:qFormat/>
    <w:rsid w:val="00EF7424"/>
    <w:rPr>
      <w:i/>
      <w:iCs/>
    </w:rPr>
  </w:style>
  <w:style w:type="paragraph" w:styleId="Bezodstpw">
    <w:name w:val="No Spacing"/>
    <w:uiPriority w:val="1"/>
    <w:qFormat/>
    <w:rsid w:val="00EF7424"/>
    <w:pPr>
      <w:spacing w:after="0" w:line="240" w:lineRule="auto"/>
    </w:pPr>
    <w:rPr>
      <w:rFonts w:ascii="Times New Roman" w:eastAsiaTheme="minorEastAsia" w:hAnsi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EF7424"/>
    <w:rPr>
      <w:rFonts w:ascii="Times New Roman" w:eastAsiaTheme="minorEastAsia" w:hAnsi="Times New Roman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EF7424"/>
    <w:rPr>
      <w:rFonts w:ascii="Times New Roman" w:eastAsiaTheme="minorEastAsia" w:hAnsi="Times New Roman"/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42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424"/>
    <w:rPr>
      <w:rFonts w:ascii="Times New Roman" w:eastAsiaTheme="minorEastAsia" w:hAnsi="Times New Roman"/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EF7424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EF7424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EF7424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EF7424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F742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7424"/>
    <w:pPr>
      <w:outlineLvl w:val="9"/>
    </w:pPr>
  </w:style>
  <w:style w:type="paragraph" w:styleId="Legenda">
    <w:name w:val="caption"/>
    <w:basedOn w:val="Normalny"/>
    <w:next w:val="Normalny"/>
    <w:uiPriority w:val="35"/>
    <w:unhideWhenUsed/>
    <w:qFormat/>
    <w:rsid w:val="00EF7424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customStyle="1" w:styleId="DefaultText">
    <w:name w:val="Default Text"/>
    <w:basedOn w:val="Normalny"/>
    <w:link w:val="DefaultTextChar"/>
    <w:rsid w:val="00EF7424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Arial Narrow" w:eastAsia="Times New Roman" w:hAnsi="Arial Narrow" w:cs="Arial"/>
      <w:sz w:val="16"/>
      <w:lang w:val="en-US" w:eastAsia="zh-CN"/>
    </w:rPr>
  </w:style>
  <w:style w:type="paragraph" w:customStyle="1" w:styleId="Punktwustpie">
    <w:name w:val="! Punkt w ustępie"/>
    <w:basedOn w:val="Normalny"/>
    <w:rsid w:val="00EF7424"/>
    <w:pPr>
      <w:numPr>
        <w:numId w:val="1"/>
      </w:numPr>
      <w:spacing w:after="120" w:line="240" w:lineRule="auto"/>
      <w:jc w:val="both"/>
    </w:pPr>
    <w:rPr>
      <w:rFonts w:ascii="Arial Narrow" w:eastAsia="Times New Roman" w:hAnsi="Arial Narrow" w:cs="Arial"/>
    </w:rPr>
  </w:style>
  <w:style w:type="character" w:customStyle="1" w:styleId="DefaultTextChar">
    <w:name w:val="Default Text Char"/>
    <w:link w:val="DefaultText"/>
    <w:locked/>
    <w:rsid w:val="00EF7424"/>
    <w:rPr>
      <w:rFonts w:ascii="Arial Narrow" w:eastAsia="Times New Roman" w:hAnsi="Arial Narrow" w:cs="Arial"/>
      <w:sz w:val="16"/>
      <w:lang w:val="en-US" w:eastAsia="zh-CN"/>
    </w:rPr>
  </w:style>
  <w:style w:type="character" w:customStyle="1" w:styleId="InitialStyle">
    <w:name w:val="InitialStyle"/>
    <w:rsid w:val="00EF7424"/>
    <w:rPr>
      <w:rFonts w:ascii="Arial Narrow" w:hAnsi="Arial Narrow"/>
      <w:color w:val="auto"/>
      <w:spacing w:val="0"/>
      <w:sz w:val="24"/>
    </w:rPr>
  </w:style>
  <w:style w:type="paragraph" w:customStyle="1" w:styleId="CNParagraph">
    <w:name w:val="CN Paragraph"/>
    <w:rsid w:val="00EF7424"/>
    <w:pPr>
      <w:spacing w:before="28" w:after="28" w:line="240" w:lineRule="auto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ekst">
    <w:name w:val="Tekst"/>
    <w:link w:val="TekstZnak"/>
    <w:rsid w:val="00EF7424"/>
    <w:pPr>
      <w:spacing w:after="120" w:line="240" w:lineRule="auto"/>
      <w:ind w:right="57"/>
      <w:jc w:val="both"/>
    </w:pPr>
    <w:rPr>
      <w:rFonts w:ascii="Times" w:eastAsia="Times New Roman" w:hAnsi="Times" w:cs="Times New Roman"/>
      <w:sz w:val="24"/>
      <w:szCs w:val="20"/>
      <w:lang w:eastAsia="pl-PL"/>
    </w:rPr>
  </w:style>
  <w:style w:type="character" w:customStyle="1" w:styleId="TekstZnak">
    <w:name w:val="Tekst Znak"/>
    <w:link w:val="Tekst"/>
    <w:rsid w:val="00EF7424"/>
    <w:rPr>
      <w:rFonts w:ascii="Times" w:eastAsia="Times New Roman" w:hAnsi="Times" w:cs="Times New Roman"/>
      <w:sz w:val="24"/>
      <w:szCs w:val="20"/>
      <w:lang w:eastAsia="pl-PL"/>
    </w:rPr>
  </w:style>
  <w:style w:type="paragraph" w:customStyle="1" w:styleId="tabela">
    <w:name w:val="tabela"/>
    <w:basedOn w:val="Normalny"/>
    <w:link w:val="tabelaZnak"/>
    <w:rsid w:val="00EF7424"/>
    <w:pPr>
      <w:spacing w:before="40" w:after="6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abelaZnak">
    <w:name w:val="tabela Znak"/>
    <w:link w:val="tabela"/>
    <w:uiPriority w:val="99"/>
    <w:locked/>
    <w:rsid w:val="00EF7424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Literawpunkcie">
    <w:name w:val="! Litera w punkcie"/>
    <w:basedOn w:val="Punktwustpie"/>
    <w:rsid w:val="00EF7424"/>
    <w:pPr>
      <w:numPr>
        <w:numId w:val="0"/>
      </w:numPr>
      <w:tabs>
        <w:tab w:val="num" w:pos="1440"/>
      </w:tabs>
      <w:ind w:left="1440" w:hanging="360"/>
    </w:pPr>
    <w:rPr>
      <w:rFonts w:eastAsia="Calibri"/>
    </w:rPr>
  </w:style>
  <w:style w:type="paragraph" w:customStyle="1" w:styleId="Default">
    <w:name w:val="Default"/>
    <w:rsid w:val="00EF74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OPZ">
    <w:name w:val="OPZ"/>
    <w:uiPriority w:val="99"/>
    <w:rsid w:val="00EF7424"/>
    <w:pPr>
      <w:numPr>
        <w:numId w:val="3"/>
      </w:numPr>
    </w:pPr>
  </w:style>
  <w:style w:type="paragraph" w:customStyle="1" w:styleId="OPZ1">
    <w:name w:val="OPZ_1"/>
    <w:basedOn w:val="Nagwek1"/>
    <w:qFormat/>
    <w:rsid w:val="00EF7424"/>
    <w:pPr>
      <w:widowControl w:val="0"/>
      <w:numPr>
        <w:numId w:val="4"/>
      </w:numPr>
      <w:tabs>
        <w:tab w:val="num" w:pos="360"/>
      </w:tabs>
      <w:spacing w:before="360" w:after="240" w:line="240" w:lineRule="auto"/>
      <w:ind w:left="0" w:firstLine="0"/>
      <w:jc w:val="both"/>
    </w:pPr>
    <w:rPr>
      <w:rFonts w:ascii="Arial Narrow" w:hAnsi="Arial Narrow" w:cs="Arial"/>
      <w:lang w:eastAsia="pl-PL"/>
    </w:rPr>
  </w:style>
  <w:style w:type="paragraph" w:customStyle="1" w:styleId="OPZ2">
    <w:name w:val="OPZ_2"/>
    <w:basedOn w:val="Nagwek2"/>
    <w:qFormat/>
    <w:rsid w:val="00EF7424"/>
    <w:pPr>
      <w:numPr>
        <w:numId w:val="4"/>
      </w:numPr>
      <w:tabs>
        <w:tab w:val="num" w:pos="360"/>
      </w:tabs>
      <w:spacing w:before="360" w:after="240" w:line="240" w:lineRule="auto"/>
      <w:ind w:left="453" w:hanging="340"/>
      <w:jc w:val="both"/>
    </w:pPr>
    <w:rPr>
      <w:rFonts w:ascii="Arial Narrow" w:hAnsi="Arial Narrow" w:cs="Arial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F7424"/>
  </w:style>
  <w:style w:type="paragraph" w:styleId="Spistreci1">
    <w:name w:val="toc 1"/>
    <w:basedOn w:val="Normalny"/>
    <w:next w:val="Normalny"/>
    <w:autoRedefine/>
    <w:uiPriority w:val="39"/>
    <w:unhideWhenUsed/>
    <w:rsid w:val="00EF7424"/>
    <w:pPr>
      <w:spacing w:after="100"/>
    </w:pPr>
    <w:rPr>
      <w:rFonts w:ascii="Times New Roman" w:eastAsiaTheme="minorEastAsia" w:hAnsi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EF7424"/>
    <w:pPr>
      <w:spacing w:after="100"/>
      <w:ind w:left="220"/>
    </w:pPr>
    <w:rPr>
      <w:rFonts w:ascii="Times New Roman" w:eastAsiaTheme="minorEastAsia" w:hAnsi="Times New Roman"/>
    </w:rPr>
  </w:style>
  <w:style w:type="paragraph" w:styleId="Tekstpodstawowy">
    <w:name w:val="Body Text"/>
    <w:basedOn w:val="Normalny"/>
    <w:link w:val="TekstpodstawowyZnak"/>
    <w:uiPriority w:val="99"/>
    <w:rsid w:val="00297BF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7BF6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paragraph" w:styleId="Tekstpodstawowywcity">
    <w:name w:val="Body Text Indent"/>
    <w:basedOn w:val="Normalny"/>
    <w:link w:val="TekstpodstawowywcityZnak"/>
    <w:rsid w:val="00297BF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7BF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97BF6"/>
    <w:pPr>
      <w:autoSpaceDE w:val="0"/>
      <w:autoSpaceDN w:val="0"/>
      <w:spacing w:before="120" w:after="12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97BF6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Normalny"/>
    <w:semiHidden/>
    <w:rsid w:val="00297BF6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Calibri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D5DB7"/>
    <w:pPr>
      <w:spacing w:after="120" w:line="288" w:lineRule="auto"/>
      <w:jc w:val="both"/>
    </w:pPr>
    <w:rPr>
      <w:rFonts w:ascii="Georgia" w:eastAsia="Times New Roman" w:hAnsi="Georgia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D5DB7"/>
    <w:rPr>
      <w:rFonts w:ascii="Georgia" w:eastAsia="Times New Roman" w:hAnsi="Georgia" w:cs="Times New Roman"/>
      <w:sz w:val="16"/>
      <w:szCs w:val="16"/>
      <w:lang w:eastAsia="pl-PL"/>
    </w:rPr>
  </w:style>
  <w:style w:type="paragraph" w:customStyle="1" w:styleId="NORMA">
    <w:name w:val="NORMA"/>
    <w:basedOn w:val="Normalny"/>
    <w:rsid w:val="006D5DB7"/>
    <w:pPr>
      <w:spacing w:after="120" w:line="288" w:lineRule="auto"/>
      <w:jc w:val="both"/>
    </w:pPr>
    <w:rPr>
      <w:rFonts w:ascii="Trebuchet MS" w:eastAsia="Times New Roman" w:hAnsi="Trebuchet MS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6D5DB7"/>
    <w:pPr>
      <w:suppressAutoHyphens/>
      <w:spacing w:after="120" w:line="288" w:lineRule="auto"/>
      <w:ind w:left="720"/>
      <w:jc w:val="both"/>
    </w:pPr>
    <w:rPr>
      <w:rFonts w:ascii="Bookman Old Style" w:eastAsia="Times New Roman" w:hAnsi="Bookman Old Style" w:cs="Times New Roman"/>
      <w:i/>
      <w:iCs/>
      <w:szCs w:val="24"/>
      <w:lang w:eastAsia="ar-SA"/>
    </w:rPr>
  </w:style>
  <w:style w:type="paragraph" w:customStyle="1" w:styleId="Tekstpodstawowy21">
    <w:name w:val="Tekst podstawowy 21"/>
    <w:basedOn w:val="Normalny"/>
    <w:rsid w:val="006D5DB7"/>
    <w:pPr>
      <w:suppressAutoHyphens/>
      <w:spacing w:after="120" w:line="288" w:lineRule="auto"/>
      <w:jc w:val="both"/>
    </w:pPr>
    <w:rPr>
      <w:rFonts w:ascii="Georgia" w:eastAsia="Times New Roman" w:hAnsi="Georgia" w:cs="Times New Roman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6D5DB7"/>
    <w:pPr>
      <w:spacing w:after="120" w:line="288" w:lineRule="auto"/>
      <w:ind w:left="283"/>
      <w:jc w:val="both"/>
    </w:pPr>
    <w:rPr>
      <w:rFonts w:ascii="Georgia" w:eastAsia="Times New Roman" w:hAnsi="Georgia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D5DB7"/>
    <w:rPr>
      <w:rFonts w:ascii="Georgia" w:eastAsia="Times New Roman" w:hAnsi="Georgia" w:cs="Times New Roman"/>
      <w:sz w:val="16"/>
      <w:szCs w:val="16"/>
      <w:lang w:eastAsia="pl-PL"/>
    </w:rPr>
  </w:style>
  <w:style w:type="paragraph" w:customStyle="1" w:styleId="Style16">
    <w:name w:val="Style16"/>
    <w:basedOn w:val="Normalny"/>
    <w:uiPriority w:val="99"/>
    <w:rsid w:val="006D5DB7"/>
    <w:pPr>
      <w:widowControl w:val="0"/>
      <w:autoSpaceDE w:val="0"/>
      <w:autoSpaceDN w:val="0"/>
      <w:adjustRightInd w:val="0"/>
      <w:spacing w:after="120" w:line="288" w:lineRule="auto"/>
      <w:jc w:val="both"/>
    </w:pPr>
    <w:rPr>
      <w:rFonts w:ascii="Tahoma" w:eastAsia="Times New Roman" w:hAnsi="Tahoma" w:cs="Tahoma"/>
      <w:szCs w:val="24"/>
      <w:lang w:eastAsia="pl-PL"/>
    </w:rPr>
  </w:style>
  <w:style w:type="paragraph" w:customStyle="1" w:styleId="Style20">
    <w:name w:val="Style20"/>
    <w:basedOn w:val="Normalny"/>
    <w:uiPriority w:val="99"/>
    <w:rsid w:val="006D5DB7"/>
    <w:pPr>
      <w:widowControl w:val="0"/>
      <w:autoSpaceDE w:val="0"/>
      <w:autoSpaceDN w:val="0"/>
      <w:adjustRightInd w:val="0"/>
      <w:spacing w:after="120" w:line="288" w:lineRule="auto"/>
      <w:jc w:val="both"/>
    </w:pPr>
    <w:rPr>
      <w:rFonts w:ascii="Tahoma" w:eastAsia="Times New Roman" w:hAnsi="Tahoma" w:cs="Tahoma"/>
      <w:szCs w:val="24"/>
      <w:lang w:eastAsia="pl-PL"/>
    </w:rPr>
  </w:style>
  <w:style w:type="paragraph" w:customStyle="1" w:styleId="Style21">
    <w:name w:val="Style21"/>
    <w:basedOn w:val="Normalny"/>
    <w:uiPriority w:val="99"/>
    <w:rsid w:val="006D5DB7"/>
    <w:pPr>
      <w:widowControl w:val="0"/>
      <w:autoSpaceDE w:val="0"/>
      <w:autoSpaceDN w:val="0"/>
      <w:adjustRightInd w:val="0"/>
      <w:spacing w:after="120" w:line="259" w:lineRule="exact"/>
      <w:jc w:val="both"/>
    </w:pPr>
    <w:rPr>
      <w:rFonts w:ascii="Tahoma" w:eastAsia="Times New Roman" w:hAnsi="Tahoma" w:cs="Tahoma"/>
      <w:szCs w:val="24"/>
      <w:lang w:eastAsia="pl-PL"/>
    </w:rPr>
  </w:style>
  <w:style w:type="paragraph" w:customStyle="1" w:styleId="Style34">
    <w:name w:val="Style34"/>
    <w:basedOn w:val="Normalny"/>
    <w:rsid w:val="006D5DB7"/>
    <w:pPr>
      <w:widowControl w:val="0"/>
      <w:autoSpaceDE w:val="0"/>
      <w:autoSpaceDN w:val="0"/>
      <w:adjustRightInd w:val="0"/>
      <w:spacing w:after="120" w:line="288" w:lineRule="auto"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41">
    <w:name w:val="Font Style41"/>
    <w:rsid w:val="006D5DB7"/>
    <w:rPr>
      <w:rFonts w:ascii="Tahoma" w:hAnsi="Tahoma" w:cs="Tahoma"/>
      <w:sz w:val="18"/>
      <w:szCs w:val="18"/>
    </w:rPr>
  </w:style>
  <w:style w:type="character" w:customStyle="1" w:styleId="FontStyle52">
    <w:name w:val="Font Style52"/>
    <w:uiPriority w:val="99"/>
    <w:rsid w:val="006D5DB7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6D5DB7"/>
    <w:rPr>
      <w:rFonts w:ascii="Tahoma" w:hAnsi="Tahoma" w:cs="Tahoma"/>
      <w:b/>
      <w:bCs/>
      <w:sz w:val="8"/>
      <w:szCs w:val="8"/>
    </w:rPr>
  </w:style>
  <w:style w:type="paragraph" w:customStyle="1" w:styleId="Style9">
    <w:name w:val="Style9"/>
    <w:basedOn w:val="Normalny"/>
    <w:uiPriority w:val="99"/>
    <w:rsid w:val="006D5DB7"/>
    <w:pPr>
      <w:widowControl w:val="0"/>
      <w:autoSpaceDE w:val="0"/>
      <w:autoSpaceDN w:val="0"/>
      <w:adjustRightInd w:val="0"/>
      <w:spacing w:after="120" w:line="288" w:lineRule="auto"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46">
    <w:name w:val="Font Style46"/>
    <w:uiPriority w:val="99"/>
    <w:rsid w:val="006D5DB7"/>
    <w:rPr>
      <w:rFonts w:ascii="Lucida Sans Unicode" w:hAnsi="Lucida Sans Unicode" w:cs="Lucida Sans Unicode"/>
      <w:b/>
      <w:bCs/>
      <w:spacing w:val="-10"/>
      <w:sz w:val="14"/>
      <w:szCs w:val="14"/>
    </w:rPr>
  </w:style>
  <w:style w:type="paragraph" w:customStyle="1" w:styleId="Paragrafy">
    <w:name w:val="§ Paragrafy"/>
    <w:basedOn w:val="Normalny"/>
    <w:link w:val="ParagrafyZnak"/>
    <w:qFormat/>
    <w:rsid w:val="006D5DB7"/>
    <w:pPr>
      <w:numPr>
        <w:numId w:val="14"/>
      </w:numPr>
      <w:autoSpaceDE w:val="0"/>
      <w:autoSpaceDN w:val="0"/>
      <w:adjustRightInd w:val="0"/>
      <w:spacing w:before="480" w:after="120" w:line="288" w:lineRule="auto"/>
      <w:outlineLvl w:val="0"/>
    </w:pPr>
    <w:rPr>
      <w:rFonts w:ascii="Georgia" w:eastAsia="Times New Roman" w:hAnsi="Georgia" w:cs="Tahoma"/>
      <w:b/>
      <w:bCs/>
      <w:szCs w:val="18"/>
      <w:lang w:eastAsia="de-DE"/>
    </w:rPr>
  </w:style>
  <w:style w:type="paragraph" w:customStyle="1" w:styleId="Ustpy">
    <w:name w:val="Ustępy"/>
    <w:basedOn w:val="Normalny"/>
    <w:link w:val="UstpyZnak"/>
    <w:qFormat/>
    <w:rsid w:val="006D5DB7"/>
    <w:pPr>
      <w:numPr>
        <w:ilvl w:val="1"/>
        <w:numId w:val="14"/>
      </w:numPr>
      <w:tabs>
        <w:tab w:val="left" w:pos="266"/>
      </w:tabs>
      <w:autoSpaceDE w:val="0"/>
      <w:autoSpaceDN w:val="0"/>
      <w:adjustRightInd w:val="0"/>
      <w:spacing w:after="120" w:line="288" w:lineRule="auto"/>
      <w:jc w:val="both"/>
    </w:pPr>
    <w:rPr>
      <w:rFonts w:ascii="Georgia" w:eastAsia="Times New Roman" w:hAnsi="Georgia" w:cs="Tahoma"/>
      <w:szCs w:val="18"/>
      <w:lang w:eastAsia="de-DE"/>
    </w:rPr>
  </w:style>
  <w:style w:type="character" w:customStyle="1" w:styleId="ParagrafyZnak">
    <w:name w:val="§ Paragrafy Znak"/>
    <w:link w:val="Paragrafy"/>
    <w:rsid w:val="006D5DB7"/>
    <w:rPr>
      <w:rFonts w:ascii="Georgia" w:eastAsia="Times New Roman" w:hAnsi="Georgia" w:cs="Tahoma"/>
      <w:b/>
      <w:bCs/>
      <w:szCs w:val="18"/>
      <w:lang w:eastAsia="de-DE"/>
    </w:rPr>
  </w:style>
  <w:style w:type="paragraph" w:styleId="Tekstprzypisukocowego">
    <w:name w:val="endnote text"/>
    <w:basedOn w:val="Normalny"/>
    <w:link w:val="TekstprzypisukocowegoZnak"/>
    <w:rsid w:val="006D5DB7"/>
    <w:pPr>
      <w:spacing w:after="120" w:line="288" w:lineRule="auto"/>
      <w:jc w:val="both"/>
    </w:pPr>
    <w:rPr>
      <w:rFonts w:ascii="Georgia" w:eastAsia="Times New Roman" w:hAnsi="Georgia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5DB7"/>
    <w:rPr>
      <w:rFonts w:ascii="Georgia" w:eastAsia="Times New Roman" w:hAnsi="Georgia" w:cs="Times New Roman"/>
      <w:sz w:val="20"/>
      <w:szCs w:val="20"/>
      <w:lang w:eastAsia="pl-PL"/>
    </w:rPr>
  </w:style>
  <w:style w:type="character" w:customStyle="1" w:styleId="UstpyZnak">
    <w:name w:val="Ustępy Znak"/>
    <w:link w:val="Ustpy"/>
    <w:rsid w:val="006D5DB7"/>
    <w:rPr>
      <w:rFonts w:ascii="Georgia" w:eastAsia="Times New Roman" w:hAnsi="Georgia" w:cs="Tahoma"/>
      <w:szCs w:val="18"/>
      <w:lang w:eastAsia="de-DE"/>
    </w:rPr>
  </w:style>
  <w:style w:type="character" w:styleId="Odwoanieprzypisukocowego">
    <w:name w:val="endnote reference"/>
    <w:rsid w:val="006D5DB7"/>
    <w:rPr>
      <w:vertAlign w:val="superscript"/>
    </w:rPr>
  </w:style>
  <w:style w:type="paragraph" w:customStyle="1" w:styleId="1Poziom">
    <w:name w:val="1 Poziom"/>
    <w:basedOn w:val="Normalny"/>
    <w:rsid w:val="006D5DB7"/>
    <w:pPr>
      <w:numPr>
        <w:ilvl w:val="1"/>
        <w:numId w:val="8"/>
      </w:numPr>
      <w:spacing w:after="120"/>
      <w:jc w:val="both"/>
    </w:pPr>
    <w:rPr>
      <w:rFonts w:ascii="Garamond" w:eastAsia="Times New Roman" w:hAnsi="Garamond" w:cs="Times New Roman"/>
      <w:szCs w:val="24"/>
      <w:lang w:eastAsia="en-CA"/>
    </w:rPr>
  </w:style>
  <w:style w:type="paragraph" w:customStyle="1" w:styleId="2poziom0">
    <w:name w:val="2 poziom"/>
    <w:basedOn w:val="1Poziom"/>
    <w:rsid w:val="006D5DB7"/>
    <w:pPr>
      <w:numPr>
        <w:ilvl w:val="2"/>
      </w:numPr>
    </w:pPr>
    <w:rPr>
      <w:lang w:val="en-US"/>
    </w:rPr>
  </w:style>
  <w:style w:type="paragraph" w:customStyle="1" w:styleId="Artykuy">
    <w:name w:val="Artykuły"/>
    <w:basedOn w:val="Nagwek1"/>
    <w:rsid w:val="006D5DB7"/>
    <w:pPr>
      <w:keepLines w:val="0"/>
      <w:numPr>
        <w:numId w:val="8"/>
      </w:numPr>
      <w:tabs>
        <w:tab w:val="clear" w:pos="4396"/>
      </w:tabs>
      <w:spacing w:before="240" w:after="120"/>
      <w:ind w:left="0" w:firstLine="0"/>
      <w:jc w:val="both"/>
    </w:pPr>
    <w:rPr>
      <w:rFonts w:ascii="Garamond" w:eastAsia="Times New Roman" w:hAnsi="Garamond" w:cs="Arial"/>
      <w:kern w:val="32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6D5DB7"/>
    <w:pPr>
      <w:widowControl w:val="0"/>
      <w:autoSpaceDE w:val="0"/>
      <w:autoSpaceDN w:val="0"/>
      <w:adjustRightInd w:val="0"/>
      <w:spacing w:after="120" w:line="259" w:lineRule="exact"/>
      <w:ind w:hanging="266"/>
      <w:jc w:val="both"/>
    </w:pPr>
    <w:rPr>
      <w:rFonts w:ascii="Tahoma" w:eastAsia="Times New Roman" w:hAnsi="Tahoma" w:cs="Tahoma"/>
      <w:szCs w:val="24"/>
      <w:lang w:eastAsia="pl-PL"/>
    </w:rPr>
  </w:style>
  <w:style w:type="paragraph" w:customStyle="1" w:styleId="Ustpy2">
    <w:name w:val="Ustępy2"/>
    <w:basedOn w:val="Ustpy"/>
    <w:link w:val="Ustpy2Znak"/>
    <w:rsid w:val="006D5DB7"/>
    <w:pPr>
      <w:numPr>
        <w:ilvl w:val="0"/>
        <w:numId w:val="9"/>
      </w:numPr>
    </w:pPr>
  </w:style>
  <w:style w:type="paragraph" w:customStyle="1" w:styleId="Ustpy3">
    <w:name w:val="Ustępy3"/>
    <w:basedOn w:val="Ustpy"/>
    <w:link w:val="Ustpy3Znak"/>
    <w:rsid w:val="006D5DB7"/>
    <w:pPr>
      <w:numPr>
        <w:ilvl w:val="0"/>
        <w:numId w:val="10"/>
      </w:numPr>
    </w:pPr>
  </w:style>
  <w:style w:type="character" w:customStyle="1" w:styleId="Ustpy2Znak">
    <w:name w:val="Ustępy2 Znak"/>
    <w:basedOn w:val="UstpyZnak"/>
    <w:link w:val="Ustpy2"/>
    <w:rsid w:val="006D5DB7"/>
    <w:rPr>
      <w:rFonts w:ascii="Georgia" w:eastAsia="Times New Roman" w:hAnsi="Georgia" w:cs="Tahoma"/>
      <w:szCs w:val="18"/>
      <w:lang w:eastAsia="de-DE"/>
    </w:rPr>
  </w:style>
  <w:style w:type="character" w:customStyle="1" w:styleId="Ustpy3Znak">
    <w:name w:val="Ustępy3 Znak"/>
    <w:basedOn w:val="UstpyZnak"/>
    <w:link w:val="Ustpy3"/>
    <w:rsid w:val="006D5DB7"/>
    <w:rPr>
      <w:rFonts w:ascii="Georgia" w:eastAsia="Times New Roman" w:hAnsi="Georgia" w:cs="Tahoma"/>
      <w:szCs w:val="18"/>
      <w:lang w:eastAsia="de-DE"/>
    </w:rPr>
  </w:style>
  <w:style w:type="paragraph" w:styleId="Poprawka">
    <w:name w:val="Revision"/>
    <w:hidden/>
    <w:uiPriority w:val="99"/>
    <w:semiHidden/>
    <w:rsid w:val="006D5DB7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pl-PL"/>
    </w:rPr>
  </w:style>
  <w:style w:type="table" w:customStyle="1" w:styleId="Tabela-Siatka1">
    <w:name w:val="Tabela - Siatka1"/>
    <w:basedOn w:val="Standardowy"/>
    <w:rsid w:val="006D5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123">
    <w:name w:val="~~ Lista 1) 2) 3)"/>
    <w:basedOn w:val="Normalny"/>
    <w:rsid w:val="006D5DB7"/>
    <w:pPr>
      <w:numPr>
        <w:numId w:val="12"/>
      </w:numPr>
      <w:spacing w:before="120" w:after="12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1Artykuy">
    <w:name w:val="~~ 1 Artykuły"/>
    <w:basedOn w:val="Nagwek1"/>
    <w:uiPriority w:val="99"/>
    <w:rsid w:val="006D5DB7"/>
    <w:pPr>
      <w:keepLines w:val="0"/>
      <w:numPr>
        <w:numId w:val="11"/>
      </w:numPr>
      <w:tabs>
        <w:tab w:val="num" w:pos="360"/>
      </w:tabs>
      <w:spacing w:before="240" w:after="100" w:afterAutospacing="1"/>
      <w:ind w:left="738" w:firstLine="0"/>
    </w:pPr>
    <w:rPr>
      <w:rFonts w:ascii="Garamond" w:eastAsia="Times New Roman" w:hAnsi="Garamond" w:cs="Times New Roman"/>
      <w:kern w:val="32"/>
      <w:sz w:val="24"/>
      <w:szCs w:val="24"/>
      <w:lang w:eastAsia="pl-PL"/>
    </w:rPr>
  </w:style>
  <w:style w:type="paragraph" w:customStyle="1" w:styleId="2Poziom">
    <w:name w:val="~~ 2 Poziom"/>
    <w:basedOn w:val="Normalny"/>
    <w:uiPriority w:val="99"/>
    <w:rsid w:val="006D5DB7"/>
    <w:pPr>
      <w:numPr>
        <w:ilvl w:val="1"/>
        <w:numId w:val="11"/>
      </w:numPr>
      <w:spacing w:before="120" w:after="120"/>
      <w:ind w:left="454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3poziom">
    <w:name w:val="~~3 poziom"/>
    <w:basedOn w:val="2Poziom"/>
    <w:uiPriority w:val="99"/>
    <w:rsid w:val="006D5DB7"/>
    <w:pPr>
      <w:numPr>
        <w:ilvl w:val="2"/>
      </w:numPr>
      <w:ind w:left="1134" w:hanging="680"/>
    </w:pPr>
  </w:style>
  <w:style w:type="paragraph" w:customStyle="1" w:styleId="4poziom">
    <w:name w:val="~~4 poziom"/>
    <w:basedOn w:val="3poziom"/>
    <w:uiPriority w:val="99"/>
    <w:rsid w:val="006D5DB7"/>
    <w:pPr>
      <w:numPr>
        <w:ilvl w:val="3"/>
      </w:numPr>
    </w:pPr>
  </w:style>
  <w:style w:type="paragraph" w:customStyle="1" w:styleId="Akapity">
    <w:name w:val="Akapity"/>
    <w:basedOn w:val="Normalny"/>
    <w:rsid w:val="006D5DB7"/>
    <w:pPr>
      <w:numPr>
        <w:numId w:val="13"/>
      </w:numPr>
      <w:spacing w:after="120" w:line="288" w:lineRule="auto"/>
      <w:jc w:val="both"/>
    </w:pPr>
    <w:rPr>
      <w:rFonts w:ascii="Georgia" w:eastAsia="Times New Roman" w:hAnsi="Georgia" w:cs="Tahoma"/>
      <w:bCs/>
      <w:kern w:val="16"/>
      <w:szCs w:val="24"/>
      <w:lang w:eastAsia="pl-PL"/>
    </w:rPr>
  </w:style>
  <w:style w:type="character" w:customStyle="1" w:styleId="WW8Num4z8">
    <w:name w:val="WW8Num4z8"/>
    <w:rsid w:val="006D5DB7"/>
  </w:style>
  <w:style w:type="character" w:customStyle="1" w:styleId="OpisZnak">
    <w:name w:val="Opis Znak"/>
    <w:link w:val="Opis"/>
    <w:locked/>
    <w:rsid w:val="006D5DB7"/>
    <w:rPr>
      <w:rFonts w:ascii="Arial" w:hAnsi="Arial"/>
    </w:rPr>
  </w:style>
  <w:style w:type="paragraph" w:customStyle="1" w:styleId="Opis">
    <w:name w:val="Opis"/>
    <w:aliases w:val="o Znak Znak,o Znak Znak Znak Znak Znak,o Znak Znak Znak Znak Znak Znak,o Znak Znak Znak Znak Znak Znak Znak Znak Zn Znak Znak"/>
    <w:basedOn w:val="Normalny"/>
    <w:link w:val="OpisZnak"/>
    <w:rsid w:val="006D5DB7"/>
    <w:pPr>
      <w:keepLines/>
      <w:spacing w:before="30" w:after="30" w:line="240" w:lineRule="auto"/>
      <w:ind w:left="567"/>
      <w:jc w:val="both"/>
    </w:pPr>
    <w:rPr>
      <w:rFonts w:ascii="Arial" w:hAnsi="Arial"/>
    </w:rPr>
  </w:style>
  <w:style w:type="paragraph" w:customStyle="1" w:styleId="Akapitzlist2">
    <w:name w:val="Akapit z listą2"/>
    <w:basedOn w:val="Normalny"/>
    <w:rsid w:val="006D5DB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Wyliczankawpara">
    <w:name w:val="1. Wyliczanka_w_para"/>
    <w:basedOn w:val="Normalny"/>
    <w:rsid w:val="006D5DB7"/>
    <w:pPr>
      <w:numPr>
        <w:numId w:val="15"/>
      </w:numPr>
      <w:spacing w:after="120" w:line="240" w:lineRule="auto"/>
      <w:jc w:val="both"/>
    </w:pPr>
    <w:rPr>
      <w:rFonts w:ascii="Times New Roman" w:eastAsia="Times New Roman" w:hAnsi="Times New Roman" w:cs="Arial"/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6D5DB7"/>
    <w:pPr>
      <w:spacing w:after="100" w:line="288" w:lineRule="auto"/>
      <w:ind w:left="440"/>
      <w:jc w:val="both"/>
    </w:pPr>
    <w:rPr>
      <w:rFonts w:ascii="Georgia" w:eastAsia="Times New Roman" w:hAnsi="Georgia" w:cs="Times New Roman"/>
      <w:szCs w:val="24"/>
      <w:lang w:eastAsia="pl-PL"/>
    </w:rPr>
  </w:style>
  <w:style w:type="paragraph" w:customStyle="1" w:styleId="Ustpwparagrafie">
    <w:name w:val="! Ustęp w paragrafie"/>
    <w:basedOn w:val="Normalny"/>
    <w:rsid w:val="006D5DB7"/>
    <w:pPr>
      <w:numPr>
        <w:numId w:val="17"/>
      </w:numPr>
      <w:spacing w:after="120" w:line="240" w:lineRule="auto"/>
      <w:jc w:val="both"/>
    </w:pPr>
    <w:rPr>
      <w:rFonts w:ascii="Arial Narrow" w:eastAsia="Times New Roman" w:hAnsi="Arial Narrow" w:cs="Arial"/>
      <w:lang w:eastAsia="ar-SA"/>
    </w:rPr>
  </w:style>
  <w:style w:type="paragraph" w:customStyle="1" w:styleId="Tabela-tekstwkomrce">
    <w:name w:val="Tabela - tekst w komórce"/>
    <w:basedOn w:val="Normalny"/>
    <w:rsid w:val="006D5DB7"/>
    <w:pPr>
      <w:spacing w:before="40" w:after="40" w:line="240" w:lineRule="auto"/>
      <w:jc w:val="both"/>
    </w:pPr>
    <w:rPr>
      <w:rFonts w:ascii="Arial" w:eastAsia="Times New Roman" w:hAnsi="Arial" w:cs="Times New Roman"/>
      <w:sz w:val="18"/>
      <w:szCs w:val="20"/>
      <w:lang w:val="de-DE" w:eastAsia="pl-PL"/>
    </w:rPr>
  </w:style>
  <w:style w:type="paragraph" w:customStyle="1" w:styleId="Tabela-wyliczenie">
    <w:name w:val="Tabela - wyliczenie"/>
    <w:basedOn w:val="Normalny"/>
    <w:autoRedefine/>
    <w:rsid w:val="006D5DB7"/>
    <w:pPr>
      <w:numPr>
        <w:numId w:val="18"/>
      </w:numPr>
      <w:tabs>
        <w:tab w:val="clear" w:pos="473"/>
        <w:tab w:val="left" w:pos="284"/>
      </w:tabs>
      <w:spacing w:before="20" w:after="20" w:line="240" w:lineRule="auto"/>
      <w:jc w:val="both"/>
    </w:pPr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Tabela-nagwek">
    <w:name w:val="Tabela - nagłówek"/>
    <w:basedOn w:val="Normalny"/>
    <w:rsid w:val="006D5DB7"/>
    <w:pPr>
      <w:spacing w:before="60" w:after="60" w:line="240" w:lineRule="auto"/>
      <w:jc w:val="center"/>
    </w:pPr>
    <w:rPr>
      <w:rFonts w:ascii="Arial" w:eastAsia="Times New Roman" w:hAnsi="Arial" w:cs="Times New Roman"/>
      <w:b/>
      <w:bCs/>
      <w:color w:val="000000"/>
      <w:sz w:val="18"/>
      <w:szCs w:val="20"/>
      <w:lang w:eastAsia="pl-PL"/>
    </w:rPr>
  </w:style>
  <w:style w:type="paragraph" w:customStyle="1" w:styleId="Bulletwithtext2">
    <w:name w:val="Bullet with text 2"/>
    <w:basedOn w:val="Normalny"/>
    <w:rsid w:val="006D5DB7"/>
    <w:pPr>
      <w:numPr>
        <w:numId w:val="19"/>
      </w:numPr>
      <w:spacing w:after="0" w:line="240" w:lineRule="auto"/>
    </w:pPr>
    <w:rPr>
      <w:rFonts w:ascii="Futura Bk" w:eastAsia="Times New Roman" w:hAnsi="Futura Bk" w:cs="Times New Roman"/>
      <w:sz w:val="20"/>
      <w:szCs w:val="20"/>
    </w:rPr>
  </w:style>
  <w:style w:type="paragraph" w:customStyle="1" w:styleId="Numberedlist23">
    <w:name w:val="Numbered list 2.3"/>
    <w:basedOn w:val="Nagwek3"/>
    <w:next w:val="Normalny"/>
    <w:rsid w:val="006D5DB7"/>
    <w:pPr>
      <w:keepLines w:val="0"/>
      <w:numPr>
        <w:ilvl w:val="0"/>
        <w:numId w:val="16"/>
      </w:numPr>
      <w:tabs>
        <w:tab w:val="left" w:pos="1080"/>
        <w:tab w:val="left" w:pos="1440"/>
      </w:tabs>
      <w:spacing w:before="240" w:after="60" w:line="240" w:lineRule="auto"/>
      <w:ind w:hanging="1080"/>
    </w:pPr>
    <w:rPr>
      <w:rFonts w:ascii="Futura Bk" w:eastAsia="Times New Roman" w:hAnsi="Futura Bk" w:cs="Times New Roman"/>
      <w:bCs w:val="0"/>
      <w:szCs w:val="20"/>
    </w:rPr>
  </w:style>
  <w:style w:type="paragraph" w:customStyle="1" w:styleId="Standardowy1">
    <w:name w:val="Standardowy 1"/>
    <w:basedOn w:val="Normalny"/>
    <w:rsid w:val="006D5DB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owy2">
    <w:name w:val="Standardowy 2"/>
    <w:basedOn w:val="Normalny"/>
    <w:rsid w:val="006D5DB7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">
    <w:name w:val="Table"/>
    <w:basedOn w:val="Normalny"/>
    <w:rsid w:val="006D5DB7"/>
    <w:pPr>
      <w:spacing w:before="40" w:after="40" w:line="240" w:lineRule="auto"/>
    </w:pPr>
    <w:rPr>
      <w:rFonts w:ascii="Futura Bk" w:eastAsia="Times New Roman" w:hAnsi="Futura Bk" w:cs="Times New Roman"/>
      <w:sz w:val="20"/>
      <w:szCs w:val="20"/>
      <w:lang w:val="en-GB"/>
    </w:rPr>
  </w:style>
  <w:style w:type="paragraph" w:customStyle="1" w:styleId="TableHeadingCenter">
    <w:name w:val="Table_Heading_Center"/>
    <w:basedOn w:val="Normalny"/>
    <w:rsid w:val="006D5DB7"/>
    <w:pPr>
      <w:keepNext/>
      <w:keepLines/>
      <w:spacing w:before="40" w:after="40" w:line="240" w:lineRule="auto"/>
      <w:jc w:val="center"/>
    </w:pPr>
    <w:rPr>
      <w:rFonts w:ascii="Futura Bk" w:eastAsia="Times New Roman" w:hAnsi="Futura Bk" w:cs="Times New Roman"/>
      <w:b/>
      <w:sz w:val="20"/>
      <w:szCs w:val="20"/>
      <w:lang w:val="en-GB"/>
    </w:rPr>
  </w:style>
  <w:style w:type="paragraph" w:customStyle="1" w:styleId="TableSmHeadingRight">
    <w:name w:val="Table_Sm_Heading_Right"/>
    <w:basedOn w:val="Normalny"/>
    <w:rsid w:val="006D5DB7"/>
    <w:pPr>
      <w:keepNext/>
      <w:keepLines/>
      <w:spacing w:before="60" w:after="40" w:line="240" w:lineRule="auto"/>
      <w:jc w:val="right"/>
    </w:pPr>
    <w:rPr>
      <w:rFonts w:ascii="Futura Bk" w:eastAsia="Times New Roman" w:hAnsi="Futura Bk" w:cs="Times New Roman"/>
      <w:b/>
      <w:sz w:val="16"/>
      <w:szCs w:val="20"/>
      <w:lang w:val="en-GB"/>
    </w:rPr>
  </w:style>
  <w:style w:type="paragraph" w:customStyle="1" w:styleId="TableHeading">
    <w:name w:val="Table_Heading"/>
    <w:basedOn w:val="Normalny"/>
    <w:next w:val="Table"/>
    <w:rsid w:val="006D5DB7"/>
    <w:pPr>
      <w:keepNext/>
      <w:keepLines/>
      <w:spacing w:before="40" w:after="40" w:line="240" w:lineRule="auto"/>
    </w:pPr>
    <w:rPr>
      <w:rFonts w:ascii="Futura Bk" w:eastAsia="Times New Roman" w:hAnsi="Futura Bk" w:cs="Times New Roman"/>
      <w:b/>
      <w:sz w:val="20"/>
      <w:szCs w:val="20"/>
      <w:lang w:val="en-GB"/>
    </w:rPr>
  </w:style>
  <w:style w:type="paragraph" w:customStyle="1" w:styleId="TableTitle">
    <w:name w:val="Table_Title"/>
    <w:basedOn w:val="Normalny"/>
    <w:next w:val="Normalny"/>
    <w:rsid w:val="006D5DB7"/>
    <w:pPr>
      <w:keepNext/>
      <w:keepLines/>
      <w:spacing w:before="240" w:after="60" w:line="240" w:lineRule="auto"/>
    </w:pPr>
    <w:rPr>
      <w:rFonts w:ascii="Futura Bk" w:eastAsia="Times New Roman" w:hAnsi="Futura Bk" w:cs="Times New Roman"/>
      <w:b/>
      <w:sz w:val="20"/>
      <w:szCs w:val="20"/>
      <w:lang w:val="en-GB"/>
    </w:rPr>
  </w:style>
  <w:style w:type="paragraph" w:customStyle="1" w:styleId="TableCenter">
    <w:name w:val="Table_Center"/>
    <w:basedOn w:val="Table"/>
    <w:rsid w:val="006D5DB7"/>
    <w:pPr>
      <w:jc w:val="center"/>
    </w:pPr>
  </w:style>
  <w:style w:type="paragraph" w:customStyle="1" w:styleId="TableRight">
    <w:name w:val="Table_Right"/>
    <w:basedOn w:val="Table"/>
    <w:rsid w:val="006D5DB7"/>
    <w:pPr>
      <w:jc w:val="right"/>
    </w:pPr>
  </w:style>
  <w:style w:type="paragraph" w:customStyle="1" w:styleId="Zacznik">
    <w:name w:val="Załącznik"/>
    <w:basedOn w:val="Nagwek1"/>
    <w:link w:val="ZacznikZnak"/>
    <w:qFormat/>
    <w:rsid w:val="006D5DB7"/>
    <w:pPr>
      <w:spacing w:before="0" w:after="240" w:line="240" w:lineRule="auto"/>
      <w:jc w:val="center"/>
    </w:pPr>
    <w:rPr>
      <w:rFonts w:ascii="Arial Narrow" w:eastAsia="Times New Roman" w:hAnsi="Arial Narrow" w:cs="Arial"/>
      <w:smallCaps/>
      <w:sz w:val="32"/>
      <w:lang w:eastAsia="ar-SA"/>
    </w:rPr>
  </w:style>
  <w:style w:type="character" w:customStyle="1" w:styleId="ZacznikZnak">
    <w:name w:val="Załącznik Znak"/>
    <w:basedOn w:val="Domylnaczcionkaakapitu"/>
    <w:link w:val="Zacznik"/>
    <w:rsid w:val="006D5DB7"/>
    <w:rPr>
      <w:rFonts w:ascii="Arial Narrow" w:eastAsia="Times New Roman" w:hAnsi="Arial Narrow" w:cs="Arial"/>
      <w:b/>
      <w:bCs/>
      <w:smallCaps/>
      <w:sz w:val="32"/>
      <w:szCs w:val="28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F47F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F9B"/>
  </w:style>
  <w:style w:type="paragraph" w:styleId="Nagwek1">
    <w:name w:val="heading 1"/>
    <w:basedOn w:val="Normalny"/>
    <w:next w:val="Normalny"/>
    <w:link w:val="Nagwek1Znak"/>
    <w:uiPriority w:val="9"/>
    <w:qFormat/>
    <w:rsid w:val="00EF74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742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7424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F7424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42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42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42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42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42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75F9B"/>
  </w:style>
  <w:style w:type="character" w:styleId="Hipercze">
    <w:name w:val="Hyperlink"/>
    <w:basedOn w:val="Domylnaczcionkaakapitu"/>
    <w:uiPriority w:val="99"/>
    <w:unhideWhenUsed/>
    <w:rsid w:val="00975F9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975F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F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F9B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75F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unhideWhenUsed/>
    <w:rsid w:val="0097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75F9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12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1208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8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D24"/>
  </w:style>
  <w:style w:type="paragraph" w:styleId="Stopka">
    <w:name w:val="footer"/>
    <w:basedOn w:val="Normalny"/>
    <w:link w:val="StopkaZnak"/>
    <w:uiPriority w:val="99"/>
    <w:unhideWhenUsed/>
    <w:rsid w:val="0020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D24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7E27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7E27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E27B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742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F74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F7424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EF74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4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4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4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42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4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EF74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F7424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42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F7424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7424"/>
    <w:rPr>
      <w:b/>
      <w:bCs/>
    </w:rPr>
  </w:style>
  <w:style w:type="character" w:styleId="Uwydatnienie">
    <w:name w:val="Emphasis"/>
    <w:basedOn w:val="Domylnaczcionkaakapitu"/>
    <w:uiPriority w:val="20"/>
    <w:qFormat/>
    <w:rsid w:val="00EF7424"/>
    <w:rPr>
      <w:i/>
      <w:iCs/>
    </w:rPr>
  </w:style>
  <w:style w:type="paragraph" w:styleId="Bezodstpw">
    <w:name w:val="No Spacing"/>
    <w:uiPriority w:val="1"/>
    <w:qFormat/>
    <w:rsid w:val="00EF7424"/>
    <w:pPr>
      <w:spacing w:after="0" w:line="240" w:lineRule="auto"/>
    </w:pPr>
    <w:rPr>
      <w:rFonts w:ascii="Times New Roman" w:eastAsiaTheme="minorEastAsia" w:hAnsi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EF7424"/>
    <w:rPr>
      <w:rFonts w:ascii="Times New Roman" w:eastAsiaTheme="minorEastAsia" w:hAnsi="Times New Roman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EF7424"/>
    <w:rPr>
      <w:rFonts w:ascii="Times New Roman" w:eastAsiaTheme="minorEastAsia" w:hAnsi="Times New Roman"/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42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424"/>
    <w:rPr>
      <w:rFonts w:ascii="Times New Roman" w:eastAsiaTheme="minorEastAsia" w:hAnsi="Times New Roman"/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EF7424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EF7424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EF7424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EF7424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F742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7424"/>
    <w:pPr>
      <w:outlineLvl w:val="9"/>
    </w:pPr>
  </w:style>
  <w:style w:type="paragraph" w:styleId="Legenda">
    <w:name w:val="caption"/>
    <w:basedOn w:val="Normalny"/>
    <w:next w:val="Normalny"/>
    <w:uiPriority w:val="35"/>
    <w:unhideWhenUsed/>
    <w:qFormat/>
    <w:rsid w:val="00EF7424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customStyle="1" w:styleId="DefaultText">
    <w:name w:val="Default Text"/>
    <w:basedOn w:val="Normalny"/>
    <w:link w:val="DefaultTextChar"/>
    <w:rsid w:val="00EF7424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Arial Narrow" w:eastAsia="Times New Roman" w:hAnsi="Arial Narrow" w:cs="Arial"/>
      <w:sz w:val="16"/>
      <w:lang w:val="en-US" w:eastAsia="zh-CN"/>
    </w:rPr>
  </w:style>
  <w:style w:type="paragraph" w:customStyle="1" w:styleId="Punktwustpie">
    <w:name w:val="! Punkt w ustępie"/>
    <w:basedOn w:val="Normalny"/>
    <w:rsid w:val="00EF7424"/>
    <w:pPr>
      <w:numPr>
        <w:numId w:val="1"/>
      </w:numPr>
      <w:spacing w:after="120" w:line="240" w:lineRule="auto"/>
      <w:jc w:val="both"/>
    </w:pPr>
    <w:rPr>
      <w:rFonts w:ascii="Arial Narrow" w:eastAsia="Times New Roman" w:hAnsi="Arial Narrow" w:cs="Arial"/>
    </w:rPr>
  </w:style>
  <w:style w:type="character" w:customStyle="1" w:styleId="DefaultTextChar">
    <w:name w:val="Default Text Char"/>
    <w:link w:val="DefaultText"/>
    <w:locked/>
    <w:rsid w:val="00EF7424"/>
    <w:rPr>
      <w:rFonts w:ascii="Arial Narrow" w:eastAsia="Times New Roman" w:hAnsi="Arial Narrow" w:cs="Arial"/>
      <w:sz w:val="16"/>
      <w:lang w:val="en-US" w:eastAsia="zh-CN"/>
    </w:rPr>
  </w:style>
  <w:style w:type="character" w:customStyle="1" w:styleId="InitialStyle">
    <w:name w:val="InitialStyle"/>
    <w:rsid w:val="00EF7424"/>
    <w:rPr>
      <w:rFonts w:ascii="Arial Narrow" w:hAnsi="Arial Narrow"/>
      <w:color w:val="auto"/>
      <w:spacing w:val="0"/>
      <w:sz w:val="24"/>
    </w:rPr>
  </w:style>
  <w:style w:type="paragraph" w:customStyle="1" w:styleId="CNParagraph">
    <w:name w:val="CN Paragraph"/>
    <w:rsid w:val="00EF7424"/>
    <w:pPr>
      <w:spacing w:before="28" w:after="28" w:line="240" w:lineRule="auto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ekst">
    <w:name w:val="Tekst"/>
    <w:link w:val="TekstZnak"/>
    <w:rsid w:val="00EF7424"/>
    <w:pPr>
      <w:spacing w:after="120" w:line="240" w:lineRule="auto"/>
      <w:ind w:right="57"/>
      <w:jc w:val="both"/>
    </w:pPr>
    <w:rPr>
      <w:rFonts w:ascii="Times" w:eastAsia="Times New Roman" w:hAnsi="Times" w:cs="Times New Roman"/>
      <w:sz w:val="24"/>
      <w:szCs w:val="20"/>
      <w:lang w:eastAsia="pl-PL"/>
    </w:rPr>
  </w:style>
  <w:style w:type="character" w:customStyle="1" w:styleId="TekstZnak">
    <w:name w:val="Tekst Znak"/>
    <w:link w:val="Tekst"/>
    <w:rsid w:val="00EF7424"/>
    <w:rPr>
      <w:rFonts w:ascii="Times" w:eastAsia="Times New Roman" w:hAnsi="Times" w:cs="Times New Roman"/>
      <w:sz w:val="24"/>
      <w:szCs w:val="20"/>
      <w:lang w:eastAsia="pl-PL"/>
    </w:rPr>
  </w:style>
  <w:style w:type="paragraph" w:customStyle="1" w:styleId="tabela">
    <w:name w:val="tabela"/>
    <w:basedOn w:val="Normalny"/>
    <w:link w:val="tabelaZnak"/>
    <w:rsid w:val="00EF7424"/>
    <w:pPr>
      <w:spacing w:before="40" w:after="6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abelaZnak">
    <w:name w:val="tabela Znak"/>
    <w:link w:val="tabela"/>
    <w:uiPriority w:val="99"/>
    <w:locked/>
    <w:rsid w:val="00EF7424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Literawpunkcie">
    <w:name w:val="! Litera w punkcie"/>
    <w:basedOn w:val="Punktwustpie"/>
    <w:rsid w:val="00EF7424"/>
    <w:pPr>
      <w:numPr>
        <w:numId w:val="0"/>
      </w:numPr>
      <w:tabs>
        <w:tab w:val="num" w:pos="1440"/>
      </w:tabs>
      <w:ind w:left="1440" w:hanging="360"/>
    </w:pPr>
    <w:rPr>
      <w:rFonts w:eastAsia="Calibri"/>
    </w:rPr>
  </w:style>
  <w:style w:type="paragraph" w:customStyle="1" w:styleId="Default">
    <w:name w:val="Default"/>
    <w:rsid w:val="00EF74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OPZ">
    <w:name w:val="OPZ"/>
    <w:uiPriority w:val="99"/>
    <w:rsid w:val="00EF7424"/>
    <w:pPr>
      <w:numPr>
        <w:numId w:val="3"/>
      </w:numPr>
    </w:pPr>
  </w:style>
  <w:style w:type="paragraph" w:customStyle="1" w:styleId="OPZ1">
    <w:name w:val="OPZ_1"/>
    <w:basedOn w:val="Nagwek1"/>
    <w:qFormat/>
    <w:rsid w:val="00EF7424"/>
    <w:pPr>
      <w:widowControl w:val="0"/>
      <w:numPr>
        <w:numId w:val="4"/>
      </w:numPr>
      <w:tabs>
        <w:tab w:val="num" w:pos="360"/>
      </w:tabs>
      <w:spacing w:before="360" w:after="240" w:line="240" w:lineRule="auto"/>
      <w:ind w:left="0" w:firstLine="0"/>
      <w:jc w:val="both"/>
    </w:pPr>
    <w:rPr>
      <w:rFonts w:ascii="Arial Narrow" w:hAnsi="Arial Narrow" w:cs="Arial"/>
      <w:lang w:eastAsia="pl-PL"/>
    </w:rPr>
  </w:style>
  <w:style w:type="paragraph" w:customStyle="1" w:styleId="OPZ2">
    <w:name w:val="OPZ_2"/>
    <w:basedOn w:val="Nagwek2"/>
    <w:qFormat/>
    <w:rsid w:val="00EF7424"/>
    <w:pPr>
      <w:numPr>
        <w:numId w:val="4"/>
      </w:numPr>
      <w:tabs>
        <w:tab w:val="num" w:pos="360"/>
      </w:tabs>
      <w:spacing w:before="360" w:after="240" w:line="240" w:lineRule="auto"/>
      <w:ind w:left="453" w:hanging="340"/>
      <w:jc w:val="both"/>
    </w:pPr>
    <w:rPr>
      <w:rFonts w:ascii="Arial Narrow" w:hAnsi="Arial Narrow" w:cs="Arial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F7424"/>
  </w:style>
  <w:style w:type="paragraph" w:styleId="Spistreci1">
    <w:name w:val="toc 1"/>
    <w:basedOn w:val="Normalny"/>
    <w:next w:val="Normalny"/>
    <w:autoRedefine/>
    <w:uiPriority w:val="39"/>
    <w:unhideWhenUsed/>
    <w:rsid w:val="00EF7424"/>
    <w:pPr>
      <w:spacing w:after="100"/>
    </w:pPr>
    <w:rPr>
      <w:rFonts w:ascii="Times New Roman" w:eastAsiaTheme="minorEastAsia" w:hAnsi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EF7424"/>
    <w:pPr>
      <w:spacing w:after="100"/>
      <w:ind w:left="220"/>
    </w:pPr>
    <w:rPr>
      <w:rFonts w:ascii="Times New Roman" w:eastAsiaTheme="minorEastAsia" w:hAnsi="Times New Roman"/>
    </w:rPr>
  </w:style>
  <w:style w:type="paragraph" w:styleId="Tekstpodstawowy">
    <w:name w:val="Body Text"/>
    <w:basedOn w:val="Normalny"/>
    <w:link w:val="TekstpodstawowyZnak"/>
    <w:uiPriority w:val="99"/>
    <w:rsid w:val="00297BF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7BF6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paragraph" w:styleId="Tekstpodstawowywcity">
    <w:name w:val="Body Text Indent"/>
    <w:basedOn w:val="Normalny"/>
    <w:link w:val="TekstpodstawowywcityZnak"/>
    <w:rsid w:val="00297BF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7BF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97BF6"/>
    <w:pPr>
      <w:autoSpaceDE w:val="0"/>
      <w:autoSpaceDN w:val="0"/>
      <w:spacing w:before="120" w:after="12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97BF6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Normalny"/>
    <w:semiHidden/>
    <w:rsid w:val="00297BF6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Calibri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D5DB7"/>
    <w:pPr>
      <w:spacing w:after="120" w:line="288" w:lineRule="auto"/>
      <w:jc w:val="both"/>
    </w:pPr>
    <w:rPr>
      <w:rFonts w:ascii="Georgia" w:eastAsia="Times New Roman" w:hAnsi="Georgia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D5DB7"/>
    <w:rPr>
      <w:rFonts w:ascii="Georgia" w:eastAsia="Times New Roman" w:hAnsi="Georgia" w:cs="Times New Roman"/>
      <w:sz w:val="16"/>
      <w:szCs w:val="16"/>
      <w:lang w:eastAsia="pl-PL"/>
    </w:rPr>
  </w:style>
  <w:style w:type="paragraph" w:customStyle="1" w:styleId="NORMA">
    <w:name w:val="NORMA"/>
    <w:basedOn w:val="Normalny"/>
    <w:rsid w:val="006D5DB7"/>
    <w:pPr>
      <w:spacing w:after="120" w:line="288" w:lineRule="auto"/>
      <w:jc w:val="both"/>
    </w:pPr>
    <w:rPr>
      <w:rFonts w:ascii="Trebuchet MS" w:eastAsia="Times New Roman" w:hAnsi="Trebuchet MS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6D5DB7"/>
    <w:pPr>
      <w:suppressAutoHyphens/>
      <w:spacing w:after="120" w:line="288" w:lineRule="auto"/>
      <w:ind w:left="720"/>
      <w:jc w:val="both"/>
    </w:pPr>
    <w:rPr>
      <w:rFonts w:ascii="Bookman Old Style" w:eastAsia="Times New Roman" w:hAnsi="Bookman Old Style" w:cs="Times New Roman"/>
      <w:i/>
      <w:iCs/>
      <w:szCs w:val="24"/>
      <w:lang w:eastAsia="ar-SA"/>
    </w:rPr>
  </w:style>
  <w:style w:type="paragraph" w:customStyle="1" w:styleId="Tekstpodstawowy21">
    <w:name w:val="Tekst podstawowy 21"/>
    <w:basedOn w:val="Normalny"/>
    <w:rsid w:val="006D5DB7"/>
    <w:pPr>
      <w:suppressAutoHyphens/>
      <w:spacing w:after="120" w:line="288" w:lineRule="auto"/>
      <w:jc w:val="both"/>
    </w:pPr>
    <w:rPr>
      <w:rFonts w:ascii="Georgia" w:eastAsia="Times New Roman" w:hAnsi="Georgia" w:cs="Times New Roman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6D5DB7"/>
    <w:pPr>
      <w:spacing w:after="120" w:line="288" w:lineRule="auto"/>
      <w:ind w:left="283"/>
      <w:jc w:val="both"/>
    </w:pPr>
    <w:rPr>
      <w:rFonts w:ascii="Georgia" w:eastAsia="Times New Roman" w:hAnsi="Georgia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D5DB7"/>
    <w:rPr>
      <w:rFonts w:ascii="Georgia" w:eastAsia="Times New Roman" w:hAnsi="Georgia" w:cs="Times New Roman"/>
      <w:sz w:val="16"/>
      <w:szCs w:val="16"/>
      <w:lang w:eastAsia="pl-PL"/>
    </w:rPr>
  </w:style>
  <w:style w:type="paragraph" w:customStyle="1" w:styleId="Style16">
    <w:name w:val="Style16"/>
    <w:basedOn w:val="Normalny"/>
    <w:uiPriority w:val="99"/>
    <w:rsid w:val="006D5DB7"/>
    <w:pPr>
      <w:widowControl w:val="0"/>
      <w:autoSpaceDE w:val="0"/>
      <w:autoSpaceDN w:val="0"/>
      <w:adjustRightInd w:val="0"/>
      <w:spacing w:after="120" w:line="288" w:lineRule="auto"/>
      <w:jc w:val="both"/>
    </w:pPr>
    <w:rPr>
      <w:rFonts w:ascii="Tahoma" w:eastAsia="Times New Roman" w:hAnsi="Tahoma" w:cs="Tahoma"/>
      <w:szCs w:val="24"/>
      <w:lang w:eastAsia="pl-PL"/>
    </w:rPr>
  </w:style>
  <w:style w:type="paragraph" w:customStyle="1" w:styleId="Style20">
    <w:name w:val="Style20"/>
    <w:basedOn w:val="Normalny"/>
    <w:uiPriority w:val="99"/>
    <w:rsid w:val="006D5DB7"/>
    <w:pPr>
      <w:widowControl w:val="0"/>
      <w:autoSpaceDE w:val="0"/>
      <w:autoSpaceDN w:val="0"/>
      <w:adjustRightInd w:val="0"/>
      <w:spacing w:after="120" w:line="288" w:lineRule="auto"/>
      <w:jc w:val="both"/>
    </w:pPr>
    <w:rPr>
      <w:rFonts w:ascii="Tahoma" w:eastAsia="Times New Roman" w:hAnsi="Tahoma" w:cs="Tahoma"/>
      <w:szCs w:val="24"/>
      <w:lang w:eastAsia="pl-PL"/>
    </w:rPr>
  </w:style>
  <w:style w:type="paragraph" w:customStyle="1" w:styleId="Style21">
    <w:name w:val="Style21"/>
    <w:basedOn w:val="Normalny"/>
    <w:uiPriority w:val="99"/>
    <w:rsid w:val="006D5DB7"/>
    <w:pPr>
      <w:widowControl w:val="0"/>
      <w:autoSpaceDE w:val="0"/>
      <w:autoSpaceDN w:val="0"/>
      <w:adjustRightInd w:val="0"/>
      <w:spacing w:after="120" w:line="259" w:lineRule="exact"/>
      <w:jc w:val="both"/>
    </w:pPr>
    <w:rPr>
      <w:rFonts w:ascii="Tahoma" w:eastAsia="Times New Roman" w:hAnsi="Tahoma" w:cs="Tahoma"/>
      <w:szCs w:val="24"/>
      <w:lang w:eastAsia="pl-PL"/>
    </w:rPr>
  </w:style>
  <w:style w:type="paragraph" w:customStyle="1" w:styleId="Style34">
    <w:name w:val="Style34"/>
    <w:basedOn w:val="Normalny"/>
    <w:rsid w:val="006D5DB7"/>
    <w:pPr>
      <w:widowControl w:val="0"/>
      <w:autoSpaceDE w:val="0"/>
      <w:autoSpaceDN w:val="0"/>
      <w:adjustRightInd w:val="0"/>
      <w:spacing w:after="120" w:line="288" w:lineRule="auto"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41">
    <w:name w:val="Font Style41"/>
    <w:rsid w:val="006D5DB7"/>
    <w:rPr>
      <w:rFonts w:ascii="Tahoma" w:hAnsi="Tahoma" w:cs="Tahoma"/>
      <w:sz w:val="18"/>
      <w:szCs w:val="18"/>
    </w:rPr>
  </w:style>
  <w:style w:type="character" w:customStyle="1" w:styleId="FontStyle52">
    <w:name w:val="Font Style52"/>
    <w:uiPriority w:val="99"/>
    <w:rsid w:val="006D5DB7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6D5DB7"/>
    <w:rPr>
      <w:rFonts w:ascii="Tahoma" w:hAnsi="Tahoma" w:cs="Tahoma"/>
      <w:b/>
      <w:bCs/>
      <w:sz w:val="8"/>
      <w:szCs w:val="8"/>
    </w:rPr>
  </w:style>
  <w:style w:type="paragraph" w:customStyle="1" w:styleId="Style9">
    <w:name w:val="Style9"/>
    <w:basedOn w:val="Normalny"/>
    <w:uiPriority w:val="99"/>
    <w:rsid w:val="006D5DB7"/>
    <w:pPr>
      <w:widowControl w:val="0"/>
      <w:autoSpaceDE w:val="0"/>
      <w:autoSpaceDN w:val="0"/>
      <w:adjustRightInd w:val="0"/>
      <w:spacing w:after="120" w:line="288" w:lineRule="auto"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46">
    <w:name w:val="Font Style46"/>
    <w:uiPriority w:val="99"/>
    <w:rsid w:val="006D5DB7"/>
    <w:rPr>
      <w:rFonts w:ascii="Lucida Sans Unicode" w:hAnsi="Lucida Sans Unicode" w:cs="Lucida Sans Unicode"/>
      <w:b/>
      <w:bCs/>
      <w:spacing w:val="-10"/>
      <w:sz w:val="14"/>
      <w:szCs w:val="14"/>
    </w:rPr>
  </w:style>
  <w:style w:type="paragraph" w:customStyle="1" w:styleId="Paragrafy">
    <w:name w:val="§ Paragrafy"/>
    <w:basedOn w:val="Normalny"/>
    <w:link w:val="ParagrafyZnak"/>
    <w:qFormat/>
    <w:rsid w:val="006D5DB7"/>
    <w:pPr>
      <w:numPr>
        <w:numId w:val="14"/>
      </w:numPr>
      <w:autoSpaceDE w:val="0"/>
      <w:autoSpaceDN w:val="0"/>
      <w:adjustRightInd w:val="0"/>
      <w:spacing w:before="480" w:after="120" w:line="288" w:lineRule="auto"/>
      <w:outlineLvl w:val="0"/>
    </w:pPr>
    <w:rPr>
      <w:rFonts w:ascii="Georgia" w:eastAsia="Times New Roman" w:hAnsi="Georgia" w:cs="Tahoma"/>
      <w:b/>
      <w:bCs/>
      <w:szCs w:val="18"/>
      <w:lang w:eastAsia="de-DE"/>
    </w:rPr>
  </w:style>
  <w:style w:type="paragraph" w:customStyle="1" w:styleId="Ustpy">
    <w:name w:val="Ustępy"/>
    <w:basedOn w:val="Normalny"/>
    <w:link w:val="UstpyZnak"/>
    <w:qFormat/>
    <w:rsid w:val="006D5DB7"/>
    <w:pPr>
      <w:numPr>
        <w:ilvl w:val="1"/>
        <w:numId w:val="14"/>
      </w:numPr>
      <w:tabs>
        <w:tab w:val="left" w:pos="266"/>
      </w:tabs>
      <w:autoSpaceDE w:val="0"/>
      <w:autoSpaceDN w:val="0"/>
      <w:adjustRightInd w:val="0"/>
      <w:spacing w:after="120" w:line="288" w:lineRule="auto"/>
      <w:jc w:val="both"/>
    </w:pPr>
    <w:rPr>
      <w:rFonts w:ascii="Georgia" w:eastAsia="Times New Roman" w:hAnsi="Georgia" w:cs="Tahoma"/>
      <w:szCs w:val="18"/>
      <w:lang w:eastAsia="de-DE"/>
    </w:rPr>
  </w:style>
  <w:style w:type="character" w:customStyle="1" w:styleId="ParagrafyZnak">
    <w:name w:val="§ Paragrafy Znak"/>
    <w:link w:val="Paragrafy"/>
    <w:rsid w:val="006D5DB7"/>
    <w:rPr>
      <w:rFonts w:ascii="Georgia" w:eastAsia="Times New Roman" w:hAnsi="Georgia" w:cs="Tahoma"/>
      <w:b/>
      <w:bCs/>
      <w:szCs w:val="18"/>
      <w:lang w:eastAsia="de-DE"/>
    </w:rPr>
  </w:style>
  <w:style w:type="paragraph" w:styleId="Tekstprzypisukocowego">
    <w:name w:val="endnote text"/>
    <w:basedOn w:val="Normalny"/>
    <w:link w:val="TekstprzypisukocowegoZnak"/>
    <w:rsid w:val="006D5DB7"/>
    <w:pPr>
      <w:spacing w:after="120" w:line="288" w:lineRule="auto"/>
      <w:jc w:val="both"/>
    </w:pPr>
    <w:rPr>
      <w:rFonts w:ascii="Georgia" w:eastAsia="Times New Roman" w:hAnsi="Georgia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5DB7"/>
    <w:rPr>
      <w:rFonts w:ascii="Georgia" w:eastAsia="Times New Roman" w:hAnsi="Georgia" w:cs="Times New Roman"/>
      <w:sz w:val="20"/>
      <w:szCs w:val="20"/>
      <w:lang w:eastAsia="pl-PL"/>
    </w:rPr>
  </w:style>
  <w:style w:type="character" w:customStyle="1" w:styleId="UstpyZnak">
    <w:name w:val="Ustępy Znak"/>
    <w:link w:val="Ustpy"/>
    <w:rsid w:val="006D5DB7"/>
    <w:rPr>
      <w:rFonts w:ascii="Georgia" w:eastAsia="Times New Roman" w:hAnsi="Georgia" w:cs="Tahoma"/>
      <w:szCs w:val="18"/>
      <w:lang w:eastAsia="de-DE"/>
    </w:rPr>
  </w:style>
  <w:style w:type="character" w:styleId="Odwoanieprzypisukocowego">
    <w:name w:val="endnote reference"/>
    <w:rsid w:val="006D5DB7"/>
    <w:rPr>
      <w:vertAlign w:val="superscript"/>
    </w:rPr>
  </w:style>
  <w:style w:type="paragraph" w:customStyle="1" w:styleId="1Poziom">
    <w:name w:val="1 Poziom"/>
    <w:basedOn w:val="Normalny"/>
    <w:rsid w:val="006D5DB7"/>
    <w:pPr>
      <w:numPr>
        <w:ilvl w:val="1"/>
        <w:numId w:val="8"/>
      </w:numPr>
      <w:spacing w:after="120"/>
      <w:jc w:val="both"/>
    </w:pPr>
    <w:rPr>
      <w:rFonts w:ascii="Garamond" w:eastAsia="Times New Roman" w:hAnsi="Garamond" w:cs="Times New Roman"/>
      <w:szCs w:val="24"/>
      <w:lang w:eastAsia="en-CA"/>
    </w:rPr>
  </w:style>
  <w:style w:type="paragraph" w:customStyle="1" w:styleId="2poziom0">
    <w:name w:val="2 poziom"/>
    <w:basedOn w:val="1Poziom"/>
    <w:rsid w:val="006D5DB7"/>
    <w:pPr>
      <w:numPr>
        <w:ilvl w:val="2"/>
      </w:numPr>
    </w:pPr>
    <w:rPr>
      <w:lang w:val="en-US"/>
    </w:rPr>
  </w:style>
  <w:style w:type="paragraph" w:customStyle="1" w:styleId="Artykuy">
    <w:name w:val="Artykuły"/>
    <w:basedOn w:val="Nagwek1"/>
    <w:rsid w:val="006D5DB7"/>
    <w:pPr>
      <w:keepLines w:val="0"/>
      <w:numPr>
        <w:numId w:val="8"/>
      </w:numPr>
      <w:tabs>
        <w:tab w:val="clear" w:pos="4396"/>
      </w:tabs>
      <w:spacing w:before="240" w:after="120"/>
      <w:ind w:left="0" w:firstLine="0"/>
      <w:jc w:val="both"/>
    </w:pPr>
    <w:rPr>
      <w:rFonts w:ascii="Garamond" w:eastAsia="Times New Roman" w:hAnsi="Garamond" w:cs="Arial"/>
      <w:kern w:val="32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6D5DB7"/>
    <w:pPr>
      <w:widowControl w:val="0"/>
      <w:autoSpaceDE w:val="0"/>
      <w:autoSpaceDN w:val="0"/>
      <w:adjustRightInd w:val="0"/>
      <w:spacing w:after="120" w:line="259" w:lineRule="exact"/>
      <w:ind w:hanging="266"/>
      <w:jc w:val="both"/>
    </w:pPr>
    <w:rPr>
      <w:rFonts w:ascii="Tahoma" w:eastAsia="Times New Roman" w:hAnsi="Tahoma" w:cs="Tahoma"/>
      <w:szCs w:val="24"/>
      <w:lang w:eastAsia="pl-PL"/>
    </w:rPr>
  </w:style>
  <w:style w:type="paragraph" w:customStyle="1" w:styleId="Ustpy2">
    <w:name w:val="Ustępy2"/>
    <w:basedOn w:val="Ustpy"/>
    <w:link w:val="Ustpy2Znak"/>
    <w:rsid w:val="006D5DB7"/>
    <w:pPr>
      <w:numPr>
        <w:ilvl w:val="0"/>
        <w:numId w:val="9"/>
      </w:numPr>
    </w:pPr>
  </w:style>
  <w:style w:type="paragraph" w:customStyle="1" w:styleId="Ustpy3">
    <w:name w:val="Ustępy3"/>
    <w:basedOn w:val="Ustpy"/>
    <w:link w:val="Ustpy3Znak"/>
    <w:rsid w:val="006D5DB7"/>
    <w:pPr>
      <w:numPr>
        <w:ilvl w:val="0"/>
        <w:numId w:val="10"/>
      </w:numPr>
    </w:pPr>
  </w:style>
  <w:style w:type="character" w:customStyle="1" w:styleId="Ustpy2Znak">
    <w:name w:val="Ustępy2 Znak"/>
    <w:basedOn w:val="UstpyZnak"/>
    <w:link w:val="Ustpy2"/>
    <w:rsid w:val="006D5DB7"/>
    <w:rPr>
      <w:rFonts w:ascii="Georgia" w:eastAsia="Times New Roman" w:hAnsi="Georgia" w:cs="Tahoma"/>
      <w:szCs w:val="18"/>
      <w:lang w:eastAsia="de-DE"/>
    </w:rPr>
  </w:style>
  <w:style w:type="character" w:customStyle="1" w:styleId="Ustpy3Znak">
    <w:name w:val="Ustępy3 Znak"/>
    <w:basedOn w:val="UstpyZnak"/>
    <w:link w:val="Ustpy3"/>
    <w:rsid w:val="006D5DB7"/>
    <w:rPr>
      <w:rFonts w:ascii="Georgia" w:eastAsia="Times New Roman" w:hAnsi="Georgia" w:cs="Tahoma"/>
      <w:szCs w:val="18"/>
      <w:lang w:eastAsia="de-DE"/>
    </w:rPr>
  </w:style>
  <w:style w:type="paragraph" w:styleId="Poprawka">
    <w:name w:val="Revision"/>
    <w:hidden/>
    <w:uiPriority w:val="99"/>
    <w:semiHidden/>
    <w:rsid w:val="006D5DB7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pl-PL"/>
    </w:rPr>
  </w:style>
  <w:style w:type="table" w:customStyle="1" w:styleId="Tabela-Siatka1">
    <w:name w:val="Tabela - Siatka1"/>
    <w:basedOn w:val="Standardowy"/>
    <w:rsid w:val="006D5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123">
    <w:name w:val="~~ Lista 1) 2) 3)"/>
    <w:basedOn w:val="Normalny"/>
    <w:rsid w:val="006D5DB7"/>
    <w:pPr>
      <w:numPr>
        <w:numId w:val="12"/>
      </w:numPr>
      <w:spacing w:before="120" w:after="12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1Artykuy">
    <w:name w:val="~~ 1 Artykuły"/>
    <w:basedOn w:val="Nagwek1"/>
    <w:uiPriority w:val="99"/>
    <w:rsid w:val="006D5DB7"/>
    <w:pPr>
      <w:keepLines w:val="0"/>
      <w:numPr>
        <w:numId w:val="11"/>
      </w:numPr>
      <w:tabs>
        <w:tab w:val="num" w:pos="360"/>
      </w:tabs>
      <w:spacing w:before="240" w:after="100" w:afterAutospacing="1"/>
      <w:ind w:left="738" w:firstLine="0"/>
    </w:pPr>
    <w:rPr>
      <w:rFonts w:ascii="Garamond" w:eastAsia="Times New Roman" w:hAnsi="Garamond" w:cs="Times New Roman"/>
      <w:kern w:val="32"/>
      <w:sz w:val="24"/>
      <w:szCs w:val="24"/>
      <w:lang w:eastAsia="pl-PL"/>
    </w:rPr>
  </w:style>
  <w:style w:type="paragraph" w:customStyle="1" w:styleId="2Poziom">
    <w:name w:val="~~ 2 Poziom"/>
    <w:basedOn w:val="Normalny"/>
    <w:uiPriority w:val="99"/>
    <w:rsid w:val="006D5DB7"/>
    <w:pPr>
      <w:numPr>
        <w:ilvl w:val="1"/>
        <w:numId w:val="11"/>
      </w:numPr>
      <w:spacing w:before="120" w:after="120"/>
      <w:ind w:left="454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3poziom">
    <w:name w:val="~~3 poziom"/>
    <w:basedOn w:val="2Poziom"/>
    <w:uiPriority w:val="99"/>
    <w:rsid w:val="006D5DB7"/>
    <w:pPr>
      <w:numPr>
        <w:ilvl w:val="2"/>
      </w:numPr>
      <w:ind w:left="1134" w:hanging="680"/>
    </w:pPr>
  </w:style>
  <w:style w:type="paragraph" w:customStyle="1" w:styleId="4poziom">
    <w:name w:val="~~4 poziom"/>
    <w:basedOn w:val="3poziom"/>
    <w:uiPriority w:val="99"/>
    <w:rsid w:val="006D5DB7"/>
    <w:pPr>
      <w:numPr>
        <w:ilvl w:val="3"/>
      </w:numPr>
    </w:pPr>
  </w:style>
  <w:style w:type="paragraph" w:customStyle="1" w:styleId="Akapity">
    <w:name w:val="Akapity"/>
    <w:basedOn w:val="Normalny"/>
    <w:rsid w:val="006D5DB7"/>
    <w:pPr>
      <w:numPr>
        <w:numId w:val="13"/>
      </w:numPr>
      <w:spacing w:after="120" w:line="288" w:lineRule="auto"/>
      <w:jc w:val="both"/>
    </w:pPr>
    <w:rPr>
      <w:rFonts w:ascii="Georgia" w:eastAsia="Times New Roman" w:hAnsi="Georgia" w:cs="Tahoma"/>
      <w:bCs/>
      <w:kern w:val="16"/>
      <w:szCs w:val="24"/>
      <w:lang w:eastAsia="pl-PL"/>
    </w:rPr>
  </w:style>
  <w:style w:type="character" w:customStyle="1" w:styleId="WW8Num4z8">
    <w:name w:val="WW8Num4z8"/>
    <w:rsid w:val="006D5DB7"/>
  </w:style>
  <w:style w:type="character" w:customStyle="1" w:styleId="OpisZnak">
    <w:name w:val="Opis Znak"/>
    <w:link w:val="Opis"/>
    <w:locked/>
    <w:rsid w:val="006D5DB7"/>
    <w:rPr>
      <w:rFonts w:ascii="Arial" w:hAnsi="Arial"/>
    </w:rPr>
  </w:style>
  <w:style w:type="paragraph" w:customStyle="1" w:styleId="Opis">
    <w:name w:val="Opis"/>
    <w:aliases w:val="o Znak Znak,o Znak Znak Znak Znak Znak,o Znak Znak Znak Znak Znak Znak,o Znak Znak Znak Znak Znak Znak Znak Znak Zn Znak Znak"/>
    <w:basedOn w:val="Normalny"/>
    <w:link w:val="OpisZnak"/>
    <w:rsid w:val="006D5DB7"/>
    <w:pPr>
      <w:keepLines/>
      <w:spacing w:before="30" w:after="30" w:line="240" w:lineRule="auto"/>
      <w:ind w:left="567"/>
      <w:jc w:val="both"/>
    </w:pPr>
    <w:rPr>
      <w:rFonts w:ascii="Arial" w:hAnsi="Arial"/>
    </w:rPr>
  </w:style>
  <w:style w:type="paragraph" w:customStyle="1" w:styleId="Akapitzlist2">
    <w:name w:val="Akapit z listą2"/>
    <w:basedOn w:val="Normalny"/>
    <w:rsid w:val="006D5DB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Wyliczankawpara">
    <w:name w:val="1. Wyliczanka_w_para"/>
    <w:basedOn w:val="Normalny"/>
    <w:rsid w:val="006D5DB7"/>
    <w:pPr>
      <w:numPr>
        <w:numId w:val="15"/>
      </w:numPr>
      <w:spacing w:after="120" w:line="240" w:lineRule="auto"/>
      <w:jc w:val="both"/>
    </w:pPr>
    <w:rPr>
      <w:rFonts w:ascii="Times New Roman" w:eastAsia="Times New Roman" w:hAnsi="Times New Roman" w:cs="Arial"/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6D5DB7"/>
    <w:pPr>
      <w:spacing w:after="100" w:line="288" w:lineRule="auto"/>
      <w:ind w:left="440"/>
      <w:jc w:val="both"/>
    </w:pPr>
    <w:rPr>
      <w:rFonts w:ascii="Georgia" w:eastAsia="Times New Roman" w:hAnsi="Georgia" w:cs="Times New Roman"/>
      <w:szCs w:val="24"/>
      <w:lang w:eastAsia="pl-PL"/>
    </w:rPr>
  </w:style>
  <w:style w:type="paragraph" w:customStyle="1" w:styleId="Ustpwparagrafie">
    <w:name w:val="! Ustęp w paragrafie"/>
    <w:basedOn w:val="Normalny"/>
    <w:rsid w:val="006D5DB7"/>
    <w:pPr>
      <w:numPr>
        <w:numId w:val="17"/>
      </w:numPr>
      <w:spacing w:after="120" w:line="240" w:lineRule="auto"/>
      <w:jc w:val="both"/>
    </w:pPr>
    <w:rPr>
      <w:rFonts w:ascii="Arial Narrow" w:eastAsia="Times New Roman" w:hAnsi="Arial Narrow" w:cs="Arial"/>
      <w:lang w:eastAsia="ar-SA"/>
    </w:rPr>
  </w:style>
  <w:style w:type="paragraph" w:customStyle="1" w:styleId="Tabela-tekstwkomrce">
    <w:name w:val="Tabela - tekst w komórce"/>
    <w:basedOn w:val="Normalny"/>
    <w:rsid w:val="006D5DB7"/>
    <w:pPr>
      <w:spacing w:before="40" w:after="40" w:line="240" w:lineRule="auto"/>
      <w:jc w:val="both"/>
    </w:pPr>
    <w:rPr>
      <w:rFonts w:ascii="Arial" w:eastAsia="Times New Roman" w:hAnsi="Arial" w:cs="Times New Roman"/>
      <w:sz w:val="18"/>
      <w:szCs w:val="20"/>
      <w:lang w:val="de-DE" w:eastAsia="pl-PL"/>
    </w:rPr>
  </w:style>
  <w:style w:type="paragraph" w:customStyle="1" w:styleId="Tabela-wyliczenie">
    <w:name w:val="Tabela - wyliczenie"/>
    <w:basedOn w:val="Normalny"/>
    <w:autoRedefine/>
    <w:rsid w:val="006D5DB7"/>
    <w:pPr>
      <w:numPr>
        <w:numId w:val="18"/>
      </w:numPr>
      <w:tabs>
        <w:tab w:val="clear" w:pos="473"/>
        <w:tab w:val="left" w:pos="284"/>
      </w:tabs>
      <w:spacing w:before="20" w:after="20" w:line="240" w:lineRule="auto"/>
      <w:jc w:val="both"/>
    </w:pPr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Tabela-nagwek">
    <w:name w:val="Tabela - nagłówek"/>
    <w:basedOn w:val="Normalny"/>
    <w:rsid w:val="006D5DB7"/>
    <w:pPr>
      <w:spacing w:before="60" w:after="60" w:line="240" w:lineRule="auto"/>
      <w:jc w:val="center"/>
    </w:pPr>
    <w:rPr>
      <w:rFonts w:ascii="Arial" w:eastAsia="Times New Roman" w:hAnsi="Arial" w:cs="Times New Roman"/>
      <w:b/>
      <w:bCs/>
      <w:color w:val="000000"/>
      <w:sz w:val="18"/>
      <w:szCs w:val="20"/>
      <w:lang w:eastAsia="pl-PL"/>
    </w:rPr>
  </w:style>
  <w:style w:type="paragraph" w:customStyle="1" w:styleId="Bulletwithtext2">
    <w:name w:val="Bullet with text 2"/>
    <w:basedOn w:val="Normalny"/>
    <w:rsid w:val="006D5DB7"/>
    <w:pPr>
      <w:numPr>
        <w:numId w:val="19"/>
      </w:numPr>
      <w:spacing w:after="0" w:line="240" w:lineRule="auto"/>
    </w:pPr>
    <w:rPr>
      <w:rFonts w:ascii="Futura Bk" w:eastAsia="Times New Roman" w:hAnsi="Futura Bk" w:cs="Times New Roman"/>
      <w:sz w:val="20"/>
      <w:szCs w:val="20"/>
    </w:rPr>
  </w:style>
  <w:style w:type="paragraph" w:customStyle="1" w:styleId="Numberedlist23">
    <w:name w:val="Numbered list 2.3"/>
    <w:basedOn w:val="Nagwek3"/>
    <w:next w:val="Normalny"/>
    <w:rsid w:val="006D5DB7"/>
    <w:pPr>
      <w:keepLines w:val="0"/>
      <w:numPr>
        <w:ilvl w:val="0"/>
        <w:numId w:val="16"/>
      </w:numPr>
      <w:tabs>
        <w:tab w:val="left" w:pos="1080"/>
        <w:tab w:val="left" w:pos="1440"/>
      </w:tabs>
      <w:spacing w:before="240" w:after="60" w:line="240" w:lineRule="auto"/>
      <w:ind w:hanging="1080"/>
    </w:pPr>
    <w:rPr>
      <w:rFonts w:ascii="Futura Bk" w:eastAsia="Times New Roman" w:hAnsi="Futura Bk" w:cs="Times New Roman"/>
      <w:bCs w:val="0"/>
      <w:szCs w:val="20"/>
    </w:rPr>
  </w:style>
  <w:style w:type="paragraph" w:customStyle="1" w:styleId="Standardowy1">
    <w:name w:val="Standardowy 1"/>
    <w:basedOn w:val="Normalny"/>
    <w:rsid w:val="006D5DB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owy2">
    <w:name w:val="Standardowy 2"/>
    <w:basedOn w:val="Normalny"/>
    <w:rsid w:val="006D5DB7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">
    <w:name w:val="Table"/>
    <w:basedOn w:val="Normalny"/>
    <w:rsid w:val="006D5DB7"/>
    <w:pPr>
      <w:spacing w:before="40" w:after="40" w:line="240" w:lineRule="auto"/>
    </w:pPr>
    <w:rPr>
      <w:rFonts w:ascii="Futura Bk" w:eastAsia="Times New Roman" w:hAnsi="Futura Bk" w:cs="Times New Roman"/>
      <w:sz w:val="20"/>
      <w:szCs w:val="20"/>
      <w:lang w:val="en-GB"/>
    </w:rPr>
  </w:style>
  <w:style w:type="paragraph" w:customStyle="1" w:styleId="TableHeadingCenter">
    <w:name w:val="Table_Heading_Center"/>
    <w:basedOn w:val="Normalny"/>
    <w:rsid w:val="006D5DB7"/>
    <w:pPr>
      <w:keepNext/>
      <w:keepLines/>
      <w:spacing w:before="40" w:after="40" w:line="240" w:lineRule="auto"/>
      <w:jc w:val="center"/>
    </w:pPr>
    <w:rPr>
      <w:rFonts w:ascii="Futura Bk" w:eastAsia="Times New Roman" w:hAnsi="Futura Bk" w:cs="Times New Roman"/>
      <w:b/>
      <w:sz w:val="20"/>
      <w:szCs w:val="20"/>
      <w:lang w:val="en-GB"/>
    </w:rPr>
  </w:style>
  <w:style w:type="paragraph" w:customStyle="1" w:styleId="TableSmHeadingRight">
    <w:name w:val="Table_Sm_Heading_Right"/>
    <w:basedOn w:val="Normalny"/>
    <w:rsid w:val="006D5DB7"/>
    <w:pPr>
      <w:keepNext/>
      <w:keepLines/>
      <w:spacing w:before="60" w:after="40" w:line="240" w:lineRule="auto"/>
      <w:jc w:val="right"/>
    </w:pPr>
    <w:rPr>
      <w:rFonts w:ascii="Futura Bk" w:eastAsia="Times New Roman" w:hAnsi="Futura Bk" w:cs="Times New Roman"/>
      <w:b/>
      <w:sz w:val="16"/>
      <w:szCs w:val="20"/>
      <w:lang w:val="en-GB"/>
    </w:rPr>
  </w:style>
  <w:style w:type="paragraph" w:customStyle="1" w:styleId="TableHeading">
    <w:name w:val="Table_Heading"/>
    <w:basedOn w:val="Normalny"/>
    <w:next w:val="Table"/>
    <w:rsid w:val="006D5DB7"/>
    <w:pPr>
      <w:keepNext/>
      <w:keepLines/>
      <w:spacing w:before="40" w:after="40" w:line="240" w:lineRule="auto"/>
    </w:pPr>
    <w:rPr>
      <w:rFonts w:ascii="Futura Bk" w:eastAsia="Times New Roman" w:hAnsi="Futura Bk" w:cs="Times New Roman"/>
      <w:b/>
      <w:sz w:val="20"/>
      <w:szCs w:val="20"/>
      <w:lang w:val="en-GB"/>
    </w:rPr>
  </w:style>
  <w:style w:type="paragraph" w:customStyle="1" w:styleId="TableTitle">
    <w:name w:val="Table_Title"/>
    <w:basedOn w:val="Normalny"/>
    <w:next w:val="Normalny"/>
    <w:rsid w:val="006D5DB7"/>
    <w:pPr>
      <w:keepNext/>
      <w:keepLines/>
      <w:spacing w:before="240" w:after="60" w:line="240" w:lineRule="auto"/>
    </w:pPr>
    <w:rPr>
      <w:rFonts w:ascii="Futura Bk" w:eastAsia="Times New Roman" w:hAnsi="Futura Bk" w:cs="Times New Roman"/>
      <w:b/>
      <w:sz w:val="20"/>
      <w:szCs w:val="20"/>
      <w:lang w:val="en-GB"/>
    </w:rPr>
  </w:style>
  <w:style w:type="paragraph" w:customStyle="1" w:styleId="TableCenter">
    <w:name w:val="Table_Center"/>
    <w:basedOn w:val="Table"/>
    <w:rsid w:val="006D5DB7"/>
    <w:pPr>
      <w:jc w:val="center"/>
    </w:pPr>
  </w:style>
  <w:style w:type="paragraph" w:customStyle="1" w:styleId="TableRight">
    <w:name w:val="Table_Right"/>
    <w:basedOn w:val="Table"/>
    <w:rsid w:val="006D5DB7"/>
    <w:pPr>
      <w:jc w:val="right"/>
    </w:pPr>
  </w:style>
  <w:style w:type="paragraph" w:customStyle="1" w:styleId="Zacznik">
    <w:name w:val="Załącznik"/>
    <w:basedOn w:val="Nagwek1"/>
    <w:link w:val="ZacznikZnak"/>
    <w:qFormat/>
    <w:rsid w:val="006D5DB7"/>
    <w:pPr>
      <w:spacing w:before="0" w:after="240" w:line="240" w:lineRule="auto"/>
      <w:jc w:val="center"/>
    </w:pPr>
    <w:rPr>
      <w:rFonts w:ascii="Arial Narrow" w:eastAsia="Times New Roman" w:hAnsi="Arial Narrow" w:cs="Arial"/>
      <w:smallCaps/>
      <w:sz w:val="32"/>
      <w:lang w:eastAsia="ar-SA"/>
    </w:rPr>
  </w:style>
  <w:style w:type="character" w:customStyle="1" w:styleId="ZacznikZnak">
    <w:name w:val="Załącznik Znak"/>
    <w:basedOn w:val="Domylnaczcionkaakapitu"/>
    <w:link w:val="Zacznik"/>
    <w:rsid w:val="006D5DB7"/>
    <w:rPr>
      <w:rFonts w:ascii="Arial Narrow" w:eastAsia="Times New Roman" w:hAnsi="Arial Narrow" w:cs="Arial"/>
      <w:b/>
      <w:bCs/>
      <w:smallCaps/>
      <w:sz w:val="32"/>
      <w:szCs w:val="28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F47F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fi-macierze-x86@zus.p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C9C61ACF87E458413434EB058105B" ma:contentTypeVersion="0" ma:contentTypeDescription="Utwórz nowy dokument." ma:contentTypeScope="" ma:versionID="f00c4b295a4ead4598e2ad8aabf1e4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a66c9d0f0a748c8ce16f5092753aa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094DC-EE01-4B9C-8A74-92B236F8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2B09C5-A468-4839-8CB7-675046A14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6F5C41-3C0D-4514-B150-2AABA0D19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BE9034-16A8-4E69-91F2-684750FA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5615</Words>
  <Characters>33695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Narewski, Piotr</dc:creator>
  <cp:lastModifiedBy>Boulange, Artur</cp:lastModifiedBy>
  <cp:revision>4</cp:revision>
  <cp:lastPrinted>2018-06-06T11:50:00Z</cp:lastPrinted>
  <dcterms:created xsi:type="dcterms:W3CDTF">2018-06-06T11:48:00Z</dcterms:created>
  <dcterms:modified xsi:type="dcterms:W3CDTF">2018-06-06T11:50:00Z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0x010100CA6C9C61ACF87E458413434EB058105B</vt:lpwstr>
  </property>
</Properties>
</file>