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958" w:rsidRDefault="00984A6A" w:rsidP="00984A6A">
      <w:pPr>
        <w:pStyle w:val="Nagwek1"/>
        <w:spacing w:before="240"/>
        <w:jc w:val="center"/>
        <w:rPr>
          <w:szCs w:val="24"/>
        </w:rPr>
      </w:pPr>
      <w:r>
        <w:rPr>
          <w:szCs w:val="24"/>
        </w:rPr>
        <w:t>PROJEKT UMOWY</w:t>
      </w:r>
      <w:r w:rsidR="00AE5958">
        <w:rPr>
          <w:szCs w:val="24"/>
        </w:rPr>
        <w:t xml:space="preserve">  O DZIEŁO  Nr</w:t>
      </w:r>
    </w:p>
    <w:p w:rsidR="00AE5958" w:rsidRDefault="00AE5958" w:rsidP="00AE5958"/>
    <w:p w:rsidR="00AE5958" w:rsidRDefault="00AE5958" w:rsidP="00AE5958">
      <w:r>
        <w:t>`</w:t>
      </w:r>
    </w:p>
    <w:p w:rsidR="00AE5958" w:rsidRPr="00AE5958" w:rsidRDefault="00AE5958" w:rsidP="00AE5958">
      <w:pPr>
        <w:autoSpaceDE w:val="0"/>
        <w:autoSpaceDN w:val="0"/>
        <w:adjustRightInd w:val="0"/>
        <w:spacing w:line="360" w:lineRule="auto"/>
        <w:jc w:val="both"/>
        <w:rPr>
          <w:sz w:val="24"/>
          <w:szCs w:val="24"/>
        </w:rPr>
      </w:pPr>
      <w:r w:rsidRPr="00AE5958">
        <w:rPr>
          <w:sz w:val="24"/>
          <w:szCs w:val="24"/>
        </w:rPr>
        <w:t xml:space="preserve">                    Zawarta w dniu ………………………  pomiędzy Zakładem Ubezpieczeń Społecznych, ul. Szamocka 3,5, 01-748 Warszawa reprezentowanym przez                                 </w:t>
      </w:r>
      <w:r w:rsidRPr="00AE5958">
        <w:rPr>
          <w:rFonts w:eastAsia="Calibri"/>
          <w:b/>
          <w:sz w:val="24"/>
          <w:szCs w:val="24"/>
          <w:lang w:eastAsia="en-US"/>
        </w:rPr>
        <w:t>Pana</w:t>
      </w:r>
      <w:r w:rsidRPr="00AE5958">
        <w:rPr>
          <w:rFonts w:eastAsia="Calibri"/>
          <w:sz w:val="24"/>
          <w:szCs w:val="24"/>
          <w:lang w:eastAsia="en-US"/>
        </w:rPr>
        <w:t xml:space="preserve">   </w:t>
      </w:r>
      <w:r w:rsidRPr="00AE5958">
        <w:rPr>
          <w:rFonts w:eastAsia="Calibri"/>
          <w:b/>
          <w:sz w:val="24"/>
          <w:szCs w:val="24"/>
          <w:lang w:eastAsia="en-US"/>
        </w:rPr>
        <w:t xml:space="preserve">ZBIGNIEWA   WASĄGA </w:t>
      </w:r>
      <w:r w:rsidRPr="00AE5958">
        <w:rPr>
          <w:rFonts w:eastAsia="Calibri"/>
          <w:sz w:val="24"/>
          <w:szCs w:val="24"/>
          <w:lang w:eastAsia="en-US"/>
        </w:rPr>
        <w:t xml:space="preserve">–   </w:t>
      </w:r>
      <w:r w:rsidRPr="00AE5958">
        <w:rPr>
          <w:rFonts w:eastAsia="Calibri"/>
          <w:b/>
          <w:sz w:val="24"/>
          <w:szCs w:val="24"/>
          <w:lang w:eastAsia="en-US"/>
        </w:rPr>
        <w:t xml:space="preserve">Dyrektora  Oddziału  ZUS  w  Biłgoraju,                  </w:t>
      </w:r>
      <w:r w:rsidRPr="00AE5958">
        <w:rPr>
          <w:rFonts w:eastAsia="Calibri"/>
          <w:sz w:val="24"/>
          <w:szCs w:val="24"/>
          <w:lang w:eastAsia="en-US"/>
        </w:rPr>
        <w:t xml:space="preserve">ul. Kościuszki 103, 23-400 Biłgoraj, </w:t>
      </w:r>
      <w:r w:rsidRPr="00AE5958">
        <w:rPr>
          <w:sz w:val="24"/>
          <w:szCs w:val="24"/>
        </w:rPr>
        <w:t xml:space="preserve"> posiadającym dla celów podatku VAT numer                   NIP 521-30-17-228, zwanym</w:t>
      </w:r>
      <w:r w:rsidRPr="00AE5958">
        <w:rPr>
          <w:rFonts w:eastAsia="Calibri"/>
          <w:b/>
          <w:sz w:val="24"/>
          <w:szCs w:val="24"/>
          <w:lang w:eastAsia="en-US"/>
        </w:rPr>
        <w:t xml:space="preserve"> </w:t>
      </w:r>
      <w:r w:rsidRPr="00AE5958">
        <w:rPr>
          <w:sz w:val="24"/>
          <w:szCs w:val="24"/>
        </w:rPr>
        <w:t xml:space="preserve">w dalszej części umowy  </w:t>
      </w:r>
      <w:r w:rsidRPr="00AE5958">
        <w:rPr>
          <w:b/>
          <w:sz w:val="24"/>
          <w:szCs w:val="24"/>
        </w:rPr>
        <w:t>Zamawiającym</w:t>
      </w:r>
      <w:r w:rsidRPr="00AE5958">
        <w:rPr>
          <w:i/>
          <w:sz w:val="24"/>
          <w:szCs w:val="24"/>
        </w:rPr>
        <w:t xml:space="preserve">, a </w:t>
      </w:r>
      <w:r w:rsidRPr="00AE5958">
        <w:rPr>
          <w:sz w:val="24"/>
          <w:szCs w:val="24"/>
        </w:rPr>
        <w:t xml:space="preserve"> </w:t>
      </w:r>
    </w:p>
    <w:p w:rsidR="00AE5958" w:rsidRPr="00DF561E" w:rsidRDefault="0079784D" w:rsidP="00AE5958">
      <w:pPr>
        <w:pStyle w:val="Nagwek1"/>
        <w:spacing w:before="240" w:line="240" w:lineRule="auto"/>
        <w:rPr>
          <w:color w:val="000000" w:themeColor="text1"/>
          <w:szCs w:val="24"/>
        </w:rPr>
      </w:pPr>
      <w:r>
        <w:rPr>
          <w:color w:val="000000" w:themeColor="text1"/>
          <w:szCs w:val="24"/>
        </w:rPr>
        <w:t>Pan</w:t>
      </w:r>
      <w:r w:rsidR="00EA0C1E">
        <w:rPr>
          <w:color w:val="000000" w:themeColor="text1"/>
          <w:szCs w:val="24"/>
        </w:rPr>
        <w:t>ią/</w:t>
      </w:r>
      <w:r>
        <w:rPr>
          <w:color w:val="000000" w:themeColor="text1"/>
          <w:szCs w:val="24"/>
        </w:rPr>
        <w:t xml:space="preserve">em </w:t>
      </w:r>
      <w:r w:rsidR="00F96FB5">
        <w:rPr>
          <w:color w:val="000000" w:themeColor="text1"/>
          <w:szCs w:val="24"/>
        </w:rPr>
        <w:t>…………………………</w:t>
      </w:r>
      <w:r w:rsidR="00EA0C1E">
        <w:rPr>
          <w:color w:val="000000" w:themeColor="text1"/>
          <w:szCs w:val="24"/>
        </w:rPr>
        <w:t>…………………………</w:t>
      </w:r>
    </w:p>
    <w:p w:rsidR="00AE5958" w:rsidRPr="00DF561E" w:rsidRDefault="00AE5958" w:rsidP="00AE5958">
      <w:pPr>
        <w:spacing w:before="240"/>
        <w:jc w:val="both"/>
        <w:rPr>
          <w:color w:val="000000" w:themeColor="text1"/>
          <w:sz w:val="24"/>
          <w:szCs w:val="24"/>
        </w:rPr>
      </w:pPr>
      <w:r w:rsidRPr="00DF561E">
        <w:rPr>
          <w:color w:val="000000" w:themeColor="text1"/>
          <w:sz w:val="24"/>
          <w:szCs w:val="24"/>
        </w:rPr>
        <w:t>zamieszkał</w:t>
      </w:r>
      <w:r w:rsidR="00CE0239">
        <w:rPr>
          <w:color w:val="000000" w:themeColor="text1"/>
          <w:sz w:val="24"/>
          <w:szCs w:val="24"/>
        </w:rPr>
        <w:t>ym</w:t>
      </w:r>
      <w:r w:rsidRPr="00DF561E">
        <w:rPr>
          <w:color w:val="000000" w:themeColor="text1"/>
          <w:sz w:val="24"/>
          <w:szCs w:val="24"/>
        </w:rPr>
        <w:t xml:space="preserve">: </w:t>
      </w:r>
      <w:r w:rsidR="00F96FB5">
        <w:rPr>
          <w:color w:val="000000" w:themeColor="text1"/>
          <w:sz w:val="24"/>
          <w:szCs w:val="24"/>
        </w:rPr>
        <w:t>………………</w:t>
      </w:r>
      <w:r w:rsidR="00EA0C1E">
        <w:rPr>
          <w:color w:val="000000" w:themeColor="text1"/>
          <w:sz w:val="24"/>
          <w:szCs w:val="24"/>
        </w:rPr>
        <w:t>…………….</w:t>
      </w:r>
      <w:r w:rsidRPr="0079784D">
        <w:rPr>
          <w:b/>
          <w:color w:val="000000" w:themeColor="text1"/>
          <w:sz w:val="24"/>
          <w:szCs w:val="24"/>
        </w:rPr>
        <w:t>,</w:t>
      </w:r>
      <w:r w:rsidRPr="00DF561E">
        <w:rPr>
          <w:b/>
          <w:color w:val="000000" w:themeColor="text1"/>
          <w:sz w:val="24"/>
          <w:szCs w:val="24"/>
        </w:rPr>
        <w:t xml:space="preserve">  ulica  </w:t>
      </w:r>
      <w:r w:rsidR="00F96FB5">
        <w:rPr>
          <w:b/>
          <w:color w:val="000000" w:themeColor="text1"/>
          <w:sz w:val="24"/>
          <w:szCs w:val="24"/>
        </w:rPr>
        <w:t>……………………</w:t>
      </w:r>
      <w:r w:rsidR="00EA0C1E">
        <w:rPr>
          <w:b/>
          <w:color w:val="000000" w:themeColor="text1"/>
          <w:sz w:val="24"/>
          <w:szCs w:val="24"/>
        </w:rPr>
        <w:t>……………………..</w:t>
      </w:r>
      <w:r w:rsidRPr="00DF561E">
        <w:rPr>
          <w:color w:val="000000" w:themeColor="text1"/>
          <w:sz w:val="24"/>
          <w:szCs w:val="24"/>
        </w:rPr>
        <w:t xml:space="preserve">   </w:t>
      </w:r>
    </w:p>
    <w:p w:rsidR="00AE5958" w:rsidRPr="00583DEB" w:rsidRDefault="00AE5958" w:rsidP="00AE5958">
      <w:pPr>
        <w:spacing w:before="240"/>
        <w:jc w:val="both"/>
        <w:rPr>
          <w:color w:val="000000" w:themeColor="text1"/>
          <w:sz w:val="24"/>
          <w:szCs w:val="24"/>
        </w:rPr>
      </w:pPr>
      <w:r w:rsidRPr="00AE5958">
        <w:rPr>
          <w:sz w:val="24"/>
          <w:szCs w:val="24"/>
        </w:rPr>
        <w:t xml:space="preserve">PESEL:  </w:t>
      </w:r>
      <w:r w:rsidR="00F96FB5">
        <w:rPr>
          <w:sz w:val="24"/>
          <w:szCs w:val="24"/>
        </w:rPr>
        <w:t>……………….</w:t>
      </w:r>
      <w:r w:rsidRPr="00AE5958">
        <w:rPr>
          <w:sz w:val="24"/>
          <w:szCs w:val="24"/>
        </w:rPr>
        <w:t xml:space="preserve"> </w:t>
      </w:r>
      <w:r w:rsidR="00EA0C1E">
        <w:rPr>
          <w:sz w:val="24"/>
          <w:szCs w:val="24"/>
        </w:rPr>
        <w:t>…………….</w:t>
      </w:r>
      <w:r w:rsidRPr="00AE5958">
        <w:rPr>
          <w:sz w:val="24"/>
          <w:szCs w:val="24"/>
        </w:rPr>
        <w:t xml:space="preserve"> </w:t>
      </w:r>
      <w:r w:rsidRPr="00583DEB">
        <w:rPr>
          <w:color w:val="000000" w:themeColor="text1"/>
          <w:sz w:val="24"/>
          <w:szCs w:val="24"/>
        </w:rPr>
        <w:t xml:space="preserve">NIP  </w:t>
      </w:r>
      <w:r w:rsidR="00F96FB5">
        <w:rPr>
          <w:color w:val="000000" w:themeColor="text1"/>
          <w:sz w:val="24"/>
          <w:szCs w:val="24"/>
        </w:rPr>
        <w:t>………………………</w:t>
      </w:r>
      <w:r w:rsidR="00EA0C1E">
        <w:rPr>
          <w:color w:val="000000" w:themeColor="text1"/>
          <w:sz w:val="24"/>
          <w:szCs w:val="24"/>
        </w:rPr>
        <w:t>………………</w:t>
      </w:r>
    </w:p>
    <w:p w:rsidR="00AE5958" w:rsidRPr="00AE5958" w:rsidRDefault="00AE5958" w:rsidP="00AE5958">
      <w:pPr>
        <w:pStyle w:val="Tekstpodstawowy2"/>
        <w:spacing w:before="240" w:line="240" w:lineRule="auto"/>
        <w:rPr>
          <w:szCs w:val="24"/>
        </w:rPr>
      </w:pPr>
      <w:r w:rsidRPr="00AE5958">
        <w:rPr>
          <w:szCs w:val="24"/>
        </w:rPr>
        <w:t xml:space="preserve">Urząd  Skarbowy  w </w:t>
      </w:r>
      <w:r w:rsidR="00F96FB5">
        <w:rPr>
          <w:szCs w:val="24"/>
        </w:rPr>
        <w:t>……………………….</w:t>
      </w:r>
    </w:p>
    <w:p w:rsidR="00AE5958" w:rsidRDefault="00AE5958" w:rsidP="00AE5958">
      <w:pPr>
        <w:spacing w:before="240"/>
        <w:jc w:val="both"/>
        <w:rPr>
          <w:sz w:val="24"/>
          <w:szCs w:val="24"/>
        </w:rPr>
      </w:pPr>
      <w:r w:rsidRPr="00AE5958">
        <w:rPr>
          <w:sz w:val="24"/>
          <w:szCs w:val="24"/>
        </w:rPr>
        <w:t xml:space="preserve">zwanym w dalszej części umowy </w:t>
      </w:r>
      <w:r w:rsidRPr="00AE5958">
        <w:rPr>
          <w:b/>
          <w:sz w:val="24"/>
          <w:szCs w:val="24"/>
        </w:rPr>
        <w:t>Wykonawcą.</w:t>
      </w:r>
      <w:r w:rsidRPr="00AE5958">
        <w:rPr>
          <w:sz w:val="24"/>
          <w:szCs w:val="24"/>
        </w:rPr>
        <w:t xml:space="preserve"> </w:t>
      </w:r>
    </w:p>
    <w:p w:rsidR="00E93A58" w:rsidRPr="00AE5958" w:rsidRDefault="00E93A58" w:rsidP="00AE5958">
      <w:pPr>
        <w:spacing w:before="240"/>
        <w:jc w:val="both"/>
        <w:rPr>
          <w:b/>
          <w:i/>
          <w:sz w:val="24"/>
          <w:szCs w:val="24"/>
        </w:rPr>
      </w:pPr>
    </w:p>
    <w:p w:rsidR="00E93A58" w:rsidRDefault="00AE5958" w:rsidP="00AE5958">
      <w:pPr>
        <w:pStyle w:val="Tekstpodstawowy"/>
        <w:spacing w:before="240"/>
        <w:rPr>
          <w:szCs w:val="24"/>
        </w:rPr>
      </w:pPr>
      <w:r w:rsidRPr="00AE5958">
        <w:rPr>
          <w:b w:val="0"/>
          <w:i/>
          <w:szCs w:val="24"/>
        </w:rPr>
        <w:t xml:space="preserve">                         </w:t>
      </w:r>
      <w:r w:rsidRPr="00AE5958">
        <w:rPr>
          <w:szCs w:val="24"/>
        </w:rPr>
        <w:t xml:space="preserve">                                   </w:t>
      </w:r>
      <w:r w:rsidRPr="00AE5958">
        <w:rPr>
          <w:b w:val="0"/>
          <w:szCs w:val="24"/>
        </w:rPr>
        <w:t xml:space="preserve">     </w:t>
      </w:r>
      <w:r w:rsidRPr="00E93A58">
        <w:rPr>
          <w:szCs w:val="24"/>
        </w:rPr>
        <w:t xml:space="preserve">§1  </w:t>
      </w:r>
    </w:p>
    <w:p w:rsidR="00AE5958" w:rsidRPr="00AE5958" w:rsidRDefault="00AE5958" w:rsidP="00AE5958">
      <w:pPr>
        <w:pStyle w:val="Tekstpodstawowy"/>
        <w:spacing w:before="240"/>
        <w:rPr>
          <w:szCs w:val="24"/>
        </w:rPr>
      </w:pPr>
      <w:r w:rsidRPr="00AE5958">
        <w:rPr>
          <w:b w:val="0"/>
          <w:szCs w:val="24"/>
        </w:rPr>
        <w:t>Wykonawca zobowiązuje się  do wykonania dzieła</w:t>
      </w:r>
      <w:r w:rsidRPr="00AE5958">
        <w:rPr>
          <w:szCs w:val="24"/>
        </w:rPr>
        <w:t xml:space="preserve"> </w:t>
      </w:r>
      <w:r w:rsidRPr="00AE5958">
        <w:rPr>
          <w:b w:val="0"/>
          <w:szCs w:val="24"/>
        </w:rPr>
        <w:t>-</w:t>
      </w:r>
      <w:r w:rsidRPr="00AE5958">
        <w:rPr>
          <w:szCs w:val="24"/>
        </w:rPr>
        <w:t xml:space="preserve">wydawanie opinii specjalistycznych           w zakresie </w:t>
      </w:r>
      <w:r w:rsidR="00F96FB5">
        <w:rPr>
          <w:szCs w:val="24"/>
        </w:rPr>
        <w:t>……………………….</w:t>
      </w:r>
      <w:r w:rsidRPr="00AE5958">
        <w:rPr>
          <w:szCs w:val="24"/>
        </w:rPr>
        <w:t>.</w:t>
      </w:r>
    </w:p>
    <w:p w:rsidR="0079784D" w:rsidRPr="0079784D" w:rsidRDefault="00AE5958" w:rsidP="0079784D">
      <w:pPr>
        <w:pStyle w:val="Tekstpodstawowy2"/>
      </w:pPr>
      <w:r w:rsidRPr="00AE5958">
        <w:rPr>
          <w:szCs w:val="24"/>
        </w:rPr>
        <w:t>Umowa  będzie  wykonywana  w siedzibie  Zamawiającego</w:t>
      </w:r>
      <w:r w:rsidR="0079784D">
        <w:rPr>
          <w:szCs w:val="24"/>
        </w:rPr>
        <w:t xml:space="preserve"> </w:t>
      </w:r>
      <w:r w:rsidRPr="00AE5958">
        <w:rPr>
          <w:szCs w:val="24"/>
        </w:rPr>
        <w:t xml:space="preserve"> </w:t>
      </w:r>
      <w:r w:rsidR="0079784D" w:rsidRPr="0079784D">
        <w:t>oraz  w miejscu z</w:t>
      </w:r>
      <w:r w:rsidR="0079784D">
        <w:t>a</w:t>
      </w:r>
      <w:r w:rsidR="0079784D" w:rsidRPr="0079784D">
        <w:t>mieszkania chorego</w:t>
      </w:r>
      <w:r w:rsidR="00CE0239">
        <w:t xml:space="preserve"> – badania domowe.</w:t>
      </w:r>
    </w:p>
    <w:p w:rsidR="00E93A58" w:rsidRDefault="0079784D" w:rsidP="00AE5958">
      <w:pPr>
        <w:spacing w:before="240" w:line="360" w:lineRule="auto"/>
        <w:jc w:val="both"/>
        <w:rPr>
          <w:b/>
          <w:sz w:val="24"/>
          <w:szCs w:val="24"/>
        </w:rPr>
      </w:pPr>
      <w:r w:rsidRPr="00E93A58">
        <w:rPr>
          <w:b/>
          <w:sz w:val="24"/>
          <w:szCs w:val="24"/>
        </w:rPr>
        <w:t xml:space="preserve"> </w:t>
      </w:r>
      <w:r w:rsidR="00AE5958" w:rsidRPr="00E93A58">
        <w:rPr>
          <w:b/>
          <w:sz w:val="24"/>
          <w:szCs w:val="24"/>
        </w:rPr>
        <w:t xml:space="preserve">                                                               §2 </w:t>
      </w:r>
    </w:p>
    <w:p w:rsidR="00AE5958" w:rsidRPr="00125D9B" w:rsidRDefault="00AE5958" w:rsidP="00AE5958">
      <w:pPr>
        <w:spacing w:before="240" w:line="360" w:lineRule="auto"/>
        <w:jc w:val="both"/>
        <w:rPr>
          <w:b/>
          <w:sz w:val="24"/>
          <w:szCs w:val="24"/>
        </w:rPr>
      </w:pPr>
      <w:r w:rsidRPr="00AE5958">
        <w:rPr>
          <w:sz w:val="24"/>
          <w:szCs w:val="24"/>
        </w:rPr>
        <w:t xml:space="preserve">Wykonawca będzie wydawał opinie w okresie </w:t>
      </w:r>
      <w:r w:rsidRPr="00125D9B">
        <w:rPr>
          <w:b/>
          <w:sz w:val="24"/>
          <w:szCs w:val="24"/>
        </w:rPr>
        <w:t xml:space="preserve">od  </w:t>
      </w:r>
      <w:r w:rsidR="00B05297" w:rsidRPr="00125D9B">
        <w:rPr>
          <w:b/>
          <w:sz w:val="24"/>
          <w:szCs w:val="24"/>
        </w:rPr>
        <w:t>0</w:t>
      </w:r>
      <w:r w:rsidR="00F96FB5">
        <w:rPr>
          <w:b/>
          <w:sz w:val="24"/>
          <w:szCs w:val="24"/>
        </w:rPr>
        <w:t>2</w:t>
      </w:r>
      <w:r w:rsidRPr="00125D9B">
        <w:rPr>
          <w:b/>
          <w:sz w:val="24"/>
          <w:szCs w:val="24"/>
        </w:rPr>
        <w:t>.</w:t>
      </w:r>
      <w:r w:rsidR="00F96FB5">
        <w:rPr>
          <w:b/>
          <w:sz w:val="24"/>
          <w:szCs w:val="24"/>
        </w:rPr>
        <w:t>01</w:t>
      </w:r>
      <w:r w:rsidRPr="00125D9B">
        <w:rPr>
          <w:b/>
          <w:sz w:val="24"/>
          <w:szCs w:val="24"/>
        </w:rPr>
        <w:t>.201</w:t>
      </w:r>
      <w:r w:rsidR="00F96FB5">
        <w:rPr>
          <w:b/>
          <w:sz w:val="24"/>
          <w:szCs w:val="24"/>
        </w:rPr>
        <w:t>9</w:t>
      </w:r>
      <w:r w:rsidRPr="00125D9B">
        <w:rPr>
          <w:b/>
          <w:sz w:val="24"/>
          <w:szCs w:val="24"/>
        </w:rPr>
        <w:t>r. do 31.12.20</w:t>
      </w:r>
      <w:r w:rsidR="005C52EB">
        <w:rPr>
          <w:b/>
          <w:sz w:val="24"/>
          <w:szCs w:val="24"/>
        </w:rPr>
        <w:t>21</w:t>
      </w:r>
      <w:r w:rsidRPr="00125D9B">
        <w:rPr>
          <w:b/>
          <w:sz w:val="24"/>
          <w:szCs w:val="24"/>
        </w:rPr>
        <w:t xml:space="preserve"> roku.</w:t>
      </w:r>
    </w:p>
    <w:p w:rsidR="00AE5958" w:rsidRDefault="00AE5958" w:rsidP="00AE5958">
      <w:pPr>
        <w:spacing w:line="360" w:lineRule="auto"/>
        <w:jc w:val="both"/>
        <w:rPr>
          <w:sz w:val="24"/>
          <w:szCs w:val="24"/>
        </w:rPr>
      </w:pPr>
      <w:r w:rsidRPr="00AE5958">
        <w:rPr>
          <w:sz w:val="24"/>
          <w:szCs w:val="24"/>
        </w:rPr>
        <w:t>Wykonawca zobowiązuje się wykonać  dzieło  pismem maszynowym</w:t>
      </w:r>
      <w:r w:rsidR="004B1679">
        <w:rPr>
          <w:sz w:val="24"/>
          <w:szCs w:val="24"/>
        </w:rPr>
        <w:t xml:space="preserve"> </w:t>
      </w:r>
      <w:r w:rsidR="004B1679" w:rsidRPr="00DF561E">
        <w:rPr>
          <w:color w:val="000000" w:themeColor="text1"/>
          <w:sz w:val="24"/>
          <w:szCs w:val="24"/>
        </w:rPr>
        <w:t>albo z wykorzystaniem edytora pism w komputerze</w:t>
      </w:r>
      <w:r w:rsidR="00381CAD" w:rsidRPr="00DF561E">
        <w:rPr>
          <w:color w:val="000000" w:themeColor="text1"/>
          <w:sz w:val="24"/>
          <w:szCs w:val="24"/>
        </w:rPr>
        <w:t xml:space="preserve"> w</w:t>
      </w:r>
      <w:r w:rsidR="004B1679" w:rsidRPr="00DF561E">
        <w:rPr>
          <w:color w:val="000000" w:themeColor="text1"/>
          <w:sz w:val="24"/>
          <w:szCs w:val="24"/>
        </w:rPr>
        <w:t xml:space="preserve"> </w:t>
      </w:r>
      <w:r w:rsidRPr="00DF561E">
        <w:rPr>
          <w:color w:val="000000" w:themeColor="text1"/>
          <w:sz w:val="24"/>
          <w:szCs w:val="24"/>
        </w:rPr>
        <w:t>te</w:t>
      </w:r>
      <w:r w:rsidRPr="00AE5958">
        <w:rPr>
          <w:sz w:val="24"/>
          <w:szCs w:val="24"/>
        </w:rPr>
        <w:t>rminie uzgodnionym dla każdej sprawy  z  Wydziałem Orzecznictwa Lekarskiego i Prewencji  ZUS.</w:t>
      </w:r>
    </w:p>
    <w:p w:rsidR="00E93A58" w:rsidRPr="00AE5958" w:rsidRDefault="00E93A58" w:rsidP="00AE5958">
      <w:pPr>
        <w:spacing w:line="360" w:lineRule="auto"/>
        <w:jc w:val="both"/>
        <w:rPr>
          <w:b/>
          <w:sz w:val="24"/>
          <w:szCs w:val="24"/>
        </w:rPr>
      </w:pPr>
    </w:p>
    <w:p w:rsidR="00AE5958" w:rsidRDefault="00AE5958" w:rsidP="00AE5958">
      <w:pPr>
        <w:spacing w:line="360" w:lineRule="auto"/>
        <w:jc w:val="both"/>
        <w:rPr>
          <w:b/>
          <w:sz w:val="24"/>
          <w:szCs w:val="24"/>
        </w:rPr>
      </w:pPr>
      <w:r w:rsidRPr="00E93A58">
        <w:rPr>
          <w:b/>
          <w:sz w:val="24"/>
          <w:szCs w:val="24"/>
        </w:rPr>
        <w:t xml:space="preserve">                                                                §3</w:t>
      </w:r>
    </w:p>
    <w:p w:rsidR="00E93A58" w:rsidRPr="00E93A58" w:rsidRDefault="00E93A58" w:rsidP="00AE5958">
      <w:pPr>
        <w:spacing w:line="360" w:lineRule="auto"/>
        <w:jc w:val="both"/>
        <w:rPr>
          <w:b/>
          <w:sz w:val="24"/>
          <w:szCs w:val="24"/>
        </w:rPr>
      </w:pPr>
    </w:p>
    <w:p w:rsidR="00AE5958" w:rsidRPr="00AE5958" w:rsidRDefault="00AE5958" w:rsidP="00AE5958">
      <w:pPr>
        <w:spacing w:line="360" w:lineRule="auto"/>
        <w:jc w:val="both"/>
        <w:rPr>
          <w:sz w:val="24"/>
          <w:szCs w:val="24"/>
        </w:rPr>
      </w:pPr>
      <w:r w:rsidRPr="00AE5958">
        <w:rPr>
          <w:sz w:val="24"/>
          <w:szCs w:val="24"/>
        </w:rPr>
        <w:t xml:space="preserve">1. Wykonawcy za dzieło przysługuje wynagrodzenie w wysokości </w:t>
      </w:r>
      <w:r w:rsidR="00F96FB5">
        <w:rPr>
          <w:sz w:val="24"/>
          <w:szCs w:val="24"/>
        </w:rPr>
        <w:t>………..</w:t>
      </w:r>
      <w:r w:rsidRPr="00AE5958">
        <w:rPr>
          <w:sz w:val="24"/>
          <w:szCs w:val="24"/>
        </w:rPr>
        <w:t xml:space="preserve">  za jed</w:t>
      </w:r>
      <w:r w:rsidR="00125D9B">
        <w:rPr>
          <w:sz w:val="24"/>
          <w:szCs w:val="24"/>
        </w:rPr>
        <w:t>ną  opinię specjalistyczną</w:t>
      </w:r>
      <w:r w:rsidR="00EA0C1E">
        <w:rPr>
          <w:sz w:val="24"/>
          <w:szCs w:val="24"/>
        </w:rPr>
        <w:t xml:space="preserve">  </w:t>
      </w:r>
      <w:r w:rsidR="00125D9B">
        <w:rPr>
          <w:sz w:val="24"/>
          <w:szCs w:val="24"/>
        </w:rPr>
        <w:t xml:space="preserve">( </w:t>
      </w:r>
      <w:r w:rsidRPr="00AE5958">
        <w:rPr>
          <w:sz w:val="24"/>
          <w:szCs w:val="24"/>
        </w:rPr>
        <w:t>słownie</w:t>
      </w:r>
      <w:r w:rsidR="00125D9B">
        <w:rPr>
          <w:sz w:val="24"/>
          <w:szCs w:val="24"/>
        </w:rPr>
        <w:t>:</w:t>
      </w:r>
      <w:r w:rsidRPr="00AE5958">
        <w:rPr>
          <w:sz w:val="24"/>
          <w:szCs w:val="24"/>
        </w:rPr>
        <w:t xml:space="preserve">  </w:t>
      </w:r>
      <w:r w:rsidR="00F96FB5">
        <w:rPr>
          <w:sz w:val="24"/>
          <w:szCs w:val="24"/>
        </w:rPr>
        <w:t>………………………).</w:t>
      </w:r>
    </w:p>
    <w:p w:rsidR="00AE5958" w:rsidRPr="00AE5958" w:rsidRDefault="00AE5958" w:rsidP="00AE5958">
      <w:pPr>
        <w:spacing w:line="360" w:lineRule="auto"/>
        <w:jc w:val="both"/>
        <w:rPr>
          <w:sz w:val="24"/>
          <w:szCs w:val="24"/>
        </w:rPr>
      </w:pPr>
      <w:r w:rsidRPr="00AE5958">
        <w:rPr>
          <w:sz w:val="24"/>
          <w:szCs w:val="24"/>
        </w:rPr>
        <w:t>2. Wypłata wynagrodzenia nastąpi po dokonaniu odbioru dzieł</w:t>
      </w:r>
      <w:r w:rsidR="009E2785">
        <w:rPr>
          <w:sz w:val="24"/>
          <w:szCs w:val="24"/>
        </w:rPr>
        <w:t>a przez</w:t>
      </w:r>
      <w:r w:rsidRPr="00AE5958">
        <w:rPr>
          <w:sz w:val="24"/>
          <w:szCs w:val="24"/>
        </w:rPr>
        <w:t xml:space="preserve"> Głównego Lekarza Orzecznika i  Naczelnika Wydziału Orzecznictwa Lekarskiego i Prewencji.</w:t>
      </w:r>
    </w:p>
    <w:p w:rsidR="00AE5958" w:rsidRPr="00AE5958" w:rsidRDefault="00AE5958" w:rsidP="00AE5958">
      <w:pPr>
        <w:spacing w:line="360" w:lineRule="auto"/>
        <w:jc w:val="both"/>
        <w:rPr>
          <w:sz w:val="24"/>
          <w:szCs w:val="24"/>
        </w:rPr>
      </w:pPr>
      <w:r w:rsidRPr="00AE5958">
        <w:rPr>
          <w:sz w:val="24"/>
          <w:szCs w:val="24"/>
        </w:rPr>
        <w:t>3. Rachunek za wykonane dzieło należy złożyć Zamawiającemu w terminie do 5 każdego miesiąca za poprzedni miesiąc.</w:t>
      </w:r>
    </w:p>
    <w:p w:rsidR="005C52EB" w:rsidRDefault="00AE5958" w:rsidP="00AE5958">
      <w:pPr>
        <w:spacing w:line="360" w:lineRule="auto"/>
        <w:jc w:val="both"/>
        <w:rPr>
          <w:b/>
          <w:sz w:val="24"/>
          <w:szCs w:val="24"/>
        </w:rPr>
      </w:pPr>
      <w:r w:rsidRPr="00AE5958">
        <w:rPr>
          <w:sz w:val="24"/>
          <w:szCs w:val="24"/>
        </w:rPr>
        <w:lastRenderedPageBreak/>
        <w:t xml:space="preserve">4. Wypłata wynagrodzenia nastąpi na podstawie rachunku Wykonawcy w terminie </w:t>
      </w:r>
      <w:r w:rsidR="00D3607F">
        <w:rPr>
          <w:sz w:val="24"/>
          <w:szCs w:val="24"/>
        </w:rPr>
        <w:t xml:space="preserve">              </w:t>
      </w:r>
      <w:r w:rsidRPr="00AE5958">
        <w:rPr>
          <w:sz w:val="24"/>
          <w:szCs w:val="24"/>
        </w:rPr>
        <w:t xml:space="preserve">do 20 każdego miesiąca za opinie specjalistyczne  wykonane w poprzednim miesiącu </w:t>
      </w:r>
      <w:r w:rsidR="00D3607F">
        <w:rPr>
          <w:sz w:val="24"/>
          <w:szCs w:val="24"/>
        </w:rPr>
        <w:t xml:space="preserve">          </w:t>
      </w:r>
      <w:r w:rsidRPr="00AE5958">
        <w:rPr>
          <w:sz w:val="24"/>
          <w:szCs w:val="24"/>
        </w:rPr>
        <w:t xml:space="preserve">na rachunek bankowy Wykonawcy. </w:t>
      </w:r>
      <w:r w:rsidRPr="00AE5958">
        <w:rPr>
          <w:b/>
          <w:sz w:val="24"/>
          <w:szCs w:val="24"/>
        </w:rPr>
        <w:t xml:space="preserve"> </w:t>
      </w:r>
    </w:p>
    <w:p w:rsidR="00AE5958" w:rsidRPr="00AE5958" w:rsidRDefault="00AE5958" w:rsidP="00AE5958">
      <w:pPr>
        <w:spacing w:line="360" w:lineRule="auto"/>
        <w:jc w:val="both"/>
        <w:rPr>
          <w:sz w:val="24"/>
          <w:szCs w:val="24"/>
        </w:rPr>
      </w:pPr>
      <w:r w:rsidRPr="00AE5958">
        <w:rPr>
          <w:b/>
          <w:sz w:val="24"/>
          <w:szCs w:val="24"/>
        </w:rPr>
        <w:t xml:space="preserve">                                                   </w:t>
      </w:r>
      <w:r w:rsidRPr="00AE5958">
        <w:rPr>
          <w:sz w:val="24"/>
          <w:szCs w:val="24"/>
        </w:rPr>
        <w:t xml:space="preserve">    </w:t>
      </w:r>
    </w:p>
    <w:p w:rsidR="00AE5958" w:rsidRDefault="00AE5958" w:rsidP="00F1607A">
      <w:pPr>
        <w:spacing w:line="360" w:lineRule="auto"/>
        <w:jc w:val="center"/>
        <w:rPr>
          <w:b/>
          <w:sz w:val="24"/>
          <w:szCs w:val="24"/>
        </w:rPr>
      </w:pPr>
      <w:r w:rsidRPr="00393338">
        <w:rPr>
          <w:b/>
          <w:sz w:val="24"/>
          <w:szCs w:val="24"/>
        </w:rPr>
        <w:t>§4</w:t>
      </w:r>
    </w:p>
    <w:p w:rsidR="00393338" w:rsidRPr="00393338" w:rsidRDefault="00393338" w:rsidP="00F1607A">
      <w:pPr>
        <w:spacing w:line="360" w:lineRule="auto"/>
        <w:jc w:val="center"/>
        <w:rPr>
          <w:b/>
          <w:sz w:val="24"/>
          <w:szCs w:val="24"/>
        </w:rPr>
      </w:pPr>
    </w:p>
    <w:p w:rsidR="00AE5958" w:rsidRPr="00AE5958" w:rsidRDefault="00AE5958" w:rsidP="00AE5958">
      <w:pPr>
        <w:pStyle w:val="Tekstpodstawowy2"/>
        <w:rPr>
          <w:szCs w:val="24"/>
        </w:rPr>
      </w:pPr>
      <w:r w:rsidRPr="00AE5958">
        <w:rPr>
          <w:szCs w:val="24"/>
        </w:rPr>
        <w:t xml:space="preserve">Wykonawca jest zobowiązany dostarczyć  opinię do siedziby Oddziału lub placówki terenowej w dniu badania ubezpieczonego. W szczególnie uzasadnionych  przypadkach   </w:t>
      </w:r>
    </w:p>
    <w:p w:rsidR="00AE5958" w:rsidRPr="00AE5958" w:rsidRDefault="00AE5958" w:rsidP="00AE5958">
      <w:pPr>
        <w:pStyle w:val="Tekstpodstawowy2"/>
        <w:rPr>
          <w:szCs w:val="24"/>
        </w:rPr>
      </w:pPr>
      <w:r w:rsidRPr="00AE5958">
        <w:rPr>
          <w:szCs w:val="24"/>
        </w:rPr>
        <w:t xml:space="preserve">( za zgodą Głównego Lekarza Orzecznika lub Naczelnika Wydziału) </w:t>
      </w:r>
      <w:r w:rsidRPr="00DF561E">
        <w:rPr>
          <w:color w:val="000000" w:themeColor="text1"/>
          <w:szCs w:val="24"/>
        </w:rPr>
        <w:t xml:space="preserve">w ciągu 3 dni od </w:t>
      </w:r>
      <w:r w:rsidRPr="00AE5958">
        <w:rPr>
          <w:szCs w:val="24"/>
        </w:rPr>
        <w:t xml:space="preserve">daty badania. Za opinie dostarczone po terminie Zamawiający dokona potrącenia wynagrodzenia w wysokości 30% stawki. </w:t>
      </w:r>
    </w:p>
    <w:p w:rsidR="00AE5958" w:rsidRDefault="00AE5958" w:rsidP="00AE5958">
      <w:pPr>
        <w:pStyle w:val="Tekstpodstawowy2"/>
        <w:jc w:val="center"/>
        <w:rPr>
          <w:b/>
          <w:szCs w:val="24"/>
        </w:rPr>
      </w:pPr>
      <w:r w:rsidRPr="00393338">
        <w:rPr>
          <w:b/>
          <w:szCs w:val="24"/>
        </w:rPr>
        <w:t>§5</w:t>
      </w:r>
    </w:p>
    <w:p w:rsidR="00393338" w:rsidRPr="00393338" w:rsidRDefault="00393338" w:rsidP="00AE5958">
      <w:pPr>
        <w:pStyle w:val="Tekstpodstawowy2"/>
        <w:jc w:val="center"/>
        <w:rPr>
          <w:b/>
          <w:szCs w:val="24"/>
        </w:rPr>
      </w:pPr>
    </w:p>
    <w:p w:rsidR="00AE5958" w:rsidRPr="00AE5958" w:rsidRDefault="00AE5958" w:rsidP="00AE5958">
      <w:pPr>
        <w:pStyle w:val="Tekstpodstawowy2"/>
        <w:rPr>
          <w:szCs w:val="24"/>
        </w:rPr>
      </w:pPr>
      <w:r w:rsidRPr="00AE5958">
        <w:rPr>
          <w:szCs w:val="24"/>
        </w:rPr>
        <w:t>Wykonawca nie będzie wydawał opinii w odniesieniu do osób dla których jest lekarzem leczącym.</w:t>
      </w:r>
    </w:p>
    <w:p w:rsidR="00AE5958" w:rsidRDefault="00AE5958" w:rsidP="00AE5958">
      <w:pPr>
        <w:pStyle w:val="Tekstpodstawowy2"/>
        <w:jc w:val="center"/>
        <w:rPr>
          <w:b/>
          <w:szCs w:val="24"/>
        </w:rPr>
      </w:pPr>
      <w:r w:rsidRPr="00393338">
        <w:rPr>
          <w:b/>
          <w:szCs w:val="24"/>
        </w:rPr>
        <w:t>§6</w:t>
      </w:r>
    </w:p>
    <w:p w:rsidR="00393338" w:rsidRPr="00393338" w:rsidRDefault="00393338" w:rsidP="00AE5958">
      <w:pPr>
        <w:pStyle w:val="Tekstpodstawowy2"/>
        <w:jc w:val="center"/>
        <w:rPr>
          <w:b/>
          <w:szCs w:val="24"/>
        </w:rPr>
      </w:pPr>
    </w:p>
    <w:p w:rsidR="00AE5958" w:rsidRDefault="00AE5958" w:rsidP="00AE5958">
      <w:pPr>
        <w:pStyle w:val="Tekstpodstawowy2"/>
        <w:rPr>
          <w:szCs w:val="24"/>
        </w:rPr>
      </w:pPr>
      <w:r w:rsidRPr="00AE5958">
        <w:rPr>
          <w:szCs w:val="24"/>
        </w:rPr>
        <w:t>Wykonawca nie może  powierzyć wykonania dzieła  osobom trzecim.</w:t>
      </w:r>
    </w:p>
    <w:p w:rsidR="00393338" w:rsidRPr="00AE5958" w:rsidRDefault="00393338" w:rsidP="00AE5958">
      <w:pPr>
        <w:pStyle w:val="Tekstpodstawowy2"/>
        <w:rPr>
          <w:szCs w:val="24"/>
        </w:rPr>
      </w:pPr>
    </w:p>
    <w:p w:rsidR="00AE5958" w:rsidRPr="00393338" w:rsidRDefault="00AE5958" w:rsidP="00AE5958">
      <w:pPr>
        <w:pStyle w:val="Tekstpodstawowy"/>
        <w:tabs>
          <w:tab w:val="left" w:pos="3686"/>
        </w:tabs>
        <w:jc w:val="center"/>
        <w:rPr>
          <w:szCs w:val="24"/>
        </w:rPr>
      </w:pPr>
      <w:r w:rsidRPr="00393338">
        <w:rPr>
          <w:szCs w:val="24"/>
        </w:rPr>
        <w:t>§7</w:t>
      </w:r>
    </w:p>
    <w:p w:rsidR="00C9689E" w:rsidRPr="00C9689E" w:rsidRDefault="00C9689E" w:rsidP="00EF4FEF">
      <w:pPr>
        <w:numPr>
          <w:ilvl w:val="0"/>
          <w:numId w:val="4"/>
        </w:numPr>
        <w:tabs>
          <w:tab w:val="left" w:pos="540"/>
        </w:tabs>
        <w:spacing w:before="100" w:beforeAutospacing="1" w:after="100" w:afterAutospacing="1" w:line="360" w:lineRule="auto"/>
        <w:ind w:left="540" w:hanging="540"/>
        <w:jc w:val="both"/>
        <w:rPr>
          <w:color w:val="000000"/>
          <w:sz w:val="24"/>
          <w:szCs w:val="24"/>
        </w:rPr>
      </w:pPr>
      <w:r w:rsidRPr="00C9689E">
        <w:rPr>
          <w:color w:val="000000"/>
          <w:sz w:val="24"/>
          <w:szCs w:val="24"/>
        </w:rPr>
        <w:t>Na mocy niniejszej Umowy Wykonawca przenosi na Zamawiającego, w ramach wynagrodzenia określonego w § 3 niniejszej Umowy wszelkie prawa autorskie oraz inne w rozumieniu ustawy z dnia 4 lutego 1994r. Prawo autorskie i prawa pokrewne,</w:t>
      </w:r>
      <w:r w:rsidR="00EF4FEF">
        <w:rPr>
          <w:color w:val="000000"/>
          <w:sz w:val="24"/>
          <w:szCs w:val="24"/>
        </w:rPr>
        <w:t xml:space="preserve">     </w:t>
      </w:r>
      <w:r w:rsidRPr="00C9689E">
        <w:rPr>
          <w:color w:val="000000"/>
          <w:sz w:val="24"/>
          <w:szCs w:val="24"/>
        </w:rPr>
        <w:t xml:space="preserve">do wszelkich Utworów powstałych w związku z wykonywaniem niniejszej Umowy, </w:t>
      </w:r>
      <w:r w:rsidR="002F11D2">
        <w:rPr>
          <w:color w:val="000000"/>
          <w:sz w:val="24"/>
          <w:szCs w:val="24"/>
        </w:rPr>
        <w:t xml:space="preserve">           </w:t>
      </w:r>
      <w:r w:rsidRPr="00C9689E">
        <w:rPr>
          <w:color w:val="000000"/>
          <w:sz w:val="24"/>
          <w:szCs w:val="24"/>
        </w:rPr>
        <w:t xml:space="preserve">a w szczególności do opracowań, analiz, procedur postępowania, itd. Nabycie Utworów następuje z chwilą ich powstania; </w:t>
      </w:r>
    </w:p>
    <w:p w:rsidR="00C9689E" w:rsidRPr="00C9689E" w:rsidRDefault="00C9689E" w:rsidP="00EF4FEF">
      <w:pPr>
        <w:numPr>
          <w:ilvl w:val="0"/>
          <w:numId w:val="4"/>
        </w:numPr>
        <w:tabs>
          <w:tab w:val="left" w:pos="540"/>
        </w:tabs>
        <w:spacing w:before="100" w:beforeAutospacing="1" w:after="100" w:afterAutospacing="1" w:line="360" w:lineRule="auto"/>
        <w:ind w:left="540" w:hanging="540"/>
        <w:jc w:val="both"/>
        <w:rPr>
          <w:color w:val="000000"/>
          <w:sz w:val="24"/>
          <w:szCs w:val="24"/>
        </w:rPr>
      </w:pPr>
      <w:r w:rsidRPr="00C9689E">
        <w:rPr>
          <w:color w:val="000000"/>
          <w:sz w:val="24"/>
          <w:szCs w:val="24"/>
        </w:rPr>
        <w:t>Przeniesienie praw autorskich oraz innych, do Utworów, opisanych w ust. 1 niniejszego paragrafu, następuje na wszystkich polach eksploatacji, a w szczególności:</w:t>
      </w:r>
    </w:p>
    <w:p w:rsidR="00C9689E" w:rsidRPr="00C9689E" w:rsidRDefault="00C9689E" w:rsidP="00EF4FEF">
      <w:pPr>
        <w:numPr>
          <w:ilvl w:val="1"/>
          <w:numId w:val="4"/>
        </w:numPr>
        <w:tabs>
          <w:tab w:val="num" w:pos="900"/>
        </w:tabs>
        <w:spacing w:before="100" w:beforeAutospacing="1" w:after="100" w:afterAutospacing="1" w:line="360" w:lineRule="auto"/>
        <w:ind w:left="900"/>
        <w:jc w:val="both"/>
        <w:rPr>
          <w:color w:val="000000"/>
          <w:sz w:val="24"/>
          <w:szCs w:val="24"/>
        </w:rPr>
      </w:pPr>
      <w:r w:rsidRPr="00C9689E">
        <w:rPr>
          <w:color w:val="000000"/>
          <w:sz w:val="24"/>
          <w:szCs w:val="24"/>
        </w:rPr>
        <w:t xml:space="preserve">w zakresie utrwalania i zwielokrotniania Utworów – wytwarzanie określoną techniką egzemplarzy Utworów, w tym techniką drukarską, reprograficzną, zapisu magnetycznego oraz techniką cyfrową, </w:t>
      </w:r>
    </w:p>
    <w:p w:rsidR="00C9689E" w:rsidRPr="00C9689E" w:rsidRDefault="00C9689E" w:rsidP="00EF4FEF">
      <w:pPr>
        <w:numPr>
          <w:ilvl w:val="1"/>
          <w:numId w:val="4"/>
        </w:numPr>
        <w:tabs>
          <w:tab w:val="num" w:pos="900"/>
        </w:tabs>
        <w:spacing w:before="100" w:beforeAutospacing="1" w:after="100" w:afterAutospacing="1" w:line="360" w:lineRule="auto"/>
        <w:ind w:left="900"/>
        <w:jc w:val="both"/>
        <w:rPr>
          <w:color w:val="000000"/>
          <w:sz w:val="24"/>
          <w:szCs w:val="24"/>
        </w:rPr>
      </w:pPr>
      <w:r w:rsidRPr="00C9689E">
        <w:rPr>
          <w:color w:val="000000"/>
          <w:sz w:val="24"/>
          <w:szCs w:val="24"/>
        </w:rPr>
        <w:t xml:space="preserve">w zakresie obrotu oryginałem albo egzemplarzami , na których Utwory utrwalono – wprowadzanie do obrotu, użyczenie lub najem oryginału albo egzemplarzy, </w:t>
      </w:r>
    </w:p>
    <w:p w:rsidR="00C9689E" w:rsidRPr="00C9689E" w:rsidRDefault="00C9689E" w:rsidP="00EF4FEF">
      <w:pPr>
        <w:numPr>
          <w:ilvl w:val="1"/>
          <w:numId w:val="4"/>
        </w:numPr>
        <w:tabs>
          <w:tab w:val="num" w:pos="900"/>
        </w:tabs>
        <w:spacing w:before="100" w:beforeAutospacing="1" w:after="100" w:afterAutospacing="1" w:line="360" w:lineRule="auto"/>
        <w:ind w:left="900"/>
        <w:jc w:val="both"/>
        <w:rPr>
          <w:color w:val="000000"/>
          <w:sz w:val="24"/>
          <w:szCs w:val="24"/>
        </w:rPr>
      </w:pPr>
      <w:r w:rsidRPr="00C9689E">
        <w:rPr>
          <w:color w:val="000000"/>
          <w:sz w:val="24"/>
          <w:szCs w:val="24"/>
        </w:rPr>
        <w:t xml:space="preserve">w zakresie rozpowszechniania Utworów w sposób inny niż określony w pkt 2 – publiczne wykonanie, wystawienie, wyświetlenie, odtworzenie oraz nadawanie </w:t>
      </w:r>
      <w:r w:rsidR="00EF4FEF">
        <w:rPr>
          <w:color w:val="000000"/>
          <w:sz w:val="24"/>
          <w:szCs w:val="24"/>
        </w:rPr>
        <w:t xml:space="preserve">         </w:t>
      </w:r>
      <w:r w:rsidRPr="00C9689E">
        <w:rPr>
          <w:color w:val="000000"/>
          <w:sz w:val="24"/>
          <w:szCs w:val="24"/>
        </w:rPr>
        <w:lastRenderedPageBreak/>
        <w:t xml:space="preserve">i reemitowanie, a także publiczne udostępnianie Utworów, aby każdy mógł mieć </w:t>
      </w:r>
      <w:r w:rsidR="00EF4FEF">
        <w:rPr>
          <w:color w:val="000000"/>
          <w:sz w:val="24"/>
          <w:szCs w:val="24"/>
        </w:rPr>
        <w:t xml:space="preserve">       </w:t>
      </w:r>
      <w:r w:rsidRPr="00C9689E">
        <w:rPr>
          <w:color w:val="000000"/>
          <w:sz w:val="24"/>
          <w:szCs w:val="24"/>
        </w:rPr>
        <w:t>do niego dostęp w miejscu i czasie przez siebie wybranym.</w:t>
      </w:r>
    </w:p>
    <w:p w:rsidR="00C9689E" w:rsidRPr="00C9689E" w:rsidRDefault="00C9689E" w:rsidP="00EF4FEF">
      <w:pPr>
        <w:numPr>
          <w:ilvl w:val="0"/>
          <w:numId w:val="4"/>
        </w:numPr>
        <w:tabs>
          <w:tab w:val="left" w:pos="540"/>
        </w:tabs>
        <w:spacing w:before="100" w:beforeAutospacing="1" w:after="100" w:afterAutospacing="1" w:line="360" w:lineRule="auto"/>
        <w:ind w:left="540" w:hanging="540"/>
        <w:jc w:val="both"/>
        <w:rPr>
          <w:color w:val="000000"/>
          <w:sz w:val="24"/>
          <w:szCs w:val="24"/>
        </w:rPr>
      </w:pPr>
      <w:r w:rsidRPr="00C9689E">
        <w:rPr>
          <w:color w:val="000000"/>
          <w:sz w:val="24"/>
          <w:szCs w:val="24"/>
        </w:rPr>
        <w:t xml:space="preserve">Oprócz uprawnień wskazanych w ust. 1 i 2 niniejszego paragrafu , Wykonawca przenosi na Zamawiającego, w ramach wynagrodzenia określonego w § 3 niniejszej Umowy, również wszelkie zależne prawa autorskie do tych Utworów, a w szczególności prawo do ich tłumaczenia, adaptacji i przeróbek. Niniejsze postanowienie nie zwalnia Wykonawcy od wykonywania tych zależnych praw autorskich w zakresie, w jakim jest to potrzebne do realizacji obowiązków wynikających z niniejszej bądź innych Umów zawieranych przez Strony, także w przyszłości. </w:t>
      </w:r>
    </w:p>
    <w:p w:rsidR="00C9689E" w:rsidRPr="00C9689E" w:rsidRDefault="00C9689E" w:rsidP="00EF4FEF">
      <w:pPr>
        <w:numPr>
          <w:ilvl w:val="0"/>
          <w:numId w:val="4"/>
        </w:numPr>
        <w:tabs>
          <w:tab w:val="left" w:pos="540"/>
        </w:tabs>
        <w:spacing w:before="100" w:beforeAutospacing="1" w:after="100" w:afterAutospacing="1" w:line="360" w:lineRule="auto"/>
        <w:ind w:left="540" w:hanging="540"/>
        <w:jc w:val="both"/>
        <w:rPr>
          <w:color w:val="000000"/>
          <w:sz w:val="24"/>
          <w:szCs w:val="24"/>
        </w:rPr>
      </w:pPr>
      <w:r w:rsidRPr="00C9689E">
        <w:rPr>
          <w:color w:val="000000"/>
          <w:sz w:val="24"/>
          <w:szCs w:val="24"/>
        </w:rPr>
        <w:t xml:space="preserve">Zamawiający nabywa także, w ramach wynagrodzenia określonego w § 3 niniejszej Umowy, egzemplarze Utworów opisanych w ust. 1 niniejszego paragrafu. </w:t>
      </w:r>
    </w:p>
    <w:p w:rsidR="00C9689E" w:rsidRPr="00C9689E" w:rsidRDefault="00C9689E" w:rsidP="00EF4FEF">
      <w:pPr>
        <w:numPr>
          <w:ilvl w:val="0"/>
          <w:numId w:val="4"/>
        </w:numPr>
        <w:tabs>
          <w:tab w:val="left" w:pos="540"/>
        </w:tabs>
        <w:spacing w:before="100" w:beforeAutospacing="1" w:after="100" w:afterAutospacing="1" w:line="360" w:lineRule="auto"/>
        <w:ind w:left="540" w:hanging="540"/>
        <w:jc w:val="both"/>
        <w:rPr>
          <w:color w:val="000000"/>
          <w:sz w:val="24"/>
          <w:szCs w:val="24"/>
        </w:rPr>
      </w:pPr>
      <w:r w:rsidRPr="00C9689E">
        <w:rPr>
          <w:color w:val="000000"/>
          <w:sz w:val="24"/>
          <w:szCs w:val="24"/>
        </w:rPr>
        <w:t xml:space="preserve">Zamawiający ma także prawo, w ramach wynagrodzenia określonego w § 3 niniejszej Umowy, do dalszej odsprzedaży Utworów w zakresie nabytych praw majątkowych autorskich, bez zgody Wykonawcy. </w:t>
      </w:r>
    </w:p>
    <w:p w:rsidR="00C9689E" w:rsidRPr="00C9689E" w:rsidRDefault="00C9689E" w:rsidP="00EF4FEF">
      <w:pPr>
        <w:numPr>
          <w:ilvl w:val="0"/>
          <w:numId w:val="4"/>
        </w:numPr>
        <w:tabs>
          <w:tab w:val="left" w:pos="540"/>
        </w:tabs>
        <w:spacing w:before="100" w:beforeAutospacing="1" w:after="100" w:afterAutospacing="1" w:line="360" w:lineRule="auto"/>
        <w:ind w:left="540" w:hanging="540"/>
        <w:jc w:val="both"/>
        <w:rPr>
          <w:color w:val="000000"/>
          <w:sz w:val="24"/>
          <w:szCs w:val="24"/>
        </w:rPr>
      </w:pPr>
      <w:r w:rsidRPr="00C9689E">
        <w:rPr>
          <w:color w:val="000000"/>
          <w:sz w:val="24"/>
          <w:szCs w:val="24"/>
        </w:rPr>
        <w:t xml:space="preserve">Przeniesienie praw do Utworów, opisanych w ust. 1 – 5 niniejszego paragrafu, następuje na czas nieoznaczony, tzn. na stałe. </w:t>
      </w:r>
    </w:p>
    <w:p w:rsidR="00C9689E" w:rsidRPr="00C9689E" w:rsidRDefault="00C9689E" w:rsidP="00EF4FEF">
      <w:pPr>
        <w:numPr>
          <w:ilvl w:val="0"/>
          <w:numId w:val="4"/>
        </w:numPr>
        <w:tabs>
          <w:tab w:val="left" w:pos="540"/>
        </w:tabs>
        <w:spacing w:before="100" w:beforeAutospacing="1" w:after="100" w:afterAutospacing="1" w:line="360" w:lineRule="auto"/>
        <w:ind w:left="540" w:hanging="540"/>
        <w:jc w:val="both"/>
        <w:rPr>
          <w:color w:val="000000"/>
          <w:sz w:val="24"/>
          <w:szCs w:val="24"/>
        </w:rPr>
      </w:pPr>
      <w:r w:rsidRPr="00C9689E">
        <w:rPr>
          <w:color w:val="000000"/>
          <w:sz w:val="24"/>
          <w:szCs w:val="24"/>
        </w:rPr>
        <w:t>W razie skierowania przeciwko Zamawiającemu roszczeń przez osoby trzecie z tytułu naruszenia – w wyniku korzystania przez Zamawiającego z Utworów w ust. 1</w:t>
      </w:r>
      <w:r w:rsidR="00EF4FEF">
        <w:rPr>
          <w:color w:val="000000"/>
          <w:sz w:val="24"/>
          <w:szCs w:val="24"/>
        </w:rPr>
        <w:t xml:space="preserve">              </w:t>
      </w:r>
      <w:r w:rsidRPr="00C9689E">
        <w:rPr>
          <w:color w:val="000000"/>
          <w:sz w:val="24"/>
          <w:szCs w:val="24"/>
        </w:rPr>
        <w:t xml:space="preserve"> w zakresie określonym ust. 2 – 6 niniejszego paragrafu – przysługujących im praw autorskich albo innych, Zamawiający zawiadomi o tym fakcie niezwłocznie Wykonawcę, który zobowiązuje się do przejęcia tych roszczeń, a także do skutecznego przeniesienia kwestionowanych praw na Zamawiającego. </w:t>
      </w:r>
    </w:p>
    <w:p w:rsidR="00C9689E" w:rsidRDefault="00C9689E" w:rsidP="00EF4FEF">
      <w:pPr>
        <w:numPr>
          <w:ilvl w:val="0"/>
          <w:numId w:val="4"/>
        </w:numPr>
        <w:tabs>
          <w:tab w:val="left" w:pos="540"/>
        </w:tabs>
        <w:spacing w:before="100" w:beforeAutospacing="1" w:after="100" w:afterAutospacing="1" w:line="360" w:lineRule="auto"/>
        <w:ind w:left="540" w:hanging="540"/>
        <w:jc w:val="both"/>
        <w:rPr>
          <w:color w:val="000000"/>
          <w:sz w:val="24"/>
          <w:szCs w:val="24"/>
        </w:rPr>
      </w:pPr>
      <w:r w:rsidRPr="00C9689E">
        <w:rPr>
          <w:color w:val="000000"/>
          <w:sz w:val="24"/>
          <w:szCs w:val="24"/>
        </w:rPr>
        <w:t>Wykonawca odpowiada wobec Zamawiającego za szkodę spowodowaną skierowaniem wobec niej roszczeń opisanych w ust. 7 niniejszego paragrafu.</w:t>
      </w:r>
    </w:p>
    <w:p w:rsidR="00A83B75" w:rsidRPr="00A83B75" w:rsidRDefault="00A83B75" w:rsidP="00A83B75">
      <w:pPr>
        <w:pStyle w:val="Tekstpodstawowy"/>
        <w:tabs>
          <w:tab w:val="left" w:pos="3686"/>
          <w:tab w:val="left" w:pos="3828"/>
        </w:tabs>
        <w:rPr>
          <w:szCs w:val="24"/>
        </w:rPr>
      </w:pPr>
      <w:r w:rsidRPr="00A83B75">
        <w:rPr>
          <w:color w:val="000000"/>
          <w:szCs w:val="24"/>
        </w:rPr>
        <w:t xml:space="preserve">                                                                         </w:t>
      </w:r>
      <w:r w:rsidRPr="00A83B75">
        <w:rPr>
          <w:szCs w:val="24"/>
        </w:rPr>
        <w:t>§8</w:t>
      </w:r>
    </w:p>
    <w:p w:rsidR="00A83B75" w:rsidRPr="00A83B75" w:rsidRDefault="00A83B75" w:rsidP="00A83B75">
      <w:pPr>
        <w:tabs>
          <w:tab w:val="left" w:pos="540"/>
        </w:tabs>
        <w:spacing w:before="100" w:beforeAutospacing="1" w:after="100" w:afterAutospacing="1" w:line="360" w:lineRule="auto"/>
        <w:jc w:val="both"/>
        <w:rPr>
          <w:color w:val="000000"/>
          <w:sz w:val="24"/>
          <w:szCs w:val="24"/>
        </w:rPr>
      </w:pPr>
      <w:r w:rsidRPr="00A83B75">
        <w:rPr>
          <w:sz w:val="24"/>
          <w:szCs w:val="24"/>
        </w:rPr>
        <w:t>Zmiany  i  uzupełnienia  do  umowy  wymagają  formy  pisemnej</w:t>
      </w:r>
      <w:r w:rsidR="0085625B">
        <w:rPr>
          <w:sz w:val="24"/>
          <w:szCs w:val="24"/>
        </w:rPr>
        <w:t>.</w:t>
      </w:r>
    </w:p>
    <w:p w:rsidR="00AE5958" w:rsidRDefault="00AE5958" w:rsidP="00AE5958">
      <w:pPr>
        <w:tabs>
          <w:tab w:val="left" w:pos="3686"/>
          <w:tab w:val="left" w:pos="9072"/>
        </w:tabs>
        <w:jc w:val="center"/>
        <w:rPr>
          <w:b/>
          <w:sz w:val="24"/>
          <w:szCs w:val="24"/>
        </w:rPr>
      </w:pPr>
      <w:r w:rsidRPr="00393338">
        <w:rPr>
          <w:b/>
          <w:sz w:val="24"/>
          <w:szCs w:val="24"/>
        </w:rPr>
        <w:t>§</w:t>
      </w:r>
      <w:r w:rsidR="00A83B75">
        <w:rPr>
          <w:b/>
          <w:sz w:val="24"/>
          <w:szCs w:val="24"/>
        </w:rPr>
        <w:t>9</w:t>
      </w:r>
    </w:p>
    <w:p w:rsidR="002F11D2" w:rsidRPr="002F11D2" w:rsidRDefault="002F11D2" w:rsidP="00AE5958">
      <w:pPr>
        <w:tabs>
          <w:tab w:val="left" w:pos="3686"/>
          <w:tab w:val="left" w:pos="9072"/>
        </w:tabs>
        <w:jc w:val="center"/>
        <w:rPr>
          <w:b/>
          <w:color w:val="000000" w:themeColor="text1"/>
          <w:sz w:val="24"/>
          <w:szCs w:val="24"/>
        </w:rPr>
      </w:pPr>
    </w:p>
    <w:p w:rsidR="00AE5958" w:rsidRPr="002F11D2" w:rsidRDefault="002F11D2" w:rsidP="00AE5958">
      <w:pPr>
        <w:pStyle w:val="Tekstpodstawowy3"/>
        <w:jc w:val="both"/>
        <w:rPr>
          <w:color w:val="000000" w:themeColor="text1"/>
          <w:szCs w:val="24"/>
        </w:rPr>
      </w:pPr>
      <w:r w:rsidRPr="002F11D2">
        <w:rPr>
          <w:color w:val="000000" w:themeColor="text1"/>
          <w:szCs w:val="24"/>
        </w:rPr>
        <w:t xml:space="preserve">Obu stronom przysługuje prawo wypowiedzenia  umowy z zachowaniem terminu 14 dni </w:t>
      </w:r>
      <w:r>
        <w:rPr>
          <w:color w:val="000000" w:themeColor="text1"/>
          <w:szCs w:val="24"/>
        </w:rPr>
        <w:t xml:space="preserve">      </w:t>
      </w:r>
      <w:r w:rsidRPr="002F11D2">
        <w:rPr>
          <w:color w:val="000000" w:themeColor="text1"/>
          <w:szCs w:val="24"/>
        </w:rPr>
        <w:t xml:space="preserve">od złożenia </w:t>
      </w:r>
      <w:r>
        <w:rPr>
          <w:color w:val="000000" w:themeColor="text1"/>
          <w:szCs w:val="24"/>
        </w:rPr>
        <w:t>o</w:t>
      </w:r>
      <w:r w:rsidRPr="002F11D2">
        <w:rPr>
          <w:color w:val="000000" w:themeColor="text1"/>
          <w:szCs w:val="24"/>
        </w:rPr>
        <w:t>świadczenia.</w:t>
      </w:r>
    </w:p>
    <w:p w:rsidR="00C9689E" w:rsidRDefault="00C9689E" w:rsidP="00AE5958">
      <w:pPr>
        <w:pStyle w:val="Tekstpodstawowy3"/>
        <w:jc w:val="both"/>
        <w:rPr>
          <w:b/>
          <w:color w:val="FF0000"/>
          <w:szCs w:val="24"/>
        </w:rPr>
      </w:pPr>
    </w:p>
    <w:p w:rsidR="00A83B75" w:rsidRDefault="00A83B75" w:rsidP="00AE5958">
      <w:pPr>
        <w:pStyle w:val="Tekstpodstawowy3"/>
        <w:jc w:val="both"/>
        <w:rPr>
          <w:b/>
          <w:color w:val="FF0000"/>
          <w:szCs w:val="24"/>
        </w:rPr>
      </w:pPr>
      <w:bookmarkStart w:id="0" w:name="_GoBack"/>
      <w:bookmarkEnd w:id="0"/>
    </w:p>
    <w:p w:rsidR="00393338" w:rsidRPr="00393338" w:rsidRDefault="00C9689E" w:rsidP="00C9689E">
      <w:pPr>
        <w:spacing w:line="360" w:lineRule="auto"/>
        <w:jc w:val="center"/>
        <w:rPr>
          <w:b/>
          <w:color w:val="000000"/>
          <w:sz w:val="24"/>
          <w:szCs w:val="24"/>
        </w:rPr>
      </w:pPr>
      <w:r w:rsidRPr="00393338">
        <w:rPr>
          <w:b/>
          <w:color w:val="FF0000"/>
          <w:szCs w:val="24"/>
        </w:rPr>
        <w:t xml:space="preserve"> </w:t>
      </w:r>
      <w:r w:rsidRPr="00393338">
        <w:rPr>
          <w:b/>
          <w:color w:val="000000"/>
          <w:sz w:val="24"/>
          <w:szCs w:val="24"/>
        </w:rPr>
        <w:t>§</w:t>
      </w:r>
      <w:r w:rsidR="00A83B75">
        <w:rPr>
          <w:b/>
          <w:color w:val="000000"/>
          <w:sz w:val="24"/>
          <w:szCs w:val="24"/>
        </w:rPr>
        <w:t>10</w:t>
      </w:r>
    </w:p>
    <w:p w:rsidR="00C9689E" w:rsidRPr="00C9689E" w:rsidRDefault="00C9689E" w:rsidP="00C9689E">
      <w:pPr>
        <w:spacing w:line="360" w:lineRule="auto"/>
        <w:jc w:val="both"/>
        <w:rPr>
          <w:color w:val="000000"/>
          <w:sz w:val="24"/>
          <w:szCs w:val="24"/>
        </w:rPr>
      </w:pPr>
      <w:r w:rsidRPr="00C9689E">
        <w:rPr>
          <w:color w:val="000000"/>
          <w:sz w:val="24"/>
          <w:szCs w:val="24"/>
        </w:rPr>
        <w:t>Wykonawca bez pisemnej zgody Zamawiającego nie może dokonywać żadnych cesji związanych z niniejszą Umową.</w:t>
      </w:r>
    </w:p>
    <w:p w:rsidR="0085625B" w:rsidRDefault="0085625B" w:rsidP="00C9689E">
      <w:pPr>
        <w:spacing w:line="360" w:lineRule="auto"/>
        <w:jc w:val="center"/>
        <w:rPr>
          <w:b/>
          <w:color w:val="000000"/>
          <w:sz w:val="24"/>
          <w:szCs w:val="24"/>
        </w:rPr>
      </w:pPr>
    </w:p>
    <w:p w:rsidR="00C9689E" w:rsidRPr="00C9689E" w:rsidRDefault="00C9689E" w:rsidP="00C9689E">
      <w:pPr>
        <w:spacing w:line="360" w:lineRule="auto"/>
        <w:jc w:val="center"/>
        <w:rPr>
          <w:b/>
          <w:color w:val="000000"/>
          <w:sz w:val="24"/>
          <w:szCs w:val="24"/>
        </w:rPr>
      </w:pPr>
      <w:r w:rsidRPr="00393338">
        <w:rPr>
          <w:b/>
          <w:color w:val="000000"/>
          <w:sz w:val="24"/>
          <w:szCs w:val="24"/>
        </w:rPr>
        <w:t>§1</w:t>
      </w:r>
      <w:r w:rsidR="0085625B">
        <w:rPr>
          <w:b/>
          <w:color w:val="000000"/>
          <w:sz w:val="24"/>
          <w:szCs w:val="24"/>
        </w:rPr>
        <w:t>1</w:t>
      </w:r>
    </w:p>
    <w:p w:rsidR="00C9689E" w:rsidRPr="00C9689E" w:rsidRDefault="00C9689E" w:rsidP="00C9689E">
      <w:pPr>
        <w:numPr>
          <w:ilvl w:val="0"/>
          <w:numId w:val="6"/>
        </w:numPr>
        <w:tabs>
          <w:tab w:val="num" w:pos="540"/>
        </w:tabs>
        <w:autoSpaceDE w:val="0"/>
        <w:autoSpaceDN w:val="0"/>
        <w:adjustRightInd w:val="0"/>
        <w:spacing w:before="100" w:beforeAutospacing="1" w:after="100" w:afterAutospacing="1" w:line="360" w:lineRule="auto"/>
        <w:ind w:left="539" w:hanging="539"/>
        <w:jc w:val="both"/>
        <w:rPr>
          <w:color w:val="000000"/>
          <w:sz w:val="24"/>
          <w:szCs w:val="24"/>
        </w:rPr>
      </w:pPr>
      <w:r w:rsidRPr="00C9689E">
        <w:rPr>
          <w:color w:val="000000"/>
          <w:sz w:val="24"/>
          <w:szCs w:val="24"/>
        </w:rPr>
        <w:t xml:space="preserve">Strony zgodnie postanawiają, że w przypadku stwierdzenia, iż którekolwiek </w:t>
      </w:r>
      <w:r w:rsidR="00393338">
        <w:rPr>
          <w:color w:val="000000"/>
          <w:sz w:val="24"/>
          <w:szCs w:val="24"/>
        </w:rPr>
        <w:t xml:space="preserve">                  </w:t>
      </w:r>
      <w:r w:rsidRPr="00C9689E">
        <w:rPr>
          <w:color w:val="000000"/>
          <w:sz w:val="24"/>
          <w:szCs w:val="24"/>
        </w:rPr>
        <w:t xml:space="preserve">z postanowień niniejszej umowy jest z mocy prawa nieważne lub bezskuteczne, okoliczność ta nie będzie miała wpływu na ważność i skuteczność pozostałych jej postanowień, chyba że z okoliczności wynikać będzie w sposób oczywisty, iż bez postanowień bezpośrednio dotkniętych nieważnością lub bezskutecznością, niniejsza umowa nie zostałaby zawarta. </w:t>
      </w:r>
    </w:p>
    <w:p w:rsidR="00C9689E" w:rsidRPr="00C9689E" w:rsidRDefault="00C9689E" w:rsidP="00C9689E">
      <w:pPr>
        <w:numPr>
          <w:ilvl w:val="0"/>
          <w:numId w:val="6"/>
        </w:numPr>
        <w:tabs>
          <w:tab w:val="num" w:pos="540"/>
        </w:tabs>
        <w:autoSpaceDE w:val="0"/>
        <w:autoSpaceDN w:val="0"/>
        <w:adjustRightInd w:val="0"/>
        <w:spacing w:before="100" w:beforeAutospacing="1" w:after="100" w:afterAutospacing="1" w:line="360" w:lineRule="auto"/>
        <w:ind w:left="539" w:hanging="539"/>
        <w:jc w:val="both"/>
        <w:rPr>
          <w:color w:val="000000"/>
          <w:sz w:val="24"/>
          <w:szCs w:val="24"/>
        </w:rPr>
      </w:pPr>
      <w:r w:rsidRPr="00C9689E">
        <w:rPr>
          <w:color w:val="000000"/>
          <w:sz w:val="24"/>
          <w:szCs w:val="24"/>
        </w:rPr>
        <w:t xml:space="preserve">W przypadku, o którym mowa w ust. 1 powyżej, Strony zobowiązane będą zawrzeć aneks do niniejszej umowy, w którym sformułują postanowienia zastępcze, których cel gospodarczy będzie równoważny lub zbliżony do celu postanowień nieważnych </w:t>
      </w:r>
      <w:r w:rsidR="00393338">
        <w:rPr>
          <w:color w:val="000000"/>
          <w:sz w:val="24"/>
          <w:szCs w:val="24"/>
        </w:rPr>
        <w:t xml:space="preserve">         </w:t>
      </w:r>
      <w:r w:rsidRPr="00C9689E">
        <w:rPr>
          <w:color w:val="000000"/>
          <w:sz w:val="24"/>
          <w:szCs w:val="24"/>
        </w:rPr>
        <w:t>lub bezskutecznych.</w:t>
      </w:r>
    </w:p>
    <w:p w:rsidR="00C9689E" w:rsidRPr="00C9689E" w:rsidRDefault="00C9689E" w:rsidP="00C9689E">
      <w:pPr>
        <w:spacing w:line="360" w:lineRule="auto"/>
        <w:jc w:val="center"/>
        <w:rPr>
          <w:b/>
          <w:color w:val="000000"/>
          <w:sz w:val="24"/>
          <w:szCs w:val="24"/>
        </w:rPr>
      </w:pPr>
      <w:r w:rsidRPr="00C9689E">
        <w:rPr>
          <w:b/>
          <w:color w:val="000000"/>
          <w:sz w:val="24"/>
          <w:szCs w:val="24"/>
        </w:rPr>
        <w:t>§</w:t>
      </w:r>
      <w:r w:rsidR="00393338" w:rsidRPr="00393338">
        <w:rPr>
          <w:b/>
          <w:color w:val="000000"/>
          <w:sz w:val="24"/>
          <w:szCs w:val="24"/>
        </w:rPr>
        <w:t>1</w:t>
      </w:r>
      <w:r w:rsidR="0085625B">
        <w:rPr>
          <w:b/>
          <w:color w:val="000000"/>
          <w:sz w:val="24"/>
          <w:szCs w:val="24"/>
        </w:rPr>
        <w:t>2</w:t>
      </w:r>
    </w:p>
    <w:p w:rsidR="00393338" w:rsidRPr="0079784D" w:rsidRDefault="00393338" w:rsidP="00AE5958">
      <w:pPr>
        <w:jc w:val="center"/>
        <w:rPr>
          <w:sz w:val="24"/>
          <w:szCs w:val="24"/>
        </w:rPr>
      </w:pPr>
    </w:p>
    <w:p w:rsidR="0079784D" w:rsidRPr="0079784D" w:rsidRDefault="0079784D" w:rsidP="0079784D">
      <w:pPr>
        <w:pStyle w:val="Akapitzlist"/>
        <w:numPr>
          <w:ilvl w:val="0"/>
          <w:numId w:val="3"/>
        </w:numPr>
        <w:spacing w:line="360" w:lineRule="auto"/>
        <w:jc w:val="both"/>
        <w:rPr>
          <w:sz w:val="24"/>
          <w:szCs w:val="24"/>
          <w:lang w:eastAsia="en-US"/>
        </w:rPr>
      </w:pPr>
      <w:bookmarkStart w:id="1" w:name="_Ref504721625"/>
      <w:r w:rsidRPr="0079784D">
        <w:rPr>
          <w:sz w:val="24"/>
          <w:szCs w:val="24"/>
          <w:lang w:eastAsia="en-US"/>
        </w:rPr>
        <w:t xml:space="preserve">Wykonawca realizuje przetwarzanie danych osobowych jako podmiot, któremu Zamawiający powierzył przetwarzanie danych na podstawie art. 28 rozporządzenia Parlamentu Europejskiego i Rady (UE) 2016/679 z dnia 27 kwietnia 2016 r. w sprawie ochrony osób fizycznych w związku z przetwarzaniem danych osobowych i w sprawie swobodnego przepływu takich danych oraz uchylenia dyrektywy 95/46/WE </w:t>
      </w:r>
      <w:r w:rsidR="00D3607F">
        <w:rPr>
          <w:sz w:val="24"/>
          <w:szCs w:val="24"/>
          <w:lang w:eastAsia="en-US"/>
        </w:rPr>
        <w:t xml:space="preserve">           </w:t>
      </w:r>
      <w:r w:rsidRPr="0079784D">
        <w:rPr>
          <w:sz w:val="24"/>
          <w:szCs w:val="24"/>
          <w:lang w:eastAsia="en-US"/>
        </w:rPr>
        <w:t>(ogólne rozporządzenie o ochronie danych) (</w:t>
      </w:r>
      <w:proofErr w:type="spellStart"/>
      <w:r w:rsidRPr="0079784D">
        <w:rPr>
          <w:sz w:val="24"/>
          <w:szCs w:val="24"/>
          <w:lang w:eastAsia="en-US"/>
        </w:rPr>
        <w:t>Dz.Urz.UE</w:t>
      </w:r>
      <w:proofErr w:type="spellEnd"/>
      <w:r w:rsidRPr="0079784D">
        <w:rPr>
          <w:sz w:val="24"/>
          <w:szCs w:val="24"/>
          <w:lang w:eastAsia="en-US"/>
        </w:rPr>
        <w:t>. L. 2016  Nr 119/1), zwanego dalej „RODO”.</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 xml:space="preserve">Przez dane osobowe rozumie się, zgodnie z art. 4 pkt 1 RODO, wszelkie informacje dotyczące zidentyfikowanej lub możliwej do zidentyfikowania osoby fizycznej, </w:t>
      </w:r>
      <w:r w:rsidR="00D3607F">
        <w:rPr>
          <w:sz w:val="24"/>
          <w:szCs w:val="24"/>
          <w:lang w:eastAsia="en-US"/>
        </w:rPr>
        <w:t xml:space="preserve">       </w:t>
      </w:r>
      <w:r w:rsidRPr="0079784D">
        <w:rPr>
          <w:sz w:val="24"/>
          <w:szCs w:val="24"/>
          <w:lang w:eastAsia="en-US"/>
        </w:rPr>
        <w:t>a przez Przetwarzanie danych osobowych – 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 art. 4 pkt 2 RODO.</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Strony oświadczają, co następuje:</w:t>
      </w:r>
      <w:bookmarkEnd w:id="1"/>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Zamawiający oświadcza, że jest administratorem danych osobowych w rozumieniu art. 4 pkt 7 RODO;</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Wykonawca oświadcza, że:</w:t>
      </w:r>
    </w:p>
    <w:p w:rsidR="0079784D" w:rsidRPr="0079784D" w:rsidRDefault="0079784D" w:rsidP="0079784D">
      <w:pPr>
        <w:pStyle w:val="Akapitzlist"/>
        <w:numPr>
          <w:ilvl w:val="2"/>
          <w:numId w:val="3"/>
        </w:numPr>
        <w:spacing w:line="360" w:lineRule="auto"/>
        <w:jc w:val="both"/>
        <w:rPr>
          <w:sz w:val="24"/>
          <w:szCs w:val="24"/>
          <w:lang w:eastAsia="en-US"/>
        </w:rPr>
      </w:pPr>
      <w:r w:rsidRPr="0079784D">
        <w:rPr>
          <w:sz w:val="24"/>
          <w:szCs w:val="24"/>
          <w:lang w:eastAsia="en-US"/>
        </w:rPr>
        <w:t xml:space="preserve">dysponuje środkami, doświadczeniem, wiedzą, co umożliwia mu prawidłowe wykonanie umowy, w tym zapewnia wystarczające gwarancje wdrożenia </w:t>
      </w:r>
      <w:r w:rsidRPr="0079784D">
        <w:rPr>
          <w:sz w:val="24"/>
          <w:szCs w:val="24"/>
          <w:lang w:eastAsia="en-US"/>
        </w:rPr>
        <w:lastRenderedPageBreak/>
        <w:t>odpowiednich środków technicznych i organizacyjnych, by przetwarzanie spełniało wymogi RODO,</w:t>
      </w:r>
    </w:p>
    <w:p w:rsidR="0079784D" w:rsidRPr="0079784D" w:rsidRDefault="0079784D" w:rsidP="0079784D">
      <w:pPr>
        <w:pStyle w:val="Akapitzlist"/>
        <w:numPr>
          <w:ilvl w:val="2"/>
          <w:numId w:val="3"/>
        </w:numPr>
        <w:spacing w:line="360" w:lineRule="auto"/>
        <w:jc w:val="both"/>
        <w:rPr>
          <w:sz w:val="24"/>
          <w:szCs w:val="24"/>
          <w:lang w:eastAsia="en-US"/>
        </w:rPr>
      </w:pPr>
      <w:r w:rsidRPr="0079784D">
        <w:rPr>
          <w:sz w:val="24"/>
          <w:szCs w:val="24"/>
          <w:lang w:eastAsia="en-US"/>
        </w:rPr>
        <w:t>jest podmiotem przetwarzającym w rozumieniu art. 4 pkt 8 RODO w ramach umowy, co oznacza że będzie przetwarzał dane osobowe w imieniu Zamawiającego;</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 xml:space="preserve">Zamawiający powierza Wykonawcy do przetwarzania dane osobowe niezbędne </w:t>
      </w:r>
      <w:r w:rsidRPr="0079784D">
        <w:rPr>
          <w:sz w:val="24"/>
          <w:szCs w:val="24"/>
          <w:lang w:eastAsia="en-US"/>
        </w:rPr>
        <w:br/>
        <w:t>do realizacji niniejszej umowy, a Wykonawca zobowiązuje się do ich przetwarzania zgodnego z prawem i umową, wyłącznie w zakresie i w celu przewidzianym w umowie;</w:t>
      </w:r>
      <w:bookmarkStart w:id="2" w:name="_Ref504721635"/>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 xml:space="preserve">celem przetwarzania danych osobowych jest </w:t>
      </w:r>
      <w:bookmarkStart w:id="3" w:name="_Ref504721747"/>
      <w:bookmarkEnd w:id="2"/>
      <w:r w:rsidRPr="0079784D">
        <w:rPr>
          <w:sz w:val="24"/>
          <w:szCs w:val="24"/>
          <w:lang w:eastAsia="en-US"/>
        </w:rPr>
        <w:t xml:space="preserve">wydanie opinii specjalistycznej </w:t>
      </w:r>
      <w:r w:rsidRPr="0079784D">
        <w:rPr>
          <w:sz w:val="24"/>
          <w:szCs w:val="24"/>
          <w:lang w:eastAsia="en-US"/>
        </w:rPr>
        <w:br/>
        <w:t>w przedmiocie wskazanym w umowie.</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Zakres przetwarzanych przez Wykonawcę danych osobowych obejmuje rodzaje danych osobowych zgromadzonych w aktach osoby w stosunku do której Wykonawca sporządza opinię specjalistyczną</w:t>
      </w:r>
      <w:bookmarkEnd w:id="3"/>
      <w:r w:rsidRPr="0079784D">
        <w:rPr>
          <w:sz w:val="24"/>
          <w:szCs w:val="24"/>
          <w:lang w:eastAsia="en-US"/>
        </w:rPr>
        <w:t>, a w szczególności: imię i nazwisko, pesel, adres zamieszkania,     dane o stanie zdrowia zawarte w dokumentacji medycznej.</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 xml:space="preserve">Zakres przetwarzanych przez Wykonawcę danych osobowych obejmuje następujące kategorie osób, których dane dotyczą: </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 xml:space="preserve">osoby, którym wydawane są orzeczenia/opinie dla potrzeb ustalania uprawnień </w:t>
      </w:r>
      <w:r w:rsidRPr="0079784D">
        <w:rPr>
          <w:sz w:val="24"/>
          <w:szCs w:val="24"/>
          <w:lang w:eastAsia="en-US"/>
        </w:rPr>
        <w:br/>
        <w:t>do świadczeń z ubezpieczeń społecznych, w sprawach dotyczących koordynacji wspólnotowej i bilateralnej i innych świadczeń wypłacanych przez ZUS,</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 xml:space="preserve">osoby w odniesieniu, do których ZUS prowadzi kontrolę prawidłowości orzekania </w:t>
      </w:r>
      <w:r w:rsidRPr="0079784D">
        <w:rPr>
          <w:sz w:val="24"/>
          <w:szCs w:val="24"/>
          <w:lang w:eastAsia="en-US"/>
        </w:rPr>
        <w:br/>
        <w:t>o czasowej niezdolności do pracy z powodu choroby albo konieczności osobistego sprawowania opieki nad chorym członkiem rodziny oraz wystawiania zaświadczeń lekarskich,</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 xml:space="preserve">osoby, którym wydawane są orzeczenia/zaświadczenia lekarskie  dla celów </w:t>
      </w:r>
      <w:proofErr w:type="spellStart"/>
      <w:r w:rsidRPr="0079784D">
        <w:rPr>
          <w:sz w:val="24"/>
          <w:szCs w:val="24"/>
          <w:lang w:eastAsia="en-US"/>
        </w:rPr>
        <w:t>pozaubezpieczeniowych</w:t>
      </w:r>
      <w:proofErr w:type="spellEnd"/>
      <w:r w:rsidRPr="0079784D">
        <w:rPr>
          <w:sz w:val="24"/>
          <w:szCs w:val="24"/>
          <w:lang w:eastAsia="en-US"/>
        </w:rPr>
        <w:t>.</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Wykonawca przyjmuje do wiadomości, że przetwarzanie przez niego powierzonych danych osobowych w szerszym zakresie niż określono to w ust. 4 i 5 lub dla realizacji innych celów niż wskazane w ust. 3 pkt 4) przy braku dysponowania odpowiednią podstawą prawną, będzie stanowiło naruszenie przepisów RODO i postanowień umowy, oraz może stanowić podstawę do jej wypowiedzenia w trybie natychmiastowym i wyciągnięcia konsekwencji z niej wynikających lub przewidzianych przepisami prawa.</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Przy przetwarzaniu danych osobowych Wykonawca przestrzega zasad wskazanych w umowie oraz w RODO, w szczególności zobowiązuje się:</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 xml:space="preserve">wdrożyć odpowiednie środki techniczne i organizacyjne, by przetwarzanie danych osobowych spełniało wymogi RODO i chroniło prawa osób, których dane dotyczą, </w:t>
      </w:r>
      <w:r w:rsidRPr="0079784D">
        <w:rPr>
          <w:sz w:val="24"/>
          <w:szCs w:val="24"/>
          <w:lang w:eastAsia="en-US"/>
        </w:rPr>
        <w:lastRenderedPageBreak/>
        <w:t>w tym środki techniczne i organizacyjne zapewniające bezpieczeństwo przetwarzania, o których mowa w art. 32 RODO;</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umożliwiać Zamawiającemu, na każde żądanie, dokonania przeglądu stosowanych środków technicznych i organizacyjnych i dokumentacji dotyczącej tych środków, aby przetwarzanie toczyło się zgodnie z prawem, a także uaktualniać te środki,               o ile w opinii Zamawiającego są one niewystarczające do tego, by zapewnić zgodne z prawem przetwarzanie danych osobowych powierzonych Wykonawcy;</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pomagać Zamawiającemu w wywiązywaniu się z obowiązków określonych            w art. 32-36 RODO; w szczególności, Wykonawca zobowiązuje się przekazywać Zamawiającemu informacje oraz wykonywać jego polecenia dotyczące stosowanych środków zabezpieczania danych osobowych, przypadków naruszenia ochrony danych osobowych oraz zawiadamiania o tym organu nadzorczego lub osób, których dane osobowe dotyczą, przeprowadzenia oceny skutków dla ochrony danych,                  oraz przeprowadzania uprzednich konsultacji z organem nadzorczym i wdrożenia zaleceń organu;</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 xml:space="preserve">przekazywać Zamawiającemu, w ciągu 24 (dwudziestu czterech) godzin od wykrycia zdarzenia, informacje o naruszeniu ochrony powierzonych Wykonawcy </w:t>
      </w:r>
      <w:r w:rsidRPr="0079784D">
        <w:rPr>
          <w:sz w:val="24"/>
          <w:szCs w:val="24"/>
          <w:lang w:eastAsia="en-US"/>
        </w:rPr>
        <w:br/>
        <w:t>do przetwarzania danych osobowych, w tym informacje niezbędne Zamawiającemu do zgłoszenia naruszenia ochrony danych organowi nadzorczemu, o którym mowa w art. 33 ust. 3 RODO;</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 xml:space="preserve">pomagać Zamawiającemu, poprzez odpowiednie środki techniczne i organizacyjne oraz na podstawie odrębnych ustaleń, w wywiązywaniu się z obowiązku odpowiadania na żądania osób, których dane dotyczą, w zakresie wykonywania </w:t>
      </w:r>
      <w:r w:rsidRPr="0079784D">
        <w:rPr>
          <w:sz w:val="24"/>
          <w:szCs w:val="24"/>
          <w:lang w:eastAsia="en-US"/>
        </w:rPr>
        <w:br/>
        <w:t>ich praw określonych w rozdziale III RODO;</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udostępnić Zamawiającemu wszelkie informacje niezbędne do wykazania spełnienia przez Zamawiającego oraz Wykonawcę obowiązków, o których mowa                  w   art  28 RODO;</w:t>
      </w:r>
    </w:p>
    <w:p w:rsidR="0079784D" w:rsidRPr="0079784D" w:rsidRDefault="0079784D" w:rsidP="0079784D">
      <w:pPr>
        <w:pStyle w:val="Akapitzlist"/>
        <w:numPr>
          <w:ilvl w:val="1"/>
          <w:numId w:val="3"/>
        </w:numPr>
        <w:spacing w:line="360" w:lineRule="auto"/>
        <w:jc w:val="both"/>
        <w:rPr>
          <w:sz w:val="24"/>
          <w:szCs w:val="24"/>
          <w:lang w:eastAsia="en-US"/>
        </w:rPr>
      </w:pPr>
      <w:r w:rsidRPr="0079784D">
        <w:rPr>
          <w:sz w:val="24"/>
          <w:szCs w:val="24"/>
          <w:lang w:eastAsia="en-US"/>
        </w:rPr>
        <w:t>stosować się do ewentualnych wskazówek lub zaleceń, wydanych przez organ nadzoru lub unijny organ doradczy zajmujący się ochroną danych osobowych, dotyczących przetwarzania danych osobowych, w szczególności w zakresie stosowania RODO.</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Wykonawca zobowiązuje się do niezwłocznego informowania Zamawiającego o jakimkolwiek postępowaniu, w szczególności administracyjnym lub sądowym, dotyczącym przetwarzania danych osobowych przez Wykonawcę, o jakiejkolwiek decyzji administracyjnej lub orzeczeniu dotyczącym przetwarzania danych osobowych, skierowanej do Wykonawcy, a także o wszelkich kontrolach i inspekcjach dotyczących przetwarzania danych osobowych przez Wykonawcę, w szczególności prowadzonych przez organ nadzorczy.</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lastRenderedPageBreak/>
        <w:t>Wykonawca zobowiązuje się do zachowania w tajemnicy danych osobowych                oraz sposobów ich zabezpieczenia, w tym także po rozwiązaniu umowy.</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Wykonawca nie będzie kopiować, powielać lub w jakikolwiek sposób rozpowszechniać danych osobowych, z wyjątkiem sytuacji, gdy wykorzystanie tych danych następuje w celu wykonania umowy.</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Wykonawca zobowiązuje się niezwłocznie informować Zamawiającego, jeżeli zdaniem Wykonawcy wydane mu polecenie stanowi naruszenie RODO lub innych przepisów o ochronie danych.</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Zamawiający jest uprawniony do weryfikacji przestrzegania przez Wykonawcę zasad przetwarzania danych osobowych wynikających z RODO i umowy, poprzez prawo żądania udzielenia wszelkich informacji dotyczących powierzonych danych osobowych.</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Zamawiający ma prawo przeprowadzania audytów lub inspekcji Wykonawcy w zakresie zgodności operacji przetwarzania z prawem i z umową. Audyty lub inspekcje, o których mowa w zdaniu poprzedzającym, mogą być prowadzone przez audytorów zewnętrznych upoważnionych przez Zamawiającego.</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 xml:space="preserve">Zamawiający lub upoważniony przez niego audytor zewnętrzny jest uprawniony </w:t>
      </w:r>
      <w:r w:rsidRPr="0079784D">
        <w:rPr>
          <w:sz w:val="24"/>
          <w:szCs w:val="24"/>
          <w:lang w:eastAsia="en-US"/>
        </w:rPr>
        <w:br/>
        <w:t xml:space="preserve">do kontrolowania przestrzegania zasad przetwarzania danych osobowych, </w:t>
      </w:r>
      <w:r w:rsidRPr="0079784D">
        <w:rPr>
          <w:sz w:val="24"/>
          <w:szCs w:val="24"/>
          <w:lang w:eastAsia="en-US"/>
        </w:rPr>
        <w:br/>
        <w:t xml:space="preserve">w szczególności poprzez żądanie udzielenia informacji dotyczących przetwarzania przez Wykonawcę danych osobowych lub dokonywanie kontroli w miejscach, w których </w:t>
      </w:r>
      <w:r w:rsidRPr="0079784D">
        <w:rPr>
          <w:sz w:val="24"/>
          <w:szCs w:val="24"/>
          <w:lang w:eastAsia="en-US"/>
        </w:rPr>
        <w:br/>
        <w:t>są przetwarzane powierzone dane osobowe.</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Wykonawca jest zobowiązany do zastosowania się do zaleceń Zamawiającego dotyczących zasad przetwarzania powierzonych danych osobowych oraz dotyczących poprawy zabezpieczenia danych osobowych, sporządzonych w wyniku kontroli przeprowadzonych przez upoważnionych pracowników Zamawiającego lub audytora zewnętrznego upoważnionego przez Zamawiającego.</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 xml:space="preserve">Po wygaśnięciu lub rozwiązaniu umowy Wykonawca jest zobowiązany, zależnie </w:t>
      </w:r>
      <w:r w:rsidRPr="0079784D">
        <w:rPr>
          <w:sz w:val="24"/>
          <w:szCs w:val="24"/>
          <w:lang w:eastAsia="en-US"/>
        </w:rPr>
        <w:br/>
        <w:t xml:space="preserve">od decyzji Zamawiającego, do usunięcia lub zwrotu wszelkich danych osobowych         oraz usunięcia wszelkich istniejących kopii  oraz niezwłocznego trwałego usunięcia danych osobowych z informatycznych nośników danych będących jego własnością. Powyższe Wykonawca zobowiązany jest potwierdzić pisemnym oświadczeniem doręczonym zamawiającemu nie później niż w terminie 14 dni od wygaśnięcia </w:t>
      </w:r>
      <w:r w:rsidR="00D3607F">
        <w:rPr>
          <w:sz w:val="24"/>
          <w:szCs w:val="24"/>
          <w:lang w:eastAsia="en-US"/>
        </w:rPr>
        <w:t xml:space="preserve">              </w:t>
      </w:r>
      <w:r w:rsidRPr="0079784D">
        <w:rPr>
          <w:sz w:val="24"/>
          <w:szCs w:val="24"/>
          <w:lang w:eastAsia="en-US"/>
        </w:rPr>
        <w:t>lub rozwiązania umowy.</w:t>
      </w:r>
    </w:p>
    <w:p w:rsidR="0079784D" w:rsidRP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t>Wykonawca odpowiada za szkody, jakie powstaną u Zamawiającego lub osób trzecich w wyniku niezgodnego z umową przetwarzania danych osobowych. Wykonawca zobowiązuje się także do zapłaty odszkodowania na zasadach ogólnych w przypadku niewykonania lub nienależytego wykonania przez Wykonawcę niniejszej umowy.</w:t>
      </w:r>
    </w:p>
    <w:p w:rsidR="0079784D" w:rsidRDefault="0079784D" w:rsidP="0079784D">
      <w:pPr>
        <w:pStyle w:val="Akapitzlist"/>
        <w:numPr>
          <w:ilvl w:val="0"/>
          <w:numId w:val="3"/>
        </w:numPr>
        <w:spacing w:line="360" w:lineRule="auto"/>
        <w:jc w:val="both"/>
        <w:rPr>
          <w:sz w:val="24"/>
          <w:szCs w:val="24"/>
          <w:lang w:eastAsia="en-US"/>
        </w:rPr>
      </w:pPr>
      <w:r w:rsidRPr="0079784D">
        <w:rPr>
          <w:sz w:val="24"/>
          <w:szCs w:val="24"/>
          <w:lang w:eastAsia="en-US"/>
        </w:rPr>
        <w:lastRenderedPageBreak/>
        <w:t xml:space="preserve">W sprawach nieuregulowanych w umowie mają zastosowanie przepisy ustawy          z dnia 23 kwietnia 1964 r. Kodeks cywilny (tj. Dz. U. z 2017 r. poz. 459 ze zm.) </w:t>
      </w:r>
      <w:r w:rsidR="00D3607F">
        <w:rPr>
          <w:sz w:val="24"/>
          <w:szCs w:val="24"/>
          <w:lang w:eastAsia="en-US"/>
        </w:rPr>
        <w:t xml:space="preserve">          </w:t>
      </w:r>
      <w:r w:rsidRPr="0079784D">
        <w:rPr>
          <w:sz w:val="24"/>
          <w:szCs w:val="24"/>
          <w:lang w:eastAsia="en-US"/>
        </w:rPr>
        <w:t>oraz przepisy RODO.”.</w:t>
      </w:r>
    </w:p>
    <w:p w:rsidR="00AE5958" w:rsidRPr="00393338" w:rsidRDefault="00AE5958" w:rsidP="00AE5958">
      <w:pPr>
        <w:pStyle w:val="Tekstpodstawowy"/>
        <w:tabs>
          <w:tab w:val="left" w:pos="3686"/>
        </w:tabs>
        <w:jc w:val="center"/>
        <w:rPr>
          <w:szCs w:val="24"/>
        </w:rPr>
      </w:pPr>
      <w:r w:rsidRPr="00393338">
        <w:rPr>
          <w:szCs w:val="24"/>
        </w:rPr>
        <w:t>§1</w:t>
      </w:r>
      <w:r w:rsidR="0085625B">
        <w:rPr>
          <w:szCs w:val="24"/>
        </w:rPr>
        <w:t>3</w:t>
      </w:r>
    </w:p>
    <w:p w:rsidR="00393338" w:rsidRPr="00AE5958" w:rsidRDefault="00393338" w:rsidP="00AE5958">
      <w:pPr>
        <w:pStyle w:val="Tekstpodstawowy"/>
        <w:tabs>
          <w:tab w:val="left" w:pos="3686"/>
        </w:tabs>
        <w:jc w:val="center"/>
        <w:rPr>
          <w:szCs w:val="24"/>
        </w:rPr>
      </w:pPr>
    </w:p>
    <w:p w:rsidR="00AE5958" w:rsidRDefault="00AE5958" w:rsidP="00AE5958">
      <w:pPr>
        <w:pStyle w:val="Tekstpodstawowy2"/>
        <w:rPr>
          <w:szCs w:val="24"/>
        </w:rPr>
      </w:pPr>
      <w:r w:rsidRPr="00AE5958">
        <w:rPr>
          <w:szCs w:val="24"/>
        </w:rPr>
        <w:t>W sprawach nieuregulowanych umową stosuje się przepisy kodeksu cywilnego, a w zakresie autorskich praw majątkowych, ustawę o prawie autorskim i prawach pokrewnych.</w:t>
      </w:r>
    </w:p>
    <w:p w:rsidR="00E93A58" w:rsidRPr="00AE5958" w:rsidRDefault="00E93A58" w:rsidP="00AE5958">
      <w:pPr>
        <w:pStyle w:val="Tekstpodstawowy2"/>
        <w:rPr>
          <w:szCs w:val="24"/>
        </w:rPr>
      </w:pPr>
    </w:p>
    <w:p w:rsidR="00AE5958" w:rsidRPr="00393338" w:rsidRDefault="00AE5958" w:rsidP="00AE5958">
      <w:pPr>
        <w:tabs>
          <w:tab w:val="left" w:pos="3686"/>
        </w:tabs>
        <w:spacing w:line="360" w:lineRule="auto"/>
        <w:jc w:val="center"/>
        <w:rPr>
          <w:b/>
          <w:sz w:val="24"/>
          <w:szCs w:val="24"/>
        </w:rPr>
      </w:pPr>
      <w:r w:rsidRPr="00393338">
        <w:rPr>
          <w:b/>
          <w:sz w:val="24"/>
          <w:szCs w:val="24"/>
        </w:rPr>
        <w:t>§1</w:t>
      </w:r>
      <w:r w:rsidR="0085625B">
        <w:rPr>
          <w:b/>
          <w:sz w:val="24"/>
          <w:szCs w:val="24"/>
        </w:rPr>
        <w:t>4</w:t>
      </w:r>
    </w:p>
    <w:p w:rsidR="00393338" w:rsidRPr="00393338" w:rsidRDefault="00393338" w:rsidP="001D1E69">
      <w:pPr>
        <w:numPr>
          <w:ilvl w:val="0"/>
          <w:numId w:val="14"/>
        </w:numPr>
        <w:tabs>
          <w:tab w:val="num" w:pos="540"/>
        </w:tabs>
        <w:spacing w:before="100" w:beforeAutospacing="1" w:after="100" w:afterAutospacing="1" w:line="360" w:lineRule="auto"/>
        <w:ind w:left="539" w:hanging="539"/>
        <w:jc w:val="both"/>
        <w:rPr>
          <w:color w:val="000000"/>
          <w:sz w:val="24"/>
          <w:szCs w:val="24"/>
        </w:rPr>
      </w:pPr>
      <w:r w:rsidRPr="00393338">
        <w:rPr>
          <w:color w:val="000000"/>
          <w:sz w:val="24"/>
          <w:szCs w:val="24"/>
        </w:rPr>
        <w:t xml:space="preserve">Umowę sporządzono w </w:t>
      </w:r>
      <w:r w:rsidR="00BE68B1">
        <w:rPr>
          <w:color w:val="000000"/>
          <w:sz w:val="24"/>
          <w:szCs w:val="24"/>
        </w:rPr>
        <w:t>3</w:t>
      </w:r>
      <w:r w:rsidRPr="00393338">
        <w:rPr>
          <w:color w:val="000000"/>
          <w:sz w:val="24"/>
          <w:szCs w:val="24"/>
        </w:rPr>
        <w:t xml:space="preserve"> je</w:t>
      </w:r>
      <w:r w:rsidR="00EF4FEF">
        <w:rPr>
          <w:color w:val="000000"/>
          <w:sz w:val="24"/>
          <w:szCs w:val="24"/>
        </w:rPr>
        <w:t xml:space="preserve">dnobrzmiących egzemplarzach po jednym </w:t>
      </w:r>
      <w:r w:rsidRPr="00393338">
        <w:rPr>
          <w:color w:val="000000"/>
          <w:sz w:val="24"/>
          <w:szCs w:val="24"/>
        </w:rPr>
        <w:t xml:space="preserve"> dla każdej ze Stron</w:t>
      </w:r>
      <w:r w:rsidR="00EF4FEF">
        <w:rPr>
          <w:color w:val="000000"/>
          <w:sz w:val="24"/>
          <w:szCs w:val="24"/>
        </w:rPr>
        <w:t>, trzeci egzemplarz zostanie przekazany do Wydziału Kadrowo – Płacowego.</w:t>
      </w:r>
      <w:r w:rsidRPr="00393338">
        <w:rPr>
          <w:color w:val="000000"/>
          <w:sz w:val="24"/>
          <w:szCs w:val="24"/>
        </w:rPr>
        <w:t xml:space="preserve"> </w:t>
      </w:r>
    </w:p>
    <w:p w:rsidR="00393338" w:rsidRPr="00E93A58" w:rsidRDefault="00393338" w:rsidP="001D1E69">
      <w:pPr>
        <w:numPr>
          <w:ilvl w:val="0"/>
          <w:numId w:val="14"/>
        </w:numPr>
        <w:tabs>
          <w:tab w:val="num" w:pos="540"/>
        </w:tabs>
        <w:spacing w:before="100" w:beforeAutospacing="1" w:after="100" w:afterAutospacing="1" w:line="360" w:lineRule="auto"/>
        <w:ind w:left="539" w:hanging="539"/>
        <w:jc w:val="both"/>
        <w:rPr>
          <w:color w:val="000000"/>
          <w:sz w:val="24"/>
          <w:szCs w:val="24"/>
        </w:rPr>
      </w:pPr>
      <w:r w:rsidRPr="00393338">
        <w:rPr>
          <w:color w:val="000000"/>
          <w:sz w:val="24"/>
          <w:szCs w:val="24"/>
        </w:rPr>
        <w:t xml:space="preserve">Na żądanie drugiej Strony druga Strona jest obowiązana do wydania jej uwierzytelnionego odpisu niniejszej Umowy. </w:t>
      </w:r>
    </w:p>
    <w:p w:rsidR="00AE5958" w:rsidRPr="00AE5958" w:rsidRDefault="00AE5958" w:rsidP="00AE5958">
      <w:pPr>
        <w:pStyle w:val="Tekstpodstawowy2"/>
        <w:rPr>
          <w:szCs w:val="24"/>
        </w:rPr>
      </w:pPr>
    </w:p>
    <w:p w:rsidR="00AE5958" w:rsidRPr="00AE5958" w:rsidRDefault="00AE5958" w:rsidP="00AE5958">
      <w:pPr>
        <w:pStyle w:val="Tekstpodstawowy2"/>
        <w:rPr>
          <w:szCs w:val="24"/>
        </w:rPr>
      </w:pPr>
    </w:p>
    <w:p w:rsidR="00AE5958" w:rsidRPr="00AE5958" w:rsidRDefault="00AE5958" w:rsidP="00AE5958">
      <w:pPr>
        <w:pStyle w:val="Tekstpodstawowy2"/>
        <w:rPr>
          <w:szCs w:val="24"/>
        </w:rPr>
      </w:pPr>
      <w:r w:rsidRPr="00AE5958">
        <w:rPr>
          <w:szCs w:val="24"/>
        </w:rPr>
        <w:t>...................................................                                       ..................................................</w:t>
      </w:r>
    </w:p>
    <w:p w:rsidR="00AE5958" w:rsidRPr="00AE5958" w:rsidRDefault="00AE5958" w:rsidP="00AE5958">
      <w:pPr>
        <w:jc w:val="both"/>
        <w:rPr>
          <w:i/>
          <w:sz w:val="24"/>
          <w:szCs w:val="24"/>
        </w:rPr>
      </w:pP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r>
      <w:r w:rsidRPr="00AE5958">
        <w:rPr>
          <w:b/>
          <w:sz w:val="24"/>
          <w:szCs w:val="24"/>
        </w:rPr>
        <w:softHyphen/>
        <w:t xml:space="preserve">       (</w:t>
      </w:r>
      <w:r w:rsidRPr="00AE5958">
        <w:rPr>
          <w:i/>
          <w:sz w:val="24"/>
          <w:szCs w:val="24"/>
        </w:rPr>
        <w:t xml:space="preserve">podpis Wykonawcy)                                       </w:t>
      </w:r>
      <w:r>
        <w:rPr>
          <w:i/>
          <w:sz w:val="24"/>
          <w:szCs w:val="24"/>
        </w:rPr>
        <w:t xml:space="preserve">        </w:t>
      </w:r>
      <w:r w:rsidRPr="00AE5958">
        <w:rPr>
          <w:i/>
          <w:sz w:val="24"/>
          <w:szCs w:val="24"/>
        </w:rPr>
        <w:t xml:space="preserve">     (podpis Dyrektora Oddziału)</w:t>
      </w:r>
    </w:p>
    <w:p w:rsidR="00AE5958" w:rsidRPr="00AE5958" w:rsidRDefault="00AE5958" w:rsidP="00AE5958">
      <w:pPr>
        <w:rPr>
          <w:sz w:val="24"/>
          <w:szCs w:val="24"/>
        </w:rPr>
      </w:pPr>
    </w:p>
    <w:p w:rsidR="007A686C" w:rsidRPr="00AE5958" w:rsidRDefault="007A686C">
      <w:pPr>
        <w:rPr>
          <w:sz w:val="24"/>
          <w:szCs w:val="24"/>
        </w:rPr>
      </w:pPr>
    </w:p>
    <w:sectPr w:rsidR="007A686C" w:rsidRPr="00AE5958" w:rsidSect="005C52EB">
      <w:pgSz w:w="11906" w:h="16838"/>
      <w:pgMar w:top="71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620"/>
    <w:multiLevelType w:val="hybridMultilevel"/>
    <w:tmpl w:val="0A084D54"/>
    <w:lvl w:ilvl="0" w:tplc="BC4A015E">
      <w:start w:val="1"/>
      <w:numFmt w:val="decimal"/>
      <w:lvlText w:val="%1)"/>
      <w:lvlJc w:val="left"/>
      <w:pPr>
        <w:tabs>
          <w:tab w:val="num" w:pos="720"/>
        </w:tabs>
        <w:ind w:left="720" w:hanging="360"/>
      </w:pPr>
      <w:rPr>
        <w:rFonts w:ascii="Calibri" w:hAnsi="Calibri" w:cs="Arial Unicode MS" w:hint="default"/>
        <w:sz w:val="24"/>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97E6999"/>
    <w:multiLevelType w:val="hybridMultilevel"/>
    <w:tmpl w:val="9FA4BF54"/>
    <w:lvl w:ilvl="0" w:tplc="BC4A015E">
      <w:start w:val="1"/>
      <w:numFmt w:val="decimal"/>
      <w:lvlText w:val="%1)"/>
      <w:lvlJc w:val="left"/>
      <w:pPr>
        <w:tabs>
          <w:tab w:val="num" w:pos="720"/>
        </w:tabs>
        <w:ind w:left="720" w:hanging="360"/>
      </w:pPr>
      <w:rPr>
        <w:rFonts w:ascii="Calibri" w:hAnsi="Calibri" w:cs="Arial Unicode MS" w:hint="default"/>
        <w:sz w:val="24"/>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0481695"/>
    <w:multiLevelType w:val="hybridMultilevel"/>
    <w:tmpl w:val="26669420"/>
    <w:lvl w:ilvl="0" w:tplc="27B25A14">
      <w:start w:val="1"/>
      <w:numFmt w:val="decimal"/>
      <w:lvlText w:val="%1."/>
      <w:lvlJc w:val="left"/>
      <w:pPr>
        <w:tabs>
          <w:tab w:val="num" w:pos="2880"/>
        </w:tabs>
        <w:ind w:left="28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EF24419"/>
    <w:multiLevelType w:val="hybridMultilevel"/>
    <w:tmpl w:val="FE7EF25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F8E0E13"/>
    <w:multiLevelType w:val="multilevel"/>
    <w:tmpl w:val="E2CE75AA"/>
    <w:lvl w:ilvl="0">
      <w:start w:val="1"/>
      <w:numFmt w:val="decimal"/>
      <w:lvlText w:val="%1."/>
      <w:lvlJc w:val="left"/>
      <w:pPr>
        <w:ind w:left="360" w:hanging="360"/>
      </w:pPr>
      <w:rPr>
        <w:b w:val="0"/>
        <w:i w:val="0"/>
        <w:sz w:val="22"/>
        <w:szCs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4AE321E"/>
    <w:multiLevelType w:val="singleLevel"/>
    <w:tmpl w:val="0415000F"/>
    <w:lvl w:ilvl="0">
      <w:start w:val="1"/>
      <w:numFmt w:val="decimal"/>
      <w:lvlText w:val="%1."/>
      <w:lvlJc w:val="left"/>
      <w:pPr>
        <w:tabs>
          <w:tab w:val="num" w:pos="360"/>
        </w:tabs>
        <w:ind w:left="360" w:hanging="360"/>
      </w:pPr>
    </w:lvl>
  </w:abstractNum>
  <w:abstractNum w:abstractNumId="6">
    <w:nsid w:val="35511D19"/>
    <w:multiLevelType w:val="hybridMultilevel"/>
    <w:tmpl w:val="117AC43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D003666"/>
    <w:multiLevelType w:val="hybridMultilevel"/>
    <w:tmpl w:val="C15EBED2"/>
    <w:lvl w:ilvl="0" w:tplc="0415000F">
      <w:start w:val="1"/>
      <w:numFmt w:val="decimal"/>
      <w:lvlText w:val="%1."/>
      <w:lvlJc w:val="left"/>
      <w:pPr>
        <w:ind w:left="720" w:hanging="360"/>
      </w:pPr>
    </w:lvl>
    <w:lvl w:ilvl="1" w:tplc="89F2753E">
      <w:start w:val="1"/>
      <w:numFmt w:val="decimal"/>
      <w:lvlText w:val="%2)"/>
      <w:lvlJc w:val="left"/>
      <w:pPr>
        <w:tabs>
          <w:tab w:val="num" w:pos="360"/>
        </w:tabs>
        <w:ind w:left="360" w:hanging="360"/>
      </w:pPr>
    </w:lvl>
    <w:lvl w:ilvl="2" w:tplc="245A037C">
      <w:start w:val="1"/>
      <w:numFmt w:val="lowerLetter"/>
      <w:lvlText w:val="%3)"/>
      <w:lvlJc w:val="left"/>
      <w:pPr>
        <w:tabs>
          <w:tab w:val="num" w:pos="2340"/>
        </w:tabs>
        <w:ind w:left="2340" w:hanging="360"/>
      </w:pPr>
      <w:rPr>
        <w:rFonts w:ascii="Calibri" w:hAnsi="Calibri" w:hint="default"/>
        <w:sz w:val="24"/>
      </w:r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4F9839BE"/>
    <w:multiLevelType w:val="hybridMultilevel"/>
    <w:tmpl w:val="A72A6BAC"/>
    <w:lvl w:ilvl="0" w:tplc="3A5C429A">
      <w:start w:val="1"/>
      <w:numFmt w:val="decimal"/>
      <w:lvlText w:val="%1)"/>
      <w:lvlJc w:val="left"/>
      <w:pPr>
        <w:tabs>
          <w:tab w:val="num" w:pos="794"/>
        </w:tabs>
        <w:ind w:left="794" w:hanging="397"/>
      </w:pPr>
      <w:rPr>
        <w:rFonts w:ascii="Times New Roman" w:hAnsi="Times New Roman" w:cs="Times New Roman" w:hint="default"/>
        <w:b w:val="0"/>
        <w:i w:val="0"/>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535951E2"/>
    <w:multiLevelType w:val="hybridMultilevel"/>
    <w:tmpl w:val="CA801530"/>
    <w:lvl w:ilvl="0" w:tplc="27B25A14">
      <w:start w:val="1"/>
      <w:numFmt w:val="decimal"/>
      <w:lvlText w:val="%1."/>
      <w:lvlJc w:val="left"/>
      <w:pPr>
        <w:tabs>
          <w:tab w:val="num" w:pos="2880"/>
        </w:tabs>
        <w:ind w:left="2880" w:hanging="360"/>
      </w:pPr>
    </w:lvl>
    <w:lvl w:ilvl="1" w:tplc="341ED04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5E122FE8"/>
    <w:multiLevelType w:val="hybridMultilevel"/>
    <w:tmpl w:val="135E3A6C"/>
    <w:lvl w:ilvl="0" w:tplc="245A037C">
      <w:start w:val="1"/>
      <w:numFmt w:val="lowerLetter"/>
      <w:lvlText w:val="%1)"/>
      <w:lvlJc w:val="left"/>
      <w:pPr>
        <w:tabs>
          <w:tab w:val="num" w:pos="720"/>
        </w:tabs>
        <w:ind w:left="720" w:hanging="360"/>
      </w:pPr>
      <w:rPr>
        <w:rFonts w:ascii="Calibri" w:hAnsi="Calibri" w:hint="default"/>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8206939"/>
    <w:multiLevelType w:val="singleLevel"/>
    <w:tmpl w:val="36F846A6"/>
    <w:lvl w:ilvl="0">
      <w:start w:val="1"/>
      <w:numFmt w:val="decimal"/>
      <w:lvlText w:val="%1."/>
      <w:lvlJc w:val="left"/>
      <w:pPr>
        <w:tabs>
          <w:tab w:val="num" w:pos="397"/>
        </w:tabs>
        <w:ind w:left="397" w:hanging="397"/>
      </w:pPr>
      <w:rPr>
        <w:rFonts w:ascii="Times New Roman" w:hAnsi="Times New Roman" w:cs="Times New Roman" w:hint="default"/>
        <w:b w:val="0"/>
        <w:i w:val="0"/>
        <w:sz w:val="24"/>
      </w:rPr>
    </w:lvl>
  </w:abstractNum>
  <w:abstractNum w:abstractNumId="12">
    <w:nsid w:val="6B7703A3"/>
    <w:multiLevelType w:val="singleLevel"/>
    <w:tmpl w:val="C6F40282"/>
    <w:lvl w:ilvl="0">
      <w:start w:val="1"/>
      <w:numFmt w:val="decimal"/>
      <w:lvlText w:val="%1)"/>
      <w:lvlJc w:val="left"/>
      <w:pPr>
        <w:tabs>
          <w:tab w:val="num" w:pos="360"/>
        </w:tabs>
        <w:ind w:left="360" w:hanging="360"/>
      </w:pPr>
    </w:lvl>
  </w:abstractNum>
  <w:abstractNum w:abstractNumId="13">
    <w:nsid w:val="7C440DE6"/>
    <w:multiLevelType w:val="multilevel"/>
    <w:tmpl w:val="F0AEF510"/>
    <w:lvl w:ilvl="0">
      <w:start w:val="3"/>
      <w:numFmt w:val="decimal"/>
      <w:lvlText w:val="%1."/>
      <w:lvlJc w:val="left"/>
      <w:pPr>
        <w:tabs>
          <w:tab w:val="num" w:pos="-708"/>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1"/>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num>
  <w:num w:numId="13">
    <w:abstractNumId w:val="5"/>
    <w:lvlOverride w:ilvl="0">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58"/>
    <w:rsid w:val="00125D9B"/>
    <w:rsid w:val="001D1E69"/>
    <w:rsid w:val="00293A9B"/>
    <w:rsid w:val="002F11D2"/>
    <w:rsid w:val="00381CAD"/>
    <w:rsid w:val="00393338"/>
    <w:rsid w:val="003D7563"/>
    <w:rsid w:val="004A1F94"/>
    <w:rsid w:val="004B1679"/>
    <w:rsid w:val="00582D03"/>
    <w:rsid w:val="00583DEB"/>
    <w:rsid w:val="005C52EB"/>
    <w:rsid w:val="006D7436"/>
    <w:rsid w:val="0079623B"/>
    <w:rsid w:val="0079784D"/>
    <w:rsid w:val="007A686C"/>
    <w:rsid w:val="0085625B"/>
    <w:rsid w:val="00867A55"/>
    <w:rsid w:val="00984A6A"/>
    <w:rsid w:val="009E2785"/>
    <w:rsid w:val="00A83B75"/>
    <w:rsid w:val="00AB3031"/>
    <w:rsid w:val="00AE5958"/>
    <w:rsid w:val="00AF4FC3"/>
    <w:rsid w:val="00B05297"/>
    <w:rsid w:val="00BE68B1"/>
    <w:rsid w:val="00C9689E"/>
    <w:rsid w:val="00CE0239"/>
    <w:rsid w:val="00D007AB"/>
    <w:rsid w:val="00D3607F"/>
    <w:rsid w:val="00DF561E"/>
    <w:rsid w:val="00E93A58"/>
    <w:rsid w:val="00EA0C1E"/>
    <w:rsid w:val="00EF4FEF"/>
    <w:rsid w:val="00F1607A"/>
    <w:rsid w:val="00F96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595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5958"/>
    <w:pPr>
      <w:keepNext/>
      <w:spacing w:line="360" w:lineRule="auto"/>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5958"/>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unhideWhenUsed/>
    <w:rsid w:val="00AE5958"/>
    <w:pPr>
      <w:spacing w:line="360" w:lineRule="auto"/>
      <w:jc w:val="both"/>
    </w:pPr>
    <w:rPr>
      <w:b/>
      <w:sz w:val="24"/>
    </w:rPr>
  </w:style>
  <w:style w:type="character" w:customStyle="1" w:styleId="TekstpodstawowyZnak">
    <w:name w:val="Tekst podstawowy Znak"/>
    <w:basedOn w:val="Domylnaczcionkaakapitu"/>
    <w:link w:val="Tekstpodstawowy"/>
    <w:rsid w:val="00AE5958"/>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unhideWhenUsed/>
    <w:rsid w:val="00AE5958"/>
    <w:pPr>
      <w:spacing w:line="360" w:lineRule="auto"/>
      <w:jc w:val="both"/>
    </w:pPr>
    <w:rPr>
      <w:sz w:val="24"/>
    </w:rPr>
  </w:style>
  <w:style w:type="character" w:customStyle="1" w:styleId="Tekstpodstawowy2Znak">
    <w:name w:val="Tekst podstawowy 2 Znak"/>
    <w:basedOn w:val="Domylnaczcionkaakapitu"/>
    <w:link w:val="Tekstpodstawowy2"/>
    <w:rsid w:val="00AE595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AE5958"/>
    <w:pPr>
      <w:spacing w:line="360" w:lineRule="auto"/>
    </w:pPr>
    <w:rPr>
      <w:sz w:val="24"/>
    </w:rPr>
  </w:style>
  <w:style w:type="character" w:customStyle="1" w:styleId="Tekstpodstawowy3Znak">
    <w:name w:val="Tekst podstawowy 3 Znak"/>
    <w:basedOn w:val="Domylnaczcionkaakapitu"/>
    <w:link w:val="Tekstpodstawowy3"/>
    <w:semiHidden/>
    <w:rsid w:val="00AE595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79784D"/>
    <w:pPr>
      <w:ind w:left="720"/>
      <w:contextualSpacing/>
    </w:pPr>
  </w:style>
  <w:style w:type="paragraph" w:styleId="Tekstdymka">
    <w:name w:val="Balloon Text"/>
    <w:basedOn w:val="Normalny"/>
    <w:link w:val="TekstdymkaZnak"/>
    <w:uiPriority w:val="99"/>
    <w:semiHidden/>
    <w:unhideWhenUsed/>
    <w:rsid w:val="00D3607F"/>
    <w:rPr>
      <w:rFonts w:ascii="Tahoma" w:hAnsi="Tahoma" w:cs="Tahoma"/>
      <w:sz w:val="16"/>
      <w:szCs w:val="16"/>
    </w:rPr>
  </w:style>
  <w:style w:type="character" w:customStyle="1" w:styleId="TekstdymkaZnak">
    <w:name w:val="Tekst dymka Znak"/>
    <w:basedOn w:val="Domylnaczcionkaakapitu"/>
    <w:link w:val="Tekstdymka"/>
    <w:uiPriority w:val="99"/>
    <w:semiHidden/>
    <w:rsid w:val="00D3607F"/>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595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5958"/>
    <w:pPr>
      <w:keepNext/>
      <w:spacing w:line="360" w:lineRule="auto"/>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5958"/>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unhideWhenUsed/>
    <w:rsid w:val="00AE5958"/>
    <w:pPr>
      <w:spacing w:line="360" w:lineRule="auto"/>
      <w:jc w:val="both"/>
    </w:pPr>
    <w:rPr>
      <w:b/>
      <w:sz w:val="24"/>
    </w:rPr>
  </w:style>
  <w:style w:type="character" w:customStyle="1" w:styleId="TekstpodstawowyZnak">
    <w:name w:val="Tekst podstawowy Znak"/>
    <w:basedOn w:val="Domylnaczcionkaakapitu"/>
    <w:link w:val="Tekstpodstawowy"/>
    <w:rsid w:val="00AE5958"/>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unhideWhenUsed/>
    <w:rsid w:val="00AE5958"/>
    <w:pPr>
      <w:spacing w:line="360" w:lineRule="auto"/>
      <w:jc w:val="both"/>
    </w:pPr>
    <w:rPr>
      <w:sz w:val="24"/>
    </w:rPr>
  </w:style>
  <w:style w:type="character" w:customStyle="1" w:styleId="Tekstpodstawowy2Znak">
    <w:name w:val="Tekst podstawowy 2 Znak"/>
    <w:basedOn w:val="Domylnaczcionkaakapitu"/>
    <w:link w:val="Tekstpodstawowy2"/>
    <w:rsid w:val="00AE595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AE5958"/>
    <w:pPr>
      <w:spacing w:line="360" w:lineRule="auto"/>
    </w:pPr>
    <w:rPr>
      <w:sz w:val="24"/>
    </w:rPr>
  </w:style>
  <w:style w:type="character" w:customStyle="1" w:styleId="Tekstpodstawowy3Znak">
    <w:name w:val="Tekst podstawowy 3 Znak"/>
    <w:basedOn w:val="Domylnaczcionkaakapitu"/>
    <w:link w:val="Tekstpodstawowy3"/>
    <w:semiHidden/>
    <w:rsid w:val="00AE595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79784D"/>
    <w:pPr>
      <w:ind w:left="720"/>
      <w:contextualSpacing/>
    </w:pPr>
  </w:style>
  <w:style w:type="paragraph" w:styleId="Tekstdymka">
    <w:name w:val="Balloon Text"/>
    <w:basedOn w:val="Normalny"/>
    <w:link w:val="TekstdymkaZnak"/>
    <w:uiPriority w:val="99"/>
    <w:semiHidden/>
    <w:unhideWhenUsed/>
    <w:rsid w:val="00D3607F"/>
    <w:rPr>
      <w:rFonts w:ascii="Tahoma" w:hAnsi="Tahoma" w:cs="Tahoma"/>
      <w:sz w:val="16"/>
      <w:szCs w:val="16"/>
    </w:rPr>
  </w:style>
  <w:style w:type="character" w:customStyle="1" w:styleId="TekstdymkaZnak">
    <w:name w:val="Tekst dymka Znak"/>
    <w:basedOn w:val="Domylnaczcionkaakapitu"/>
    <w:link w:val="Tekstdymka"/>
    <w:uiPriority w:val="99"/>
    <w:semiHidden/>
    <w:rsid w:val="00D3607F"/>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1241">
      <w:bodyDiv w:val="1"/>
      <w:marLeft w:val="0"/>
      <w:marRight w:val="0"/>
      <w:marTop w:val="0"/>
      <w:marBottom w:val="0"/>
      <w:divBdr>
        <w:top w:val="none" w:sz="0" w:space="0" w:color="auto"/>
        <w:left w:val="none" w:sz="0" w:space="0" w:color="auto"/>
        <w:bottom w:val="none" w:sz="0" w:space="0" w:color="auto"/>
        <w:right w:val="none" w:sz="0" w:space="0" w:color="auto"/>
      </w:divBdr>
    </w:div>
    <w:div w:id="11811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2328</Words>
  <Characters>13969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Czerniak, Agnieszka</dc:creator>
  <cp:lastModifiedBy>Czerniak, Agnieszka</cp:lastModifiedBy>
  <cp:revision>9</cp:revision>
  <cp:lastPrinted>2018-12-06T11:00:00Z</cp:lastPrinted>
  <dcterms:created xsi:type="dcterms:W3CDTF">2018-11-26T11:41:00Z</dcterms:created>
  <dcterms:modified xsi:type="dcterms:W3CDTF">2018-12-06T11:02:00Z</dcterms:modified>
</cp:coreProperties>
</file>