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F661A" w14:textId="77777777" w:rsidR="00234E39" w:rsidRPr="00B9463E" w:rsidRDefault="00234E39" w:rsidP="00234E39">
      <w:pPr>
        <w:pStyle w:val="Default"/>
        <w:spacing w:before="1200"/>
        <w:jc w:val="center"/>
        <w:rPr>
          <w:rFonts w:asciiTheme="minorHAnsi" w:hAnsiTheme="minorHAnsi"/>
          <w:b/>
          <w:bCs/>
          <w:sz w:val="52"/>
          <w:szCs w:val="36"/>
        </w:rPr>
      </w:pPr>
    </w:p>
    <w:p w14:paraId="4EBCE244" w14:textId="77777777" w:rsidR="00234E39" w:rsidRPr="00B9463E" w:rsidRDefault="00234E39" w:rsidP="00234E39">
      <w:pPr>
        <w:pStyle w:val="Default"/>
        <w:spacing w:before="1200"/>
        <w:jc w:val="center"/>
        <w:rPr>
          <w:rFonts w:asciiTheme="minorHAnsi" w:hAnsiTheme="minorHAnsi"/>
          <w:sz w:val="52"/>
          <w:szCs w:val="36"/>
        </w:rPr>
      </w:pPr>
      <w:r w:rsidRPr="00B9463E">
        <w:rPr>
          <w:rFonts w:asciiTheme="minorHAnsi" w:hAnsiTheme="minorHAnsi"/>
          <w:b/>
          <w:bCs/>
          <w:sz w:val="52"/>
          <w:szCs w:val="36"/>
        </w:rPr>
        <w:t>Zapytanie o informację</w:t>
      </w:r>
    </w:p>
    <w:p w14:paraId="3F4116FB" w14:textId="77777777" w:rsidR="00234E39" w:rsidRPr="00B9463E" w:rsidRDefault="00234E39" w:rsidP="00234E39">
      <w:pPr>
        <w:spacing w:before="0" w:beforeAutospacing="0" w:after="200" w:afterAutospacing="0" w:line="276" w:lineRule="auto"/>
        <w:jc w:val="center"/>
        <w:rPr>
          <w:rFonts w:asciiTheme="minorHAnsi" w:hAnsiTheme="minorHAnsi"/>
          <w:b/>
          <w:color w:val="auto"/>
        </w:rPr>
      </w:pPr>
      <w:r w:rsidRPr="00B9463E">
        <w:rPr>
          <w:rFonts w:asciiTheme="minorHAnsi" w:hAnsiTheme="minorHAnsi"/>
          <w:b/>
          <w:bCs/>
          <w:sz w:val="52"/>
          <w:szCs w:val="36"/>
        </w:rPr>
        <w:t>(RFI)</w:t>
      </w:r>
    </w:p>
    <w:p w14:paraId="3F1B7194" w14:textId="77777777" w:rsidR="00234E39" w:rsidRPr="00B9463E" w:rsidRDefault="00234E39" w:rsidP="00234E39">
      <w:pPr>
        <w:spacing w:before="0" w:beforeAutospacing="0" w:after="200" w:afterAutospacing="0" w:line="276" w:lineRule="auto"/>
        <w:jc w:val="left"/>
        <w:rPr>
          <w:rFonts w:asciiTheme="minorHAnsi" w:hAnsiTheme="minorHAnsi"/>
          <w:b/>
          <w:color w:val="auto"/>
        </w:rPr>
      </w:pPr>
    </w:p>
    <w:p w14:paraId="1AE0FECE" w14:textId="77777777" w:rsidR="00234E39" w:rsidRPr="00B9463E" w:rsidRDefault="00234E39" w:rsidP="00234E39">
      <w:pPr>
        <w:spacing w:before="0" w:beforeAutospacing="0" w:after="200" w:afterAutospacing="0" w:line="276" w:lineRule="auto"/>
        <w:jc w:val="left"/>
        <w:rPr>
          <w:rFonts w:asciiTheme="minorHAnsi" w:hAnsiTheme="minorHAnsi"/>
          <w:b/>
          <w:color w:val="auto"/>
        </w:rPr>
      </w:pPr>
      <w:r w:rsidRPr="00B9463E">
        <w:rPr>
          <w:rFonts w:asciiTheme="minorHAnsi" w:hAnsiTheme="minorHAnsi"/>
          <w:b/>
          <w:color w:val="auto"/>
        </w:rPr>
        <w:br w:type="page"/>
      </w:r>
    </w:p>
    <w:p w14:paraId="449BD59D" w14:textId="77777777" w:rsidR="00234E39" w:rsidRPr="00B47F75" w:rsidRDefault="00234E39" w:rsidP="00234E39">
      <w:pPr>
        <w:pStyle w:val="Nagwek1"/>
        <w:spacing w:before="0"/>
        <w:rPr>
          <w:color w:val="1F497D" w:themeColor="text2"/>
        </w:rPr>
      </w:pPr>
      <w:r w:rsidRPr="00B47F75">
        <w:rPr>
          <w:rFonts w:eastAsiaTheme="minorHAnsi"/>
          <w:iCs/>
          <w:color w:val="1F497D" w:themeColor="text2"/>
        </w:rPr>
        <w:lastRenderedPageBreak/>
        <w:t>Przedmiot i cel Zapytania o informację</w:t>
      </w:r>
    </w:p>
    <w:p w14:paraId="295ECB64" w14:textId="176B7468" w:rsidR="00234E39" w:rsidRPr="000E5A6E" w:rsidRDefault="00234E39" w:rsidP="00234E39">
      <w:pPr>
        <w:widowControl w:val="0"/>
        <w:autoSpaceDE w:val="0"/>
        <w:autoSpaceDN w:val="0"/>
        <w:adjustRightInd w:val="0"/>
        <w:rPr>
          <w:rFonts w:asciiTheme="minorHAnsi" w:eastAsiaTheme="minorHAnsi" w:hAnsiTheme="minorHAnsi" w:cstheme="minorBidi"/>
          <w:iCs/>
          <w:color w:val="auto"/>
          <w:sz w:val="20"/>
          <w:szCs w:val="22"/>
          <w:lang w:eastAsia="en-US"/>
        </w:rPr>
      </w:pPr>
      <w:r w:rsidRPr="00B9463E">
        <w:rPr>
          <w:rFonts w:asciiTheme="minorHAnsi" w:hAnsiTheme="minorHAnsi"/>
          <w:iCs/>
          <w:sz w:val="20"/>
        </w:rPr>
        <w:t xml:space="preserve">Zakład Ubezpieczeń Społecznych rozważa dokonanie zakupu polegającego na </w:t>
      </w:r>
      <w:r w:rsidR="0064740A">
        <w:rPr>
          <w:rFonts w:asciiTheme="minorHAnsi" w:hAnsiTheme="minorHAnsi"/>
          <w:iCs/>
          <w:sz w:val="20"/>
        </w:rPr>
        <w:t xml:space="preserve">uzyskaniu </w:t>
      </w:r>
      <w:r w:rsidR="0064740A" w:rsidRPr="00EE307F">
        <w:rPr>
          <w:rFonts w:asciiTheme="minorHAnsi" w:hAnsiTheme="minorHAnsi"/>
          <w:b/>
          <w:iCs/>
          <w:sz w:val="20"/>
        </w:rPr>
        <w:t>o</w:t>
      </w:r>
      <w:r>
        <w:rPr>
          <w:rFonts w:asciiTheme="minorHAnsi" w:hAnsiTheme="minorHAnsi"/>
          <w:b/>
          <w:iCs/>
          <w:sz w:val="20"/>
        </w:rPr>
        <w:t>pie</w:t>
      </w:r>
      <w:r w:rsidR="0064740A">
        <w:rPr>
          <w:rFonts w:asciiTheme="minorHAnsi" w:hAnsiTheme="minorHAnsi"/>
          <w:b/>
          <w:iCs/>
          <w:sz w:val="20"/>
        </w:rPr>
        <w:t>ki</w:t>
      </w:r>
      <w:r>
        <w:rPr>
          <w:rFonts w:asciiTheme="minorHAnsi" w:hAnsiTheme="minorHAnsi"/>
          <w:b/>
          <w:iCs/>
          <w:sz w:val="20"/>
        </w:rPr>
        <w:t xml:space="preserve"> serwisowej</w:t>
      </w:r>
      <w:r w:rsidR="00EE307F">
        <w:rPr>
          <w:rFonts w:asciiTheme="minorHAnsi" w:hAnsiTheme="minorHAnsi"/>
          <w:b/>
          <w:iCs/>
          <w:sz w:val="20"/>
        </w:rPr>
        <w:t xml:space="preserve"> dla</w:t>
      </w:r>
      <w:r>
        <w:rPr>
          <w:rFonts w:asciiTheme="minorHAnsi" w:hAnsiTheme="minorHAnsi"/>
          <w:b/>
          <w:iCs/>
          <w:sz w:val="20"/>
        </w:rPr>
        <w:t xml:space="preserve"> oprogramowania </w:t>
      </w:r>
      <w:r w:rsidR="0064740A">
        <w:rPr>
          <w:rFonts w:asciiTheme="minorHAnsi" w:hAnsiTheme="minorHAnsi"/>
          <w:b/>
          <w:iCs/>
          <w:sz w:val="20"/>
        </w:rPr>
        <w:t>BMC</w:t>
      </w:r>
      <w:r>
        <w:rPr>
          <w:rFonts w:asciiTheme="minorHAnsi" w:hAnsiTheme="minorHAnsi"/>
          <w:b/>
          <w:iCs/>
          <w:sz w:val="20"/>
        </w:rPr>
        <w:t xml:space="preserve"> </w:t>
      </w:r>
      <w:r w:rsidRPr="000E5A6E">
        <w:rPr>
          <w:rFonts w:asciiTheme="minorHAnsi" w:hAnsiTheme="minorHAnsi"/>
          <w:iCs/>
          <w:sz w:val="20"/>
        </w:rPr>
        <w:t>użytkowan</w:t>
      </w:r>
      <w:r w:rsidR="0064740A">
        <w:rPr>
          <w:rFonts w:asciiTheme="minorHAnsi" w:hAnsiTheme="minorHAnsi"/>
          <w:iCs/>
          <w:sz w:val="20"/>
        </w:rPr>
        <w:t>ego</w:t>
      </w:r>
      <w:r w:rsidRPr="000E5A6E">
        <w:rPr>
          <w:rFonts w:asciiTheme="minorHAnsi" w:hAnsiTheme="minorHAnsi"/>
          <w:iCs/>
          <w:sz w:val="20"/>
        </w:rPr>
        <w:t xml:space="preserve"> w </w:t>
      </w:r>
      <w:r w:rsidR="0064740A">
        <w:rPr>
          <w:rFonts w:asciiTheme="minorHAnsi" w:hAnsiTheme="minorHAnsi"/>
          <w:iCs/>
          <w:sz w:val="20"/>
        </w:rPr>
        <w:t>jednej</w:t>
      </w:r>
      <w:r w:rsidRPr="000E5A6E">
        <w:rPr>
          <w:rFonts w:asciiTheme="minorHAnsi" w:hAnsiTheme="minorHAnsi"/>
          <w:iCs/>
          <w:sz w:val="20"/>
        </w:rPr>
        <w:t xml:space="preserve"> lokalizacj</w:t>
      </w:r>
      <w:r w:rsidR="0064740A">
        <w:rPr>
          <w:rFonts w:asciiTheme="minorHAnsi" w:hAnsiTheme="minorHAnsi"/>
          <w:iCs/>
          <w:sz w:val="20"/>
        </w:rPr>
        <w:t>i</w:t>
      </w:r>
      <w:r w:rsidRPr="000E5A6E">
        <w:rPr>
          <w:rFonts w:asciiTheme="minorHAnsi" w:hAnsiTheme="minorHAnsi"/>
          <w:iCs/>
          <w:sz w:val="20"/>
        </w:rPr>
        <w:t xml:space="preserve"> na terenie Warszawy</w:t>
      </w:r>
      <w:r w:rsidRPr="000E5A6E">
        <w:rPr>
          <w:rFonts w:asciiTheme="minorHAnsi" w:eastAsiaTheme="minorHAnsi" w:hAnsiTheme="minorHAnsi" w:cstheme="minorBidi"/>
          <w:iCs/>
          <w:color w:val="auto"/>
          <w:sz w:val="20"/>
          <w:szCs w:val="22"/>
          <w:lang w:eastAsia="en-US"/>
        </w:rPr>
        <w:t>.</w:t>
      </w:r>
    </w:p>
    <w:p w14:paraId="34AD8FA0" w14:textId="77777777" w:rsidR="00234E39" w:rsidRPr="00E50ED9" w:rsidRDefault="00234E39" w:rsidP="00234E39">
      <w:pPr>
        <w:pStyle w:val="Listanumerowana1"/>
        <w:numPr>
          <w:ilvl w:val="0"/>
          <w:numId w:val="3"/>
        </w:numPr>
        <w:rPr>
          <w:iCs/>
          <w:sz w:val="20"/>
        </w:rPr>
      </w:pPr>
      <w:r w:rsidRPr="00E50ED9">
        <w:rPr>
          <w:iCs/>
          <w:sz w:val="20"/>
        </w:rPr>
        <w:t xml:space="preserve">Szczegółowy opis zapytania stanowi </w:t>
      </w:r>
      <w:r w:rsidRPr="00E50ED9">
        <w:rPr>
          <w:b/>
          <w:iCs/>
          <w:sz w:val="20"/>
        </w:rPr>
        <w:t>Załącznik nr 1</w:t>
      </w:r>
      <w:r w:rsidRPr="00E50ED9">
        <w:rPr>
          <w:iCs/>
          <w:sz w:val="20"/>
        </w:rPr>
        <w:t xml:space="preserve"> do Zapytania o informację.</w:t>
      </w:r>
    </w:p>
    <w:p w14:paraId="016BADDE" w14:textId="77777777" w:rsidR="00234E39" w:rsidRPr="00BE1119" w:rsidRDefault="00234E39" w:rsidP="00234E39">
      <w:pPr>
        <w:pStyle w:val="Listanumerowana1"/>
        <w:numPr>
          <w:ilvl w:val="0"/>
          <w:numId w:val="3"/>
        </w:numPr>
      </w:pPr>
      <w:r w:rsidRPr="00E50ED9">
        <w:rPr>
          <w:sz w:val="20"/>
        </w:rPr>
        <w:t>Celem niniejszego Zapytania o informację jest pozyskanie przez Zakład Ubezpieczeń Społecznych od podmiotów zajmujących się profesjonalnie określonym zakresem, danych dotyczących szacunkowego kosztu realizacji.</w:t>
      </w:r>
    </w:p>
    <w:p w14:paraId="746736C1" w14:textId="42EF5822" w:rsidR="00BE1119" w:rsidRPr="0089399D" w:rsidRDefault="00BE1119" w:rsidP="00234E39">
      <w:pPr>
        <w:pStyle w:val="Listanumerowana1"/>
        <w:numPr>
          <w:ilvl w:val="0"/>
          <w:numId w:val="3"/>
        </w:numPr>
        <w:rPr>
          <w:sz w:val="20"/>
        </w:rPr>
      </w:pPr>
      <w:r w:rsidRPr="0089399D">
        <w:rPr>
          <w:sz w:val="20"/>
        </w:rPr>
        <w:t>Zakład informuje, że dotychczasowy serwis oprogramowania</w:t>
      </w:r>
      <w:r w:rsidR="00264D38">
        <w:rPr>
          <w:sz w:val="20"/>
        </w:rPr>
        <w:t xml:space="preserve"> na wskazane produkty</w:t>
      </w:r>
      <w:r w:rsidRPr="0089399D">
        <w:rPr>
          <w:sz w:val="20"/>
        </w:rPr>
        <w:t xml:space="preserve"> obowiązywał do dnia</w:t>
      </w:r>
      <w:r w:rsidR="0089399D">
        <w:rPr>
          <w:sz w:val="20"/>
        </w:rPr>
        <w:t xml:space="preserve"> </w:t>
      </w:r>
      <w:r w:rsidR="0089399D" w:rsidRPr="0089399D">
        <w:rPr>
          <w:sz w:val="20"/>
        </w:rPr>
        <w:t>13.12.2016</w:t>
      </w:r>
      <w:r w:rsidR="00264D38">
        <w:rPr>
          <w:sz w:val="20"/>
        </w:rPr>
        <w:t>r.</w:t>
      </w:r>
      <w:r w:rsidR="0089399D">
        <w:rPr>
          <w:sz w:val="20"/>
        </w:rPr>
        <w:t xml:space="preserve">. </w:t>
      </w:r>
      <w:r w:rsidRPr="0089399D">
        <w:rPr>
          <w:sz w:val="20"/>
        </w:rPr>
        <w:t xml:space="preserve"> </w:t>
      </w:r>
    </w:p>
    <w:p w14:paraId="1AF9CEBB" w14:textId="77777777" w:rsidR="00234E39" w:rsidRPr="00E50ED9" w:rsidRDefault="00234E39" w:rsidP="00234E39">
      <w:pPr>
        <w:pStyle w:val="Nagwek1"/>
        <w:spacing w:before="0"/>
        <w:rPr>
          <w:rFonts w:eastAsiaTheme="minorHAnsi"/>
          <w:color w:val="1F497D" w:themeColor="text2"/>
        </w:rPr>
      </w:pPr>
      <w:r w:rsidRPr="00E50ED9">
        <w:rPr>
          <w:rFonts w:eastAsiaTheme="minorHAnsi"/>
          <w:color w:val="1F497D" w:themeColor="text2"/>
        </w:rPr>
        <w:t xml:space="preserve"> Ogólne informacje o charakterze formalnym</w:t>
      </w:r>
    </w:p>
    <w:p w14:paraId="7C7C8E6F" w14:textId="77777777" w:rsidR="00234E39" w:rsidRPr="00E50ED9" w:rsidRDefault="00234E39" w:rsidP="00234E39">
      <w:pPr>
        <w:pStyle w:val="Listanumerowana1"/>
        <w:numPr>
          <w:ilvl w:val="0"/>
          <w:numId w:val="4"/>
        </w:numPr>
        <w:spacing w:before="120" w:beforeAutospacing="0" w:afterAutospacing="0"/>
        <w:rPr>
          <w:iCs/>
          <w:sz w:val="20"/>
        </w:rPr>
      </w:pPr>
      <w:r w:rsidRPr="00E50ED9">
        <w:rPr>
          <w:iCs/>
          <w:sz w:val="20"/>
        </w:rPr>
        <w:t xml:space="preserve">Niniejsze Zapytanie o informację </w:t>
      </w:r>
      <w:r w:rsidRPr="00E50ED9">
        <w:rPr>
          <w:b/>
          <w:iCs/>
          <w:sz w:val="20"/>
        </w:rPr>
        <w:t xml:space="preserve">nie stanowi oferty zawarcia umowy w rozumieniu przepisów </w:t>
      </w:r>
      <w:r w:rsidRPr="00E50ED9">
        <w:rPr>
          <w:b/>
          <w:i/>
          <w:iCs/>
          <w:sz w:val="20"/>
        </w:rPr>
        <w:t xml:space="preserve">ustawy </w:t>
      </w:r>
      <w:r w:rsidRPr="00E50ED9">
        <w:rPr>
          <w:b/>
          <w:i/>
          <w:iCs/>
          <w:sz w:val="20"/>
        </w:rPr>
        <w:br/>
        <w:t>z dnia 23 kwietnia 1964 r.- Kodeks cywilny</w:t>
      </w:r>
      <w:r w:rsidRPr="00E50ED9">
        <w:rPr>
          <w:b/>
          <w:iCs/>
          <w:sz w:val="20"/>
        </w:rPr>
        <w:t>.</w:t>
      </w:r>
      <w:r w:rsidRPr="00E50ED9">
        <w:rPr>
          <w:iCs/>
          <w:sz w:val="20"/>
        </w:rPr>
        <w:t xml:space="preserve"> Udzielenie odpowiedzi na niniejsze Zapytanie o informację nie będzie uprawniało do występowania z jakimikolwiek roszczeniami w stosunku do Zakładu Ubezpieczeń Społecznych.</w:t>
      </w:r>
    </w:p>
    <w:p w14:paraId="51712E00" w14:textId="77777777" w:rsidR="00234E39" w:rsidRPr="00E50ED9" w:rsidRDefault="00234E39" w:rsidP="00234E39">
      <w:pPr>
        <w:pStyle w:val="Listanumerowana1"/>
        <w:numPr>
          <w:ilvl w:val="0"/>
          <w:numId w:val="4"/>
        </w:numPr>
        <w:spacing w:before="120" w:beforeAutospacing="0" w:afterAutospacing="0"/>
        <w:rPr>
          <w:iCs/>
          <w:sz w:val="20"/>
        </w:rPr>
      </w:pPr>
      <w:r w:rsidRPr="00E50ED9">
        <w:rPr>
          <w:iCs/>
          <w:sz w:val="20"/>
        </w:rPr>
        <w:t xml:space="preserve">Niniejsze Zapytanie o informację </w:t>
      </w:r>
      <w:r w:rsidRPr="00E50ED9">
        <w:rPr>
          <w:b/>
          <w:iCs/>
          <w:sz w:val="20"/>
        </w:rPr>
        <w:t xml:space="preserve">nie jest elementem jakiegokolwiek postępowania o udzielenie zamówienia, w rozumieniu </w:t>
      </w:r>
      <w:r w:rsidRPr="00E50ED9">
        <w:rPr>
          <w:b/>
          <w:i/>
          <w:iCs/>
          <w:sz w:val="20"/>
        </w:rPr>
        <w:t>ustawy z dnia 29 stycznia 2004 r. – Prawo zamówień publicznych</w:t>
      </w:r>
      <w:r w:rsidRPr="00E50ED9">
        <w:rPr>
          <w:iCs/>
          <w:sz w:val="20"/>
        </w:rPr>
        <w:t>, jak również nie jest elementem jakiegokolwiek procesu zakupowego prowadzonego w oparciu o wewnętrzne regulacje Zakładu Ubezpieczeń Społecznych.</w:t>
      </w:r>
    </w:p>
    <w:p w14:paraId="7DFE86FE" w14:textId="77777777" w:rsidR="00234E39" w:rsidRPr="00E50ED9" w:rsidRDefault="00234E39" w:rsidP="00234E39">
      <w:pPr>
        <w:pStyle w:val="Listanumerowana1"/>
        <w:numPr>
          <w:ilvl w:val="0"/>
          <w:numId w:val="4"/>
        </w:numPr>
        <w:spacing w:before="120" w:beforeAutospacing="0" w:afterAutospacing="0"/>
        <w:rPr>
          <w:iCs/>
          <w:sz w:val="20"/>
        </w:rPr>
      </w:pPr>
      <w:r w:rsidRPr="00E50ED9">
        <w:rPr>
          <w:iCs/>
          <w:sz w:val="20"/>
        </w:rPr>
        <w:t>Złożenie odpowiedzi na niniejsze Zapytanie o informację jest jednoznaczne z wyrażeniem zgody przez podmiot składający taką odpowiedź na nieodpłatne wykorzystanie przez Zakład Ubezpieczeń Społecznych wszystkich lub części przekazanych informacji.</w:t>
      </w:r>
    </w:p>
    <w:p w14:paraId="288DCC0A" w14:textId="77777777" w:rsidR="00234E39" w:rsidRPr="00E50ED9" w:rsidRDefault="00234E39" w:rsidP="00234E39">
      <w:pPr>
        <w:pStyle w:val="Nagwek1"/>
        <w:rPr>
          <w:rFonts w:eastAsiaTheme="minorHAnsi"/>
          <w:color w:val="1F497D" w:themeColor="text2"/>
        </w:rPr>
      </w:pPr>
      <w:r w:rsidRPr="00E50ED9">
        <w:rPr>
          <w:rFonts w:eastAsiaTheme="minorHAnsi"/>
          <w:color w:val="1F497D" w:themeColor="text2"/>
        </w:rPr>
        <w:t>Termin i sposób złożenia odpowiedzi na Zapytanie o informację</w:t>
      </w:r>
    </w:p>
    <w:p w14:paraId="62D96895" w14:textId="7A3D8405" w:rsidR="00234E39" w:rsidRPr="00E50ED9" w:rsidRDefault="00234E39" w:rsidP="00234E39">
      <w:pPr>
        <w:pStyle w:val="Listanumerowana1"/>
        <w:numPr>
          <w:ilvl w:val="0"/>
          <w:numId w:val="5"/>
        </w:numPr>
        <w:spacing w:before="120" w:beforeAutospacing="0" w:afterAutospacing="0"/>
        <w:rPr>
          <w:sz w:val="20"/>
        </w:rPr>
      </w:pPr>
      <w:r w:rsidRPr="00E50ED9">
        <w:rPr>
          <w:sz w:val="20"/>
        </w:rPr>
        <w:t xml:space="preserve">Odpowiedź na Zapytanie o informację należy przygotować w oparciu o formularz stanowiący </w:t>
      </w:r>
      <w:r>
        <w:rPr>
          <w:b/>
          <w:sz w:val="20"/>
        </w:rPr>
        <w:t>Załącznik nr </w:t>
      </w:r>
      <w:r w:rsidR="00FB494C">
        <w:rPr>
          <w:b/>
          <w:sz w:val="20"/>
        </w:rPr>
        <w:t>2</w:t>
      </w:r>
      <w:r w:rsidRPr="00E50ED9">
        <w:rPr>
          <w:sz w:val="20"/>
        </w:rPr>
        <w:t xml:space="preserve"> do Zapytania o informację.</w:t>
      </w:r>
    </w:p>
    <w:p w14:paraId="498E0ADF" w14:textId="77777777" w:rsidR="00234E39" w:rsidRPr="00E50ED9" w:rsidRDefault="00234E39" w:rsidP="00234E39">
      <w:pPr>
        <w:pStyle w:val="Listanumerowana1"/>
        <w:numPr>
          <w:ilvl w:val="0"/>
          <w:numId w:val="5"/>
        </w:numPr>
        <w:spacing w:before="120" w:beforeAutospacing="0" w:afterAutospacing="0"/>
        <w:rPr>
          <w:sz w:val="20"/>
        </w:rPr>
      </w:pPr>
      <w:r w:rsidRPr="00E50ED9">
        <w:rPr>
          <w:sz w:val="20"/>
        </w:rPr>
        <w:t>W przypadku, gdy informacje zawarte w odpowiedzi na Zapytanie o informację stanowią tajemnicę przedsiębiorstwa w rozumieniu przepisów ustawy z dnia 16 kwietnia 1993 r. o zwalczaniu nieuczciwej konkurencji, podmiot składający taką odpowiedź winien to wyraźnie zastrzec w odpowiedzi. Brak przedm</w:t>
      </w:r>
      <w:r>
        <w:rPr>
          <w:sz w:val="20"/>
        </w:rPr>
        <w:t>iotowego zastrzeżenia</w:t>
      </w:r>
      <w:r w:rsidRPr="00E50ED9">
        <w:rPr>
          <w:sz w:val="20"/>
        </w:rPr>
        <w:t xml:space="preserve"> Zakład Ubezpieczeń Społecznych będzie traktował przekazane informacje jako informacje, które nie stanowią tajemnicy przedsiębiorstwa.</w:t>
      </w:r>
    </w:p>
    <w:p w14:paraId="6943F8AE" w14:textId="585856E3" w:rsidR="00234E39" w:rsidRPr="00B47F75" w:rsidRDefault="00234E39" w:rsidP="00234E39">
      <w:pPr>
        <w:pStyle w:val="Akapitzlist"/>
        <w:numPr>
          <w:ilvl w:val="0"/>
          <w:numId w:val="5"/>
        </w:numPr>
        <w:rPr>
          <w:sz w:val="20"/>
        </w:rPr>
      </w:pPr>
      <w:r w:rsidRPr="00E50ED9">
        <w:rPr>
          <w:sz w:val="20"/>
        </w:rPr>
        <w:t xml:space="preserve">Odpowiedź na Zapytanie o informację należy przesłać w </w:t>
      </w:r>
      <w:r w:rsidRPr="00344DA8">
        <w:rPr>
          <w:sz w:val="20"/>
        </w:rPr>
        <w:t xml:space="preserve">terminie do </w:t>
      </w:r>
      <w:r w:rsidR="00BE1119">
        <w:rPr>
          <w:b/>
          <w:sz w:val="20"/>
        </w:rPr>
        <w:t>17</w:t>
      </w:r>
      <w:r w:rsidR="00EC0E54">
        <w:rPr>
          <w:b/>
          <w:sz w:val="20"/>
        </w:rPr>
        <w:t xml:space="preserve"> stycznia  2020</w:t>
      </w:r>
      <w:r w:rsidRPr="00344DA8">
        <w:rPr>
          <w:b/>
          <w:sz w:val="20"/>
        </w:rPr>
        <w:t xml:space="preserve"> r. </w:t>
      </w:r>
      <w:r w:rsidRPr="00344DA8">
        <w:rPr>
          <w:sz w:val="20"/>
        </w:rPr>
        <w:t>na adres</w:t>
      </w:r>
      <w:r w:rsidR="00FB494C">
        <w:rPr>
          <w:sz w:val="20"/>
        </w:rPr>
        <w:t>y</w:t>
      </w:r>
      <w:r w:rsidRPr="00E50ED9">
        <w:rPr>
          <w:sz w:val="20"/>
        </w:rPr>
        <w:t xml:space="preserve"> e-mail: </w:t>
      </w:r>
      <w:hyperlink r:id="rId11" w:history="1">
        <w:r w:rsidR="00FB494C" w:rsidRPr="00FB494C">
          <w:rPr>
            <w:rStyle w:val="Hipercze"/>
            <w:sz w:val="20"/>
            <w:szCs w:val="20"/>
          </w:rPr>
          <w:t>Emil.Tarabasz@zus.pl</w:t>
        </w:r>
      </w:hyperlink>
      <w:r w:rsidRPr="00FB494C">
        <w:rPr>
          <w:sz w:val="20"/>
          <w:szCs w:val="20"/>
        </w:rPr>
        <w:t xml:space="preserve"> </w:t>
      </w:r>
      <w:r w:rsidR="00FB494C" w:rsidRPr="00FB494C">
        <w:rPr>
          <w:sz w:val="20"/>
          <w:szCs w:val="20"/>
        </w:rPr>
        <w:t xml:space="preserve">i </w:t>
      </w:r>
      <w:hyperlink r:id="rId12" w:history="1">
        <w:r w:rsidR="00FB494C" w:rsidRPr="00FB494C">
          <w:rPr>
            <w:rStyle w:val="Hipercze"/>
            <w:sz w:val="20"/>
            <w:szCs w:val="20"/>
          </w:rPr>
          <w:t>Marcin.Szulik@zus.pl</w:t>
        </w:r>
      </w:hyperlink>
      <w:r w:rsidR="00FB494C">
        <w:rPr>
          <w:sz w:val="20"/>
        </w:rPr>
        <w:t xml:space="preserve"> </w:t>
      </w:r>
    </w:p>
    <w:p w14:paraId="6FA82C16" w14:textId="77777777" w:rsidR="00234E39" w:rsidRPr="00E50ED9" w:rsidRDefault="00234E39" w:rsidP="00234E39">
      <w:pPr>
        <w:pStyle w:val="Listanumerowana1"/>
        <w:numPr>
          <w:ilvl w:val="0"/>
          <w:numId w:val="0"/>
        </w:numPr>
        <w:spacing w:before="120" w:beforeAutospacing="0" w:afterAutospacing="0"/>
        <w:ind w:left="397"/>
        <w:rPr>
          <w:sz w:val="20"/>
        </w:rPr>
      </w:pPr>
    </w:p>
    <w:p w14:paraId="21B03205" w14:textId="77777777" w:rsidR="00234E39" w:rsidRPr="00B9463E" w:rsidRDefault="00234E39" w:rsidP="00234E39">
      <w:pPr>
        <w:spacing w:before="0" w:beforeAutospacing="0" w:after="200" w:afterAutospacing="0" w:line="276" w:lineRule="auto"/>
        <w:jc w:val="left"/>
        <w:rPr>
          <w:rFonts w:asciiTheme="minorHAnsi" w:hAnsiTheme="minorHAnsi"/>
          <w:b/>
          <w:color w:val="auto"/>
        </w:rPr>
      </w:pPr>
    </w:p>
    <w:p w14:paraId="7F7B9E30" w14:textId="77777777" w:rsidR="00234E39" w:rsidRPr="00B9463E" w:rsidRDefault="00234E39" w:rsidP="00234E39">
      <w:pPr>
        <w:spacing w:before="0" w:beforeAutospacing="0" w:after="200" w:afterAutospacing="0" w:line="276" w:lineRule="auto"/>
        <w:jc w:val="left"/>
        <w:rPr>
          <w:rFonts w:asciiTheme="minorHAnsi" w:hAnsiTheme="minorHAnsi"/>
          <w:b/>
          <w:color w:val="auto"/>
        </w:rPr>
      </w:pPr>
      <w:r w:rsidRPr="00B9463E">
        <w:rPr>
          <w:rFonts w:asciiTheme="minorHAnsi" w:hAnsiTheme="minorHAnsi"/>
          <w:b/>
          <w:color w:val="auto"/>
        </w:rPr>
        <w:br w:type="page"/>
      </w:r>
    </w:p>
    <w:p w14:paraId="4470965E" w14:textId="77777777" w:rsidR="00234E39" w:rsidRDefault="00234E39" w:rsidP="00234E39">
      <w:pPr>
        <w:pStyle w:val="Jednostka"/>
        <w:jc w:val="right"/>
        <w:rPr>
          <w:rFonts w:asciiTheme="minorHAnsi" w:hAnsiTheme="minorHAnsi"/>
          <w:b/>
          <w:color w:val="auto"/>
          <w:sz w:val="24"/>
        </w:rPr>
      </w:pPr>
      <w:r w:rsidRPr="00B9463E">
        <w:rPr>
          <w:rFonts w:asciiTheme="minorHAnsi" w:hAnsiTheme="minorHAnsi"/>
          <w:b/>
          <w:color w:val="auto"/>
          <w:sz w:val="24"/>
        </w:rPr>
        <w:lastRenderedPageBreak/>
        <w:t>Załącznik nr 1 - Szczegółowy opis Zapytania o informację</w:t>
      </w:r>
    </w:p>
    <w:p w14:paraId="2E45629A" w14:textId="77777777" w:rsidR="00234E39" w:rsidRPr="00E5662E" w:rsidRDefault="00234E39" w:rsidP="00234E39">
      <w:pPr>
        <w:pStyle w:val="Jednostka"/>
        <w:jc w:val="right"/>
        <w:rPr>
          <w:rFonts w:asciiTheme="minorHAnsi" w:hAnsiTheme="minorHAnsi"/>
          <w:b/>
          <w:color w:val="auto"/>
          <w:sz w:val="24"/>
        </w:rPr>
      </w:pPr>
      <w:r w:rsidRPr="00E5662E">
        <w:rPr>
          <w:rFonts w:cs="Arial"/>
        </w:rPr>
        <w:br/>
      </w:r>
    </w:p>
    <w:p w14:paraId="36E4683E" w14:textId="77777777" w:rsidR="001D029C" w:rsidRDefault="001D029C" w:rsidP="00B13C85">
      <w:pPr>
        <w:pStyle w:val="Nagwek1"/>
        <w:ind w:left="0"/>
        <w:rPr>
          <w:rFonts w:eastAsiaTheme="minorHAnsi"/>
          <w:color w:val="1F497D" w:themeColor="text2"/>
        </w:rPr>
      </w:pPr>
      <w:bookmarkStart w:id="0" w:name="_Toc362604225"/>
      <w:r w:rsidRPr="00B13C85">
        <w:rPr>
          <w:rFonts w:eastAsiaTheme="minorHAnsi"/>
          <w:color w:val="1F497D" w:themeColor="text2"/>
        </w:rPr>
        <w:t>Szczegółowy opis przedmiotu</w:t>
      </w:r>
      <w:bookmarkEnd w:id="0"/>
    </w:p>
    <w:p w14:paraId="7F3805CF" w14:textId="1E9443B9" w:rsidR="00BD715E" w:rsidRPr="003911B1" w:rsidRDefault="00BD715E" w:rsidP="00BD715E">
      <w:pPr>
        <w:rPr>
          <w:rFonts w:ascii="Arial Narrow" w:hAnsi="Arial Narrow"/>
          <w:sz w:val="22"/>
        </w:rPr>
      </w:pPr>
      <w:r w:rsidRPr="003911B1">
        <w:rPr>
          <w:rFonts w:ascii="Arial Narrow" w:hAnsi="Arial Narrow"/>
          <w:sz w:val="22"/>
        </w:rPr>
        <w:t xml:space="preserve">Opieka serwisowa </w:t>
      </w:r>
      <w:r>
        <w:rPr>
          <w:rFonts w:ascii="Arial Narrow" w:hAnsi="Arial Narrow"/>
          <w:sz w:val="22"/>
        </w:rPr>
        <w:t xml:space="preserve">dla </w:t>
      </w:r>
      <w:r w:rsidRPr="003911B1">
        <w:rPr>
          <w:rFonts w:ascii="Arial Narrow" w:hAnsi="Arial Narrow"/>
          <w:sz w:val="22"/>
        </w:rPr>
        <w:t xml:space="preserve">posiadanego już przez Zamawiającego oprogramowania BMC Software, wyspecyfikowanego w Tabeli </w:t>
      </w:r>
      <w:r>
        <w:rPr>
          <w:rFonts w:ascii="Arial Narrow" w:hAnsi="Arial Narrow"/>
          <w:sz w:val="22"/>
        </w:rPr>
        <w:t>2</w:t>
      </w:r>
      <w:r w:rsidRPr="003911B1">
        <w:rPr>
          <w:rFonts w:ascii="Arial Narrow" w:hAnsi="Arial Narrow"/>
          <w:sz w:val="22"/>
        </w:rPr>
        <w:t>.</w:t>
      </w:r>
      <w:r w:rsidR="00BE1119">
        <w:rPr>
          <w:rFonts w:ascii="Arial Narrow" w:hAnsi="Arial Narrow"/>
          <w:sz w:val="22"/>
        </w:rPr>
        <w:t xml:space="preserve"> Niezależnie w Tabeli 3 zestawiono aktualnie wykorzystywane licencje. </w:t>
      </w:r>
    </w:p>
    <w:p w14:paraId="46D54800" w14:textId="77777777" w:rsidR="00BD715E" w:rsidRDefault="00BD715E" w:rsidP="00BD715E">
      <w:pPr>
        <w:rPr>
          <w:rFonts w:eastAsiaTheme="minorHAnsi"/>
          <w:lang w:eastAsia="en-US"/>
        </w:rPr>
      </w:pPr>
    </w:p>
    <w:p w14:paraId="2343BFED" w14:textId="77777777" w:rsidR="00BD715E" w:rsidRDefault="00BD715E" w:rsidP="00BD715E">
      <w:pPr>
        <w:rPr>
          <w:rFonts w:eastAsiaTheme="minorHAnsi"/>
          <w:lang w:eastAsia="en-US"/>
        </w:rPr>
      </w:pPr>
    </w:p>
    <w:p w14:paraId="7926A5F6" w14:textId="77777777" w:rsidR="00BD715E" w:rsidRDefault="00BD715E" w:rsidP="00BD715E">
      <w:pPr>
        <w:rPr>
          <w:rFonts w:eastAsiaTheme="minorHAnsi"/>
          <w:lang w:eastAsia="en-US"/>
        </w:rPr>
      </w:pPr>
    </w:p>
    <w:p w14:paraId="5AB9B76A" w14:textId="77777777" w:rsidR="00BD715E" w:rsidRDefault="00BD715E" w:rsidP="00BD715E">
      <w:pPr>
        <w:rPr>
          <w:rFonts w:eastAsiaTheme="minorHAnsi"/>
          <w:lang w:eastAsia="en-US"/>
        </w:rPr>
      </w:pPr>
    </w:p>
    <w:p w14:paraId="21BE50D3" w14:textId="77777777" w:rsidR="00BD715E" w:rsidRDefault="00BD715E" w:rsidP="00BD715E">
      <w:pPr>
        <w:rPr>
          <w:rFonts w:eastAsiaTheme="minorHAnsi"/>
          <w:lang w:eastAsia="en-US"/>
        </w:rPr>
      </w:pPr>
    </w:p>
    <w:p w14:paraId="1D2F7709" w14:textId="77777777" w:rsidR="00BD715E" w:rsidRDefault="00BD715E" w:rsidP="00BD715E">
      <w:pPr>
        <w:rPr>
          <w:rFonts w:eastAsiaTheme="minorHAnsi"/>
          <w:lang w:eastAsia="en-US"/>
        </w:rPr>
      </w:pPr>
    </w:p>
    <w:p w14:paraId="40F65994" w14:textId="77777777" w:rsidR="00BD715E" w:rsidRDefault="00BD715E" w:rsidP="00BD715E">
      <w:pPr>
        <w:rPr>
          <w:rFonts w:eastAsiaTheme="minorHAnsi"/>
          <w:lang w:eastAsia="en-US"/>
        </w:rPr>
      </w:pPr>
    </w:p>
    <w:p w14:paraId="45D75D47" w14:textId="77777777" w:rsidR="00BD715E" w:rsidRDefault="00BD715E" w:rsidP="00BD715E">
      <w:pPr>
        <w:rPr>
          <w:rFonts w:eastAsiaTheme="minorHAnsi"/>
          <w:lang w:eastAsia="en-US"/>
        </w:rPr>
      </w:pPr>
    </w:p>
    <w:p w14:paraId="722256D0" w14:textId="77777777" w:rsidR="00BD715E" w:rsidRDefault="00BD715E" w:rsidP="00BD715E">
      <w:pPr>
        <w:rPr>
          <w:rFonts w:eastAsiaTheme="minorHAnsi"/>
          <w:lang w:eastAsia="en-US"/>
        </w:rPr>
      </w:pPr>
    </w:p>
    <w:p w14:paraId="2A696A97" w14:textId="77777777" w:rsidR="00BD715E" w:rsidRDefault="00BD715E" w:rsidP="00BD715E">
      <w:pPr>
        <w:rPr>
          <w:rFonts w:eastAsiaTheme="minorHAnsi"/>
          <w:lang w:eastAsia="en-US"/>
        </w:rPr>
      </w:pPr>
    </w:p>
    <w:p w14:paraId="292AF49B" w14:textId="77777777" w:rsidR="00BD715E" w:rsidRDefault="00BD715E" w:rsidP="00BD715E">
      <w:pPr>
        <w:rPr>
          <w:rFonts w:eastAsiaTheme="minorHAnsi"/>
          <w:lang w:eastAsia="en-US"/>
        </w:rPr>
      </w:pPr>
    </w:p>
    <w:p w14:paraId="6FF6984D" w14:textId="77777777" w:rsidR="00BD715E" w:rsidRDefault="00BD715E" w:rsidP="00BD715E">
      <w:pPr>
        <w:rPr>
          <w:rFonts w:eastAsiaTheme="minorHAnsi"/>
          <w:lang w:eastAsia="en-US"/>
        </w:rPr>
      </w:pPr>
    </w:p>
    <w:p w14:paraId="623DB270" w14:textId="77777777" w:rsidR="00BD715E" w:rsidRDefault="00BD715E" w:rsidP="00BD715E">
      <w:pPr>
        <w:rPr>
          <w:rFonts w:eastAsiaTheme="minorHAnsi"/>
          <w:lang w:eastAsia="en-US"/>
        </w:rPr>
      </w:pPr>
    </w:p>
    <w:p w14:paraId="73F36540" w14:textId="77777777" w:rsidR="00BD715E" w:rsidRDefault="00BD715E" w:rsidP="00BD715E">
      <w:pPr>
        <w:rPr>
          <w:rFonts w:eastAsiaTheme="minorHAnsi"/>
          <w:lang w:eastAsia="en-US"/>
        </w:rPr>
      </w:pPr>
    </w:p>
    <w:p w14:paraId="5B803E09" w14:textId="77777777" w:rsidR="00BD715E" w:rsidRDefault="00BD715E" w:rsidP="00BD715E">
      <w:pPr>
        <w:rPr>
          <w:rFonts w:eastAsiaTheme="minorHAnsi"/>
          <w:lang w:eastAsia="en-US"/>
        </w:rPr>
      </w:pPr>
    </w:p>
    <w:p w14:paraId="61D8CDC9" w14:textId="77777777" w:rsidR="00BD715E" w:rsidRDefault="00BD715E" w:rsidP="00BD715E">
      <w:pPr>
        <w:rPr>
          <w:rFonts w:eastAsiaTheme="minorHAnsi"/>
          <w:lang w:eastAsia="en-US"/>
        </w:rPr>
      </w:pPr>
    </w:p>
    <w:p w14:paraId="555B9526" w14:textId="77777777" w:rsidR="00BD715E" w:rsidRDefault="00BD715E" w:rsidP="00BD715E">
      <w:pPr>
        <w:rPr>
          <w:rFonts w:eastAsiaTheme="minorHAnsi"/>
          <w:lang w:eastAsia="en-US"/>
        </w:rPr>
      </w:pPr>
    </w:p>
    <w:p w14:paraId="3575B9AF" w14:textId="77777777" w:rsidR="00BD715E" w:rsidRDefault="00BD715E" w:rsidP="00BD715E">
      <w:pPr>
        <w:rPr>
          <w:rFonts w:eastAsiaTheme="minorHAnsi"/>
          <w:lang w:eastAsia="en-US"/>
        </w:rPr>
      </w:pPr>
    </w:p>
    <w:p w14:paraId="0061311D" w14:textId="77777777" w:rsidR="00BD715E" w:rsidRPr="00BD715E" w:rsidRDefault="00BD715E" w:rsidP="00BD715E">
      <w:pPr>
        <w:rPr>
          <w:rFonts w:eastAsiaTheme="minorHAnsi"/>
          <w:lang w:eastAsia="en-US"/>
        </w:rPr>
      </w:pPr>
    </w:p>
    <w:p w14:paraId="2614053D" w14:textId="4D972CB7" w:rsidR="00BD715E" w:rsidRPr="00BD715E" w:rsidRDefault="00BD715E" w:rsidP="00BD715E">
      <w:pPr>
        <w:pStyle w:val="Nagwek1"/>
        <w:tabs>
          <w:tab w:val="num" w:pos="360"/>
        </w:tabs>
        <w:ind w:left="0" w:firstLine="0"/>
        <w:rPr>
          <w:rFonts w:eastAsiaTheme="minorHAnsi"/>
          <w:color w:val="1F497D" w:themeColor="text2"/>
        </w:rPr>
      </w:pPr>
      <w:r w:rsidRPr="00BD715E">
        <w:rPr>
          <w:rFonts w:eastAsiaTheme="minorHAnsi"/>
          <w:color w:val="1F497D" w:themeColor="text2"/>
        </w:rPr>
        <w:lastRenderedPageBreak/>
        <w:t>Środowisko Zamawiającego oraz zakres opieki serwisowej</w:t>
      </w:r>
    </w:p>
    <w:p w14:paraId="72124D7D" w14:textId="77777777" w:rsidR="00EE307F" w:rsidRPr="001D029C" w:rsidRDefault="00EE307F" w:rsidP="001D029C">
      <w:pPr>
        <w:rPr>
          <w:lang w:eastAsia="en-US"/>
        </w:rPr>
      </w:pPr>
    </w:p>
    <w:p w14:paraId="213FB5AD" w14:textId="77777777" w:rsidR="001D029C" w:rsidRPr="001B1848" w:rsidRDefault="001D029C" w:rsidP="001D029C">
      <w:pPr>
        <w:numPr>
          <w:ilvl w:val="0"/>
          <w:numId w:val="15"/>
        </w:numPr>
        <w:spacing w:before="0" w:beforeAutospacing="0" w:after="0" w:afterAutospacing="0"/>
        <w:jc w:val="left"/>
        <w:rPr>
          <w:rFonts w:ascii="Arial Narrow" w:eastAsia="Calibri" w:hAnsi="Arial Narrow"/>
          <w:bCs/>
          <w:sz w:val="22"/>
          <w:szCs w:val="22"/>
          <w:u w:val="single"/>
          <w:lang w:eastAsia="en-US"/>
        </w:rPr>
      </w:pPr>
      <w:r w:rsidRPr="00181DF2">
        <w:rPr>
          <w:rFonts w:ascii="Arial Narrow" w:eastAsia="Calibri" w:hAnsi="Arial Narrow"/>
          <w:sz w:val="22"/>
          <w:szCs w:val="22"/>
          <w:lang w:eastAsia="en-US"/>
        </w:rPr>
        <w:t>Zakres licencji Produktów BMC Software</w:t>
      </w:r>
    </w:p>
    <w:p w14:paraId="149CE9A9" w14:textId="77777777" w:rsidR="002A2535" w:rsidRDefault="002A2535" w:rsidP="001D029C">
      <w:pPr>
        <w:pStyle w:val="Legenda"/>
        <w:keepNext/>
        <w:rPr>
          <w:rFonts w:ascii="Arial Narrow" w:hAnsi="Arial Narrow"/>
        </w:rPr>
      </w:pPr>
    </w:p>
    <w:p w14:paraId="637BD3D4" w14:textId="77777777" w:rsidR="001D029C" w:rsidRPr="00181DF2" w:rsidRDefault="001D029C" w:rsidP="001D029C">
      <w:pPr>
        <w:pStyle w:val="Legenda"/>
        <w:keepNext/>
        <w:rPr>
          <w:rFonts w:ascii="Arial Narrow" w:hAnsi="Arial Narrow"/>
        </w:rPr>
      </w:pPr>
      <w:r w:rsidRPr="00181DF2">
        <w:rPr>
          <w:rFonts w:ascii="Arial Narrow" w:hAnsi="Arial Narrow"/>
        </w:rPr>
        <w:t>Tabela</w:t>
      </w:r>
      <w:r>
        <w:rPr>
          <w:rFonts w:ascii="Arial Narrow" w:hAnsi="Arial Narrow"/>
        </w:rPr>
        <w:t xml:space="preserve"> 1</w:t>
      </w:r>
      <w:r w:rsidRPr="00181DF2">
        <w:rPr>
          <w:rFonts w:ascii="Arial Narrow" w:hAnsi="Arial Narrow"/>
        </w:rPr>
        <w:t xml:space="preserve">: Wykaz serwerów </w:t>
      </w:r>
      <w:proofErr w:type="spellStart"/>
      <w:r w:rsidRPr="00181DF2">
        <w:rPr>
          <w:rFonts w:ascii="Arial Narrow" w:hAnsi="Arial Narrow"/>
        </w:rPr>
        <w:t>Mainframe</w:t>
      </w:r>
      <w:proofErr w:type="spellEnd"/>
    </w:p>
    <w:tbl>
      <w:tblPr>
        <w:tblW w:w="4426"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9"/>
        <w:gridCol w:w="2269"/>
        <w:gridCol w:w="1135"/>
        <w:gridCol w:w="1273"/>
        <w:gridCol w:w="2126"/>
      </w:tblGrid>
      <w:tr w:rsidR="001D029C" w:rsidRPr="00181DF2" w14:paraId="5474DA8B" w14:textId="77777777" w:rsidTr="002A2535">
        <w:tc>
          <w:tcPr>
            <w:tcW w:w="863" w:type="pct"/>
            <w:shd w:val="clear" w:color="BFBFBF" w:fill="auto"/>
            <w:vAlign w:val="center"/>
          </w:tcPr>
          <w:p w14:paraId="207A66C0" w14:textId="77777777" w:rsidR="001D029C" w:rsidRPr="00181DF2" w:rsidRDefault="001D029C" w:rsidP="00F05957">
            <w:pPr>
              <w:jc w:val="center"/>
              <w:rPr>
                <w:rFonts w:ascii="Arial Narrow" w:eastAsia="Calibri" w:hAnsi="Arial Narrow" w:cs="Calibri"/>
                <w:b/>
                <w:sz w:val="22"/>
                <w:szCs w:val="22"/>
                <w:lang w:eastAsia="en-US"/>
              </w:rPr>
            </w:pPr>
            <w:r w:rsidRPr="00181DF2">
              <w:rPr>
                <w:rFonts w:ascii="Arial Narrow" w:eastAsia="Calibri" w:hAnsi="Arial Narrow" w:cs="Calibri"/>
                <w:b/>
                <w:sz w:val="22"/>
                <w:szCs w:val="22"/>
                <w:lang w:eastAsia="en-US"/>
              </w:rPr>
              <w:t>Lp.</w:t>
            </w:r>
          </w:p>
        </w:tc>
        <w:tc>
          <w:tcPr>
            <w:tcW w:w="1380" w:type="pct"/>
            <w:shd w:val="clear" w:color="BFBFBF" w:fill="auto"/>
            <w:vAlign w:val="center"/>
          </w:tcPr>
          <w:p w14:paraId="12C49B76" w14:textId="77777777" w:rsidR="001D029C" w:rsidRPr="00181DF2" w:rsidRDefault="001D029C" w:rsidP="00F05957">
            <w:pPr>
              <w:jc w:val="center"/>
              <w:rPr>
                <w:rFonts w:ascii="Arial Narrow" w:eastAsia="Calibri" w:hAnsi="Arial Narrow" w:cs="Calibri"/>
                <w:b/>
                <w:sz w:val="22"/>
                <w:szCs w:val="22"/>
                <w:lang w:eastAsia="en-US"/>
              </w:rPr>
            </w:pPr>
            <w:r w:rsidRPr="00181DF2">
              <w:rPr>
                <w:rFonts w:ascii="Arial Narrow" w:eastAsia="Calibri" w:hAnsi="Arial Narrow" w:cs="Calibri"/>
                <w:b/>
                <w:sz w:val="22"/>
                <w:szCs w:val="22"/>
                <w:lang w:eastAsia="en-US"/>
              </w:rPr>
              <w:t xml:space="preserve"> Komputery</w:t>
            </w:r>
          </w:p>
          <w:p w14:paraId="1B8CAAD4" w14:textId="77777777" w:rsidR="001D029C" w:rsidRPr="00181DF2" w:rsidRDefault="001D029C" w:rsidP="00F05957">
            <w:pPr>
              <w:jc w:val="center"/>
              <w:rPr>
                <w:rFonts w:ascii="Arial Narrow" w:eastAsia="Calibri" w:hAnsi="Arial Narrow" w:cs="Calibri"/>
                <w:b/>
                <w:sz w:val="22"/>
                <w:szCs w:val="22"/>
                <w:lang w:eastAsia="en-US"/>
              </w:rPr>
            </w:pPr>
            <w:r w:rsidRPr="00181DF2">
              <w:rPr>
                <w:rFonts w:ascii="Arial Narrow" w:eastAsia="Calibri" w:hAnsi="Arial Narrow" w:cs="Calibri"/>
                <w:b/>
                <w:sz w:val="22"/>
                <w:szCs w:val="22"/>
                <w:lang w:eastAsia="en-US"/>
              </w:rPr>
              <w:t>MF Zamawiającego</w:t>
            </w:r>
          </w:p>
        </w:tc>
        <w:tc>
          <w:tcPr>
            <w:tcW w:w="690" w:type="pct"/>
            <w:shd w:val="clear" w:color="BFBFBF" w:fill="auto"/>
            <w:vAlign w:val="center"/>
          </w:tcPr>
          <w:p w14:paraId="7E8239E3" w14:textId="77777777" w:rsidR="001D029C" w:rsidRPr="00181DF2" w:rsidRDefault="001D029C" w:rsidP="00F05957">
            <w:pPr>
              <w:jc w:val="center"/>
              <w:rPr>
                <w:rFonts w:ascii="Arial Narrow" w:eastAsia="Calibri" w:hAnsi="Arial Narrow" w:cs="Calibri"/>
                <w:b/>
                <w:sz w:val="22"/>
                <w:szCs w:val="22"/>
                <w:lang w:eastAsia="en-US"/>
              </w:rPr>
            </w:pPr>
            <w:r w:rsidRPr="00181DF2">
              <w:rPr>
                <w:rFonts w:ascii="Arial Narrow" w:eastAsia="Calibri" w:hAnsi="Arial Narrow" w:cs="Calibri"/>
                <w:b/>
                <w:sz w:val="22"/>
                <w:szCs w:val="22"/>
                <w:lang w:eastAsia="en-US"/>
              </w:rPr>
              <w:t>Producent</w:t>
            </w:r>
          </w:p>
        </w:tc>
        <w:tc>
          <w:tcPr>
            <w:tcW w:w="774" w:type="pct"/>
            <w:shd w:val="clear" w:color="BFBFBF" w:fill="auto"/>
            <w:vAlign w:val="center"/>
          </w:tcPr>
          <w:p w14:paraId="64F3C67A" w14:textId="77777777" w:rsidR="001D029C" w:rsidRPr="00181DF2" w:rsidRDefault="001D029C" w:rsidP="00F05957">
            <w:pPr>
              <w:jc w:val="center"/>
              <w:rPr>
                <w:rFonts w:ascii="Arial Narrow" w:eastAsia="Calibri" w:hAnsi="Arial Narrow" w:cs="Calibri"/>
                <w:b/>
                <w:sz w:val="22"/>
                <w:szCs w:val="22"/>
                <w:lang w:eastAsia="en-US"/>
              </w:rPr>
            </w:pPr>
            <w:r w:rsidRPr="00181DF2">
              <w:rPr>
                <w:rFonts w:ascii="Arial Narrow" w:eastAsia="Calibri" w:hAnsi="Arial Narrow" w:cs="Calibri"/>
                <w:b/>
                <w:sz w:val="22"/>
                <w:szCs w:val="22"/>
                <w:lang w:eastAsia="en-US"/>
              </w:rPr>
              <w:t>Typ komputera</w:t>
            </w:r>
          </w:p>
        </w:tc>
        <w:tc>
          <w:tcPr>
            <w:tcW w:w="1293" w:type="pct"/>
            <w:shd w:val="clear" w:color="BFBFBF" w:fill="auto"/>
            <w:vAlign w:val="center"/>
          </w:tcPr>
          <w:p w14:paraId="771230D3" w14:textId="77777777" w:rsidR="001D029C" w:rsidRPr="00181DF2" w:rsidRDefault="001D029C" w:rsidP="00F05957">
            <w:pPr>
              <w:jc w:val="center"/>
              <w:rPr>
                <w:rFonts w:ascii="Arial Narrow" w:eastAsia="Calibri" w:hAnsi="Arial Narrow" w:cs="Calibri"/>
                <w:b/>
                <w:sz w:val="22"/>
                <w:szCs w:val="22"/>
                <w:lang w:eastAsia="en-US"/>
              </w:rPr>
            </w:pPr>
          </w:p>
          <w:p w14:paraId="0FE80E2F" w14:textId="77777777" w:rsidR="001D029C" w:rsidRPr="00181DF2" w:rsidRDefault="00C802E8" w:rsidP="00C802E8">
            <w:pPr>
              <w:jc w:val="center"/>
              <w:rPr>
                <w:rFonts w:ascii="Arial Narrow" w:eastAsia="Calibri" w:hAnsi="Arial Narrow" w:cs="Calibri"/>
                <w:b/>
                <w:sz w:val="22"/>
                <w:szCs w:val="22"/>
                <w:lang w:eastAsia="en-US"/>
              </w:rPr>
            </w:pPr>
            <w:r>
              <w:rPr>
                <w:rFonts w:ascii="Arial Narrow" w:eastAsia="Calibri" w:hAnsi="Arial Narrow" w:cs="Calibri"/>
                <w:b/>
                <w:sz w:val="22"/>
                <w:szCs w:val="22"/>
                <w:lang w:eastAsia="en-US"/>
              </w:rPr>
              <w:t xml:space="preserve">Moc obliczeniowa </w:t>
            </w:r>
            <w:r w:rsidR="001D029C">
              <w:rPr>
                <w:rFonts w:ascii="Arial Narrow" w:eastAsia="Calibri" w:hAnsi="Arial Narrow" w:cs="Calibri"/>
                <w:b/>
                <w:sz w:val="22"/>
                <w:szCs w:val="22"/>
                <w:lang w:eastAsia="en-US"/>
              </w:rPr>
              <w:t>[MIPS</w:t>
            </w:r>
            <w:r w:rsidR="001D029C" w:rsidRPr="00181DF2">
              <w:rPr>
                <w:rFonts w:ascii="Arial Narrow" w:eastAsia="Calibri" w:hAnsi="Arial Narrow" w:cs="Calibri"/>
                <w:b/>
                <w:sz w:val="22"/>
                <w:szCs w:val="22"/>
                <w:lang w:eastAsia="en-US"/>
              </w:rPr>
              <w:t>]</w:t>
            </w:r>
          </w:p>
        </w:tc>
      </w:tr>
      <w:tr w:rsidR="001D029C" w:rsidRPr="00181DF2" w14:paraId="17AB6660" w14:textId="77777777" w:rsidTr="002A2535">
        <w:tc>
          <w:tcPr>
            <w:tcW w:w="863" w:type="pct"/>
            <w:vAlign w:val="center"/>
          </w:tcPr>
          <w:p w14:paraId="21F0EC8D" w14:textId="77777777" w:rsidR="001D029C" w:rsidRPr="00181DF2" w:rsidRDefault="001D029C" w:rsidP="00F05957">
            <w:pPr>
              <w:spacing w:after="120"/>
              <w:jc w:val="center"/>
              <w:rPr>
                <w:rFonts w:ascii="Arial Narrow" w:eastAsia="Calibri" w:hAnsi="Arial Narrow" w:cs="Calibri"/>
                <w:sz w:val="22"/>
                <w:szCs w:val="22"/>
              </w:rPr>
            </w:pPr>
            <w:r w:rsidRPr="00181DF2">
              <w:rPr>
                <w:rFonts w:ascii="Arial Narrow" w:eastAsia="Calibri" w:hAnsi="Arial Narrow" w:cs="Calibri"/>
                <w:sz w:val="22"/>
                <w:szCs w:val="22"/>
              </w:rPr>
              <w:t>1.</w:t>
            </w:r>
          </w:p>
        </w:tc>
        <w:tc>
          <w:tcPr>
            <w:tcW w:w="1380" w:type="pct"/>
          </w:tcPr>
          <w:p w14:paraId="32AF9FD6" w14:textId="77777777" w:rsidR="001D029C" w:rsidRPr="00181DF2" w:rsidRDefault="001D029C" w:rsidP="00F05957">
            <w:pPr>
              <w:rPr>
                <w:rFonts w:ascii="Arial Narrow" w:eastAsia="Calibri" w:hAnsi="Arial Narrow" w:cs="Arial"/>
                <w:sz w:val="22"/>
                <w:szCs w:val="22"/>
                <w:lang w:eastAsia="en-US"/>
              </w:rPr>
            </w:pPr>
            <w:r>
              <w:rPr>
                <w:rFonts w:ascii="Arial Narrow" w:eastAsia="Calibri" w:hAnsi="Arial Narrow" w:cs="Arial"/>
                <w:sz w:val="22"/>
                <w:szCs w:val="22"/>
                <w:lang w:eastAsia="en-US"/>
              </w:rPr>
              <w:t>A</w:t>
            </w:r>
            <w:r w:rsidRPr="00181DF2">
              <w:rPr>
                <w:rFonts w:ascii="Arial Narrow" w:eastAsia="Calibri" w:hAnsi="Arial Narrow" w:cs="Arial"/>
                <w:sz w:val="22"/>
                <w:szCs w:val="22"/>
                <w:lang w:eastAsia="en-US"/>
              </w:rPr>
              <w:t xml:space="preserve"> – Szamocka 3</w:t>
            </w:r>
          </w:p>
        </w:tc>
        <w:tc>
          <w:tcPr>
            <w:tcW w:w="690" w:type="pct"/>
          </w:tcPr>
          <w:p w14:paraId="16939A94" w14:textId="77777777" w:rsidR="001D029C" w:rsidRPr="00181DF2" w:rsidRDefault="001D029C" w:rsidP="00F05957">
            <w:pPr>
              <w:jc w:val="center"/>
              <w:rPr>
                <w:rFonts w:ascii="Arial Narrow" w:eastAsia="Calibri" w:hAnsi="Arial Narrow" w:cs="Arial"/>
                <w:sz w:val="22"/>
                <w:szCs w:val="22"/>
                <w:lang w:eastAsia="en-US"/>
              </w:rPr>
            </w:pPr>
            <w:r w:rsidRPr="00181DF2">
              <w:rPr>
                <w:rFonts w:ascii="Arial Narrow" w:eastAsia="Calibri" w:hAnsi="Arial Narrow" w:cs="Arial"/>
                <w:sz w:val="22"/>
                <w:szCs w:val="22"/>
                <w:lang w:eastAsia="en-US"/>
              </w:rPr>
              <w:t>IBM</w:t>
            </w:r>
          </w:p>
        </w:tc>
        <w:tc>
          <w:tcPr>
            <w:tcW w:w="774" w:type="pct"/>
          </w:tcPr>
          <w:p w14:paraId="379DDE55" w14:textId="77777777" w:rsidR="001D029C" w:rsidRPr="00181DF2" w:rsidRDefault="001D029C" w:rsidP="00F05957">
            <w:pPr>
              <w:jc w:val="center"/>
              <w:rPr>
                <w:rFonts w:ascii="Arial Narrow" w:eastAsia="Calibri" w:hAnsi="Arial Narrow" w:cs="Arial"/>
                <w:sz w:val="22"/>
                <w:szCs w:val="22"/>
                <w:lang w:eastAsia="en-US"/>
              </w:rPr>
            </w:pPr>
            <w:r>
              <w:rPr>
                <w:rFonts w:ascii="Arial Narrow" w:eastAsia="Calibri" w:hAnsi="Arial Narrow" w:cs="Arial"/>
                <w:sz w:val="22"/>
                <w:szCs w:val="22"/>
                <w:lang w:eastAsia="en-US"/>
              </w:rPr>
              <w:t>3906</w:t>
            </w:r>
            <w:r w:rsidRPr="00181DF2">
              <w:rPr>
                <w:rFonts w:ascii="Arial Narrow" w:eastAsia="Calibri" w:hAnsi="Arial Narrow" w:cs="Arial"/>
                <w:sz w:val="22"/>
                <w:szCs w:val="22"/>
                <w:lang w:eastAsia="en-US"/>
              </w:rPr>
              <w:t>-7</w:t>
            </w:r>
            <w:r>
              <w:rPr>
                <w:rFonts w:ascii="Arial Narrow" w:eastAsia="Calibri" w:hAnsi="Arial Narrow" w:cs="Arial"/>
                <w:sz w:val="22"/>
                <w:szCs w:val="22"/>
                <w:lang w:eastAsia="en-US"/>
              </w:rPr>
              <w:t>10</w:t>
            </w:r>
          </w:p>
        </w:tc>
        <w:tc>
          <w:tcPr>
            <w:tcW w:w="1293" w:type="pct"/>
          </w:tcPr>
          <w:p w14:paraId="3E67300E" w14:textId="77777777" w:rsidR="001D029C" w:rsidRPr="00181DF2" w:rsidRDefault="001D029C" w:rsidP="00F05957">
            <w:pPr>
              <w:jc w:val="center"/>
              <w:rPr>
                <w:rFonts w:ascii="Arial Narrow" w:eastAsia="Calibri" w:hAnsi="Arial Narrow" w:cs="Arial"/>
                <w:sz w:val="22"/>
                <w:szCs w:val="22"/>
                <w:lang w:eastAsia="en-US"/>
              </w:rPr>
            </w:pPr>
            <w:r>
              <w:rPr>
                <w:rFonts w:ascii="Arial Narrow" w:eastAsia="Calibri" w:hAnsi="Arial Narrow" w:cs="Arial"/>
                <w:sz w:val="22"/>
                <w:szCs w:val="22"/>
                <w:lang w:eastAsia="en-US"/>
              </w:rPr>
              <w:t>14869</w:t>
            </w:r>
          </w:p>
        </w:tc>
      </w:tr>
      <w:tr w:rsidR="001D029C" w:rsidRPr="00181DF2" w14:paraId="1ACEA85E" w14:textId="77777777" w:rsidTr="002A2535">
        <w:tc>
          <w:tcPr>
            <w:tcW w:w="863" w:type="pct"/>
            <w:vAlign w:val="center"/>
          </w:tcPr>
          <w:p w14:paraId="258329D3" w14:textId="77777777" w:rsidR="001D029C" w:rsidRPr="00181DF2" w:rsidRDefault="001D029C" w:rsidP="00F05957">
            <w:pPr>
              <w:spacing w:after="120"/>
              <w:jc w:val="center"/>
              <w:rPr>
                <w:rFonts w:ascii="Arial Narrow" w:eastAsia="Calibri" w:hAnsi="Arial Narrow" w:cs="Calibri"/>
                <w:sz w:val="22"/>
                <w:szCs w:val="22"/>
              </w:rPr>
            </w:pPr>
            <w:r w:rsidRPr="00181DF2">
              <w:rPr>
                <w:rFonts w:ascii="Arial Narrow" w:eastAsia="Calibri" w:hAnsi="Arial Narrow" w:cs="Calibri"/>
                <w:sz w:val="22"/>
                <w:szCs w:val="22"/>
              </w:rPr>
              <w:t>2.</w:t>
            </w:r>
          </w:p>
        </w:tc>
        <w:tc>
          <w:tcPr>
            <w:tcW w:w="1380" w:type="pct"/>
          </w:tcPr>
          <w:p w14:paraId="33E838ED" w14:textId="77777777" w:rsidR="001D029C" w:rsidRPr="00181DF2" w:rsidRDefault="001D029C" w:rsidP="00F05957">
            <w:pPr>
              <w:rPr>
                <w:rFonts w:ascii="Arial Narrow" w:eastAsia="Calibri" w:hAnsi="Arial Narrow" w:cs="Arial"/>
                <w:sz w:val="22"/>
                <w:szCs w:val="22"/>
                <w:lang w:eastAsia="en-US"/>
              </w:rPr>
            </w:pPr>
            <w:r>
              <w:rPr>
                <w:rFonts w:ascii="Arial Narrow" w:eastAsia="Calibri" w:hAnsi="Arial Narrow" w:cs="Arial"/>
                <w:sz w:val="22"/>
                <w:szCs w:val="22"/>
                <w:lang w:eastAsia="en-US"/>
              </w:rPr>
              <w:t>B</w:t>
            </w:r>
            <w:r w:rsidRPr="00181DF2">
              <w:rPr>
                <w:rFonts w:ascii="Arial Narrow" w:eastAsia="Calibri" w:hAnsi="Arial Narrow" w:cs="Arial"/>
                <w:sz w:val="22"/>
                <w:szCs w:val="22"/>
                <w:lang w:eastAsia="en-US"/>
              </w:rPr>
              <w:t xml:space="preserve"> – Szamocka 3</w:t>
            </w:r>
          </w:p>
        </w:tc>
        <w:tc>
          <w:tcPr>
            <w:tcW w:w="690" w:type="pct"/>
          </w:tcPr>
          <w:p w14:paraId="6EDCBB8E" w14:textId="77777777" w:rsidR="001D029C" w:rsidRPr="00181DF2" w:rsidRDefault="001D029C" w:rsidP="00F05957">
            <w:pPr>
              <w:jc w:val="center"/>
              <w:rPr>
                <w:rFonts w:ascii="Arial Narrow" w:eastAsia="Calibri" w:hAnsi="Arial Narrow" w:cs="Arial"/>
                <w:sz w:val="22"/>
                <w:szCs w:val="22"/>
                <w:lang w:eastAsia="en-US"/>
              </w:rPr>
            </w:pPr>
            <w:r w:rsidRPr="00181DF2">
              <w:rPr>
                <w:rFonts w:ascii="Arial Narrow" w:eastAsia="Calibri" w:hAnsi="Arial Narrow" w:cs="Arial"/>
                <w:sz w:val="22"/>
                <w:szCs w:val="22"/>
                <w:lang w:eastAsia="en-US"/>
              </w:rPr>
              <w:t>IBM</w:t>
            </w:r>
          </w:p>
        </w:tc>
        <w:tc>
          <w:tcPr>
            <w:tcW w:w="774" w:type="pct"/>
          </w:tcPr>
          <w:p w14:paraId="25142029" w14:textId="77777777" w:rsidR="001D029C" w:rsidRPr="00181DF2" w:rsidRDefault="001D029C" w:rsidP="00F05957">
            <w:pPr>
              <w:jc w:val="center"/>
              <w:rPr>
                <w:rFonts w:ascii="Arial Narrow" w:eastAsia="Calibri" w:hAnsi="Arial Narrow" w:cs="Arial"/>
                <w:sz w:val="22"/>
                <w:szCs w:val="22"/>
                <w:lang w:eastAsia="en-US"/>
              </w:rPr>
            </w:pPr>
            <w:r>
              <w:rPr>
                <w:rFonts w:ascii="Arial Narrow" w:eastAsia="Calibri" w:hAnsi="Arial Narrow" w:cs="Arial"/>
                <w:sz w:val="22"/>
                <w:szCs w:val="22"/>
                <w:lang w:eastAsia="en-US"/>
              </w:rPr>
              <w:t>3906</w:t>
            </w:r>
            <w:r w:rsidRPr="00181DF2">
              <w:rPr>
                <w:rFonts w:ascii="Arial Narrow" w:eastAsia="Calibri" w:hAnsi="Arial Narrow" w:cs="Arial"/>
                <w:sz w:val="22"/>
                <w:szCs w:val="22"/>
                <w:lang w:eastAsia="en-US"/>
              </w:rPr>
              <w:t>-</w:t>
            </w:r>
            <w:r>
              <w:rPr>
                <w:rFonts w:ascii="Arial Narrow" w:eastAsia="Calibri" w:hAnsi="Arial Narrow" w:cs="Arial"/>
                <w:sz w:val="22"/>
                <w:szCs w:val="22"/>
                <w:lang w:eastAsia="en-US"/>
              </w:rPr>
              <w:t>602</w:t>
            </w:r>
          </w:p>
        </w:tc>
        <w:tc>
          <w:tcPr>
            <w:tcW w:w="1293" w:type="pct"/>
          </w:tcPr>
          <w:p w14:paraId="10229C30" w14:textId="131D2442" w:rsidR="001D029C" w:rsidRPr="00181DF2" w:rsidRDefault="00EE307F" w:rsidP="00F05957">
            <w:pPr>
              <w:jc w:val="center"/>
              <w:rPr>
                <w:rFonts w:ascii="Arial Narrow" w:eastAsia="Calibri" w:hAnsi="Arial Narrow" w:cs="Arial"/>
                <w:sz w:val="22"/>
                <w:szCs w:val="22"/>
                <w:lang w:eastAsia="en-US"/>
              </w:rPr>
            </w:pPr>
            <w:r>
              <w:rPr>
                <w:rFonts w:ascii="Arial Narrow" w:eastAsia="Calibri" w:hAnsi="Arial Narrow" w:cs="Arial"/>
                <w:sz w:val="22"/>
                <w:szCs w:val="22"/>
                <w:lang w:eastAsia="en-US"/>
              </w:rPr>
              <w:t>1700*</w:t>
            </w:r>
          </w:p>
        </w:tc>
      </w:tr>
      <w:tr w:rsidR="001D029C" w:rsidRPr="00181DF2" w14:paraId="2E98EFA3" w14:textId="77777777" w:rsidTr="002A2535">
        <w:tc>
          <w:tcPr>
            <w:tcW w:w="3707" w:type="pct"/>
            <w:gridSpan w:val="4"/>
            <w:shd w:val="pct10" w:color="auto" w:fill="auto"/>
            <w:vAlign w:val="center"/>
          </w:tcPr>
          <w:p w14:paraId="051DEA34" w14:textId="77777777" w:rsidR="001D029C" w:rsidRPr="00181DF2" w:rsidRDefault="001D029C" w:rsidP="00F05957">
            <w:pPr>
              <w:spacing w:after="120"/>
              <w:jc w:val="right"/>
              <w:rPr>
                <w:rFonts w:ascii="Arial Narrow" w:eastAsia="Calibri" w:hAnsi="Arial Narrow" w:cs="Calibri"/>
                <w:sz w:val="22"/>
                <w:szCs w:val="22"/>
              </w:rPr>
            </w:pPr>
            <w:r w:rsidRPr="00181DF2">
              <w:rPr>
                <w:rFonts w:ascii="Arial Narrow" w:eastAsia="Calibri" w:hAnsi="Arial Narrow" w:cs="Calibri"/>
                <w:sz w:val="22"/>
                <w:szCs w:val="22"/>
              </w:rPr>
              <w:t>RAZEM (łączna moc obliczeniowa)</w:t>
            </w:r>
          </w:p>
        </w:tc>
        <w:tc>
          <w:tcPr>
            <w:tcW w:w="1293" w:type="pct"/>
            <w:shd w:val="pct10" w:color="auto" w:fill="auto"/>
            <w:vAlign w:val="center"/>
          </w:tcPr>
          <w:p w14:paraId="67AE8E60" w14:textId="30B0761A" w:rsidR="001D029C" w:rsidRPr="00181DF2" w:rsidRDefault="001D029C" w:rsidP="00EE307F">
            <w:pPr>
              <w:spacing w:after="120"/>
              <w:jc w:val="center"/>
              <w:rPr>
                <w:rFonts w:ascii="Arial Narrow" w:eastAsia="Calibri" w:hAnsi="Arial Narrow" w:cs="Calibri"/>
                <w:sz w:val="22"/>
                <w:szCs w:val="22"/>
              </w:rPr>
            </w:pPr>
            <w:r>
              <w:rPr>
                <w:rFonts w:ascii="Arial Narrow" w:eastAsia="Calibri" w:hAnsi="Arial Narrow" w:cs="Calibri"/>
                <w:sz w:val="22"/>
                <w:szCs w:val="22"/>
              </w:rPr>
              <w:t>16</w:t>
            </w:r>
            <w:r w:rsidR="00EE307F">
              <w:rPr>
                <w:rFonts w:ascii="Arial Narrow" w:eastAsia="Calibri" w:hAnsi="Arial Narrow" w:cs="Calibri"/>
                <w:sz w:val="22"/>
                <w:szCs w:val="22"/>
              </w:rPr>
              <w:t>569</w:t>
            </w:r>
          </w:p>
        </w:tc>
      </w:tr>
    </w:tbl>
    <w:p w14:paraId="62BCC246" w14:textId="01682FE9" w:rsidR="002A2535" w:rsidRPr="00FB494C" w:rsidRDefault="00EE307F" w:rsidP="00FB494C">
      <w:pPr>
        <w:pStyle w:val="Legenda"/>
        <w:keepNext/>
        <w:ind w:right="992"/>
        <w:jc w:val="both"/>
        <w:rPr>
          <w:rFonts w:ascii="Arial Narrow" w:hAnsi="Arial Narrow"/>
          <w:b w:val="0"/>
          <w:sz w:val="18"/>
          <w:szCs w:val="18"/>
        </w:rPr>
      </w:pPr>
      <w:r w:rsidRPr="00FB494C">
        <w:rPr>
          <w:rFonts w:ascii="Arial Narrow" w:hAnsi="Arial Narrow"/>
          <w:b w:val="0"/>
          <w:sz w:val="18"/>
          <w:szCs w:val="18"/>
        </w:rPr>
        <w:t xml:space="preserve">* moc obliczeniowa serwera B wynosi 2054 MIPS, jednak środowiska testowe, na których zainstalowane </w:t>
      </w:r>
      <w:r w:rsidR="001C44CA" w:rsidRPr="00FB494C">
        <w:rPr>
          <w:rFonts w:ascii="Arial Narrow" w:hAnsi="Arial Narrow"/>
          <w:b w:val="0"/>
          <w:sz w:val="18"/>
          <w:szCs w:val="18"/>
        </w:rPr>
        <w:t>będzie</w:t>
      </w:r>
      <w:r w:rsidRPr="00FB494C">
        <w:rPr>
          <w:rFonts w:ascii="Arial Narrow" w:hAnsi="Arial Narrow"/>
          <w:b w:val="0"/>
          <w:sz w:val="18"/>
          <w:szCs w:val="18"/>
        </w:rPr>
        <w:t xml:space="preserve"> oprogramowanie BMC zostały ograniczone</w:t>
      </w:r>
      <w:r w:rsidR="00FB494C" w:rsidRPr="00FB494C">
        <w:rPr>
          <w:rFonts w:ascii="Arial Narrow" w:hAnsi="Arial Narrow"/>
          <w:b w:val="0"/>
          <w:sz w:val="18"/>
          <w:szCs w:val="18"/>
        </w:rPr>
        <w:t xml:space="preserve"> przez </w:t>
      </w:r>
      <w:r w:rsidR="00FB494C" w:rsidRPr="00FB494C">
        <w:rPr>
          <w:rFonts w:ascii="Arial Narrow" w:hAnsi="Arial Narrow"/>
          <w:sz w:val="18"/>
          <w:szCs w:val="18"/>
        </w:rPr>
        <w:t>limit bezwzględny tzw. twardy</w:t>
      </w:r>
      <w:r w:rsidRPr="00FB494C">
        <w:rPr>
          <w:rFonts w:ascii="Arial Narrow" w:hAnsi="Arial Narrow"/>
          <w:b w:val="0"/>
          <w:sz w:val="18"/>
          <w:szCs w:val="18"/>
        </w:rPr>
        <w:t xml:space="preserve"> (</w:t>
      </w:r>
      <w:proofErr w:type="spellStart"/>
      <w:r w:rsidR="00FB494C" w:rsidRPr="00FB494C">
        <w:rPr>
          <w:rFonts w:ascii="Arial Narrow" w:hAnsi="Arial Narrow"/>
          <w:b w:val="0"/>
          <w:sz w:val="18"/>
          <w:szCs w:val="18"/>
        </w:rPr>
        <w:t>absolute</w:t>
      </w:r>
      <w:proofErr w:type="spellEnd"/>
      <w:r w:rsidR="00FB494C" w:rsidRPr="00FB494C">
        <w:rPr>
          <w:rFonts w:ascii="Arial Narrow" w:hAnsi="Arial Narrow"/>
          <w:b w:val="0"/>
          <w:sz w:val="18"/>
          <w:szCs w:val="18"/>
        </w:rPr>
        <w:t xml:space="preserve"> </w:t>
      </w:r>
      <w:proofErr w:type="spellStart"/>
      <w:r w:rsidR="00FB494C" w:rsidRPr="00FB494C">
        <w:rPr>
          <w:rFonts w:ascii="Arial Narrow" w:hAnsi="Arial Narrow"/>
          <w:b w:val="0"/>
          <w:sz w:val="18"/>
          <w:szCs w:val="18"/>
        </w:rPr>
        <w:t>group</w:t>
      </w:r>
      <w:proofErr w:type="spellEnd"/>
      <w:r w:rsidR="00FB494C" w:rsidRPr="00FB494C">
        <w:rPr>
          <w:rFonts w:ascii="Arial Narrow" w:hAnsi="Arial Narrow"/>
          <w:b w:val="0"/>
          <w:sz w:val="18"/>
          <w:szCs w:val="18"/>
        </w:rPr>
        <w:t xml:space="preserve"> </w:t>
      </w:r>
      <w:proofErr w:type="spellStart"/>
      <w:r w:rsidR="00FB494C" w:rsidRPr="00FB494C">
        <w:rPr>
          <w:rFonts w:ascii="Arial Narrow" w:hAnsi="Arial Narrow"/>
          <w:b w:val="0"/>
          <w:sz w:val="18"/>
          <w:szCs w:val="18"/>
        </w:rPr>
        <w:t>capping</w:t>
      </w:r>
      <w:proofErr w:type="spellEnd"/>
      <w:r w:rsidRPr="00FB494C">
        <w:rPr>
          <w:rFonts w:ascii="Arial Narrow" w:hAnsi="Arial Narrow"/>
          <w:b w:val="0"/>
          <w:sz w:val="18"/>
          <w:szCs w:val="18"/>
        </w:rPr>
        <w:t>) do 1700 MIPS</w:t>
      </w:r>
      <w:r w:rsidR="003E2E32" w:rsidRPr="00FB494C">
        <w:rPr>
          <w:rFonts w:ascii="Arial Narrow" w:hAnsi="Arial Narrow"/>
          <w:b w:val="0"/>
          <w:sz w:val="18"/>
          <w:szCs w:val="18"/>
        </w:rPr>
        <w:t xml:space="preserve">. Wszystkie wartości MIPS i MSU </w:t>
      </w:r>
      <w:r w:rsidR="00FB494C">
        <w:rPr>
          <w:rFonts w:ascii="Arial Narrow" w:hAnsi="Arial Narrow"/>
          <w:b w:val="0"/>
          <w:sz w:val="18"/>
          <w:szCs w:val="18"/>
        </w:rPr>
        <w:t xml:space="preserve">podane zostały </w:t>
      </w:r>
      <w:r w:rsidR="003E2E32" w:rsidRPr="00FB494C">
        <w:rPr>
          <w:rFonts w:ascii="Arial Narrow" w:hAnsi="Arial Narrow"/>
          <w:b w:val="0"/>
          <w:sz w:val="18"/>
          <w:szCs w:val="18"/>
        </w:rPr>
        <w:t>w oparciu o LSPR (</w:t>
      </w:r>
      <w:hyperlink r:id="rId13" w:history="1">
        <w:r w:rsidR="003E2E32" w:rsidRPr="00FB494C">
          <w:rPr>
            <w:rFonts w:ascii="Arial Narrow" w:hAnsi="Arial Narrow"/>
            <w:b w:val="0"/>
            <w:i/>
            <w:color w:val="4F81BD" w:themeColor="accent1"/>
            <w:sz w:val="18"/>
            <w:szCs w:val="18"/>
            <w:u w:val="single"/>
          </w:rPr>
          <w:t>https://www-01.ibm.com/servers/resourcelink/lib03060.nsf/pages/lsprindex/$file/SC28118721.pdf</w:t>
        </w:r>
      </w:hyperlink>
      <w:r w:rsidR="003E2E32" w:rsidRPr="00FB494C">
        <w:rPr>
          <w:rFonts w:ascii="Arial Narrow" w:hAnsi="Arial Narrow"/>
          <w:b w:val="0"/>
          <w:sz w:val="18"/>
          <w:szCs w:val="18"/>
        </w:rPr>
        <w:t>).</w:t>
      </w:r>
    </w:p>
    <w:p w14:paraId="548F1397" w14:textId="77777777" w:rsidR="00FC4599" w:rsidRPr="00FC4599" w:rsidRDefault="00FC4599" w:rsidP="00FC4599"/>
    <w:p w14:paraId="2DA2B73D" w14:textId="77777777" w:rsidR="001D029C" w:rsidRPr="00181DF2" w:rsidRDefault="001D029C" w:rsidP="001D029C">
      <w:pPr>
        <w:pStyle w:val="Legenda"/>
        <w:keepNext/>
        <w:rPr>
          <w:rFonts w:ascii="Arial Narrow" w:hAnsi="Arial Narrow"/>
        </w:rPr>
      </w:pPr>
      <w:r w:rsidRPr="00181DF2">
        <w:rPr>
          <w:rFonts w:ascii="Arial Narrow" w:hAnsi="Arial Narrow"/>
        </w:rPr>
        <w:t xml:space="preserve">Tabela </w:t>
      </w:r>
      <w:r>
        <w:rPr>
          <w:rFonts w:ascii="Arial Narrow" w:hAnsi="Arial Narrow"/>
        </w:rPr>
        <w:t>2</w:t>
      </w:r>
      <w:r w:rsidRPr="00181DF2">
        <w:rPr>
          <w:rFonts w:ascii="Arial Narrow" w:hAnsi="Arial Narrow"/>
        </w:rPr>
        <w:t xml:space="preserve">: Wykaz oprogramowania BMC </w:t>
      </w:r>
      <w:r w:rsidR="007F20DB">
        <w:rPr>
          <w:rFonts w:ascii="Arial Narrow" w:hAnsi="Arial Narrow"/>
        </w:rPr>
        <w:t xml:space="preserve">aktualnie </w:t>
      </w:r>
      <w:r w:rsidRPr="00181DF2">
        <w:rPr>
          <w:rFonts w:ascii="Arial Narrow" w:hAnsi="Arial Narrow"/>
        </w:rPr>
        <w:t xml:space="preserve">eksploatowanego przez ZUS na serwerach </w:t>
      </w:r>
      <w:proofErr w:type="spellStart"/>
      <w:r w:rsidRPr="003911B1">
        <w:rPr>
          <w:rFonts w:ascii="Arial Narrow" w:hAnsi="Arial Narrow"/>
        </w:rPr>
        <w:t>Mainframe</w:t>
      </w:r>
      <w:proofErr w:type="spellEnd"/>
    </w:p>
    <w:tbl>
      <w:tblPr>
        <w:tblW w:w="4463" w:type="pct"/>
        <w:tblInd w:w="-7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996"/>
        <w:gridCol w:w="4227"/>
      </w:tblGrid>
      <w:tr w:rsidR="001D029C" w:rsidRPr="00181DF2" w14:paraId="540B80A6" w14:textId="77777777" w:rsidTr="002A2535">
        <w:trPr>
          <w:trHeight w:val="270"/>
        </w:trPr>
        <w:tc>
          <w:tcPr>
            <w:tcW w:w="2430" w:type="pct"/>
            <w:tcBorders>
              <w:top w:val="single" w:sz="4" w:space="0" w:color="auto"/>
            </w:tcBorders>
            <w:shd w:val="clear" w:color="auto" w:fill="auto"/>
            <w:tcMar>
              <w:top w:w="0" w:type="dxa"/>
              <w:left w:w="70" w:type="dxa"/>
              <w:bottom w:w="0" w:type="dxa"/>
              <w:right w:w="70" w:type="dxa"/>
            </w:tcMar>
            <w:vAlign w:val="center"/>
          </w:tcPr>
          <w:p w14:paraId="565C6B96" w14:textId="77777777" w:rsidR="001D029C" w:rsidRPr="00181DF2" w:rsidRDefault="001D029C" w:rsidP="00F05957">
            <w:pPr>
              <w:jc w:val="center"/>
              <w:rPr>
                <w:rFonts w:ascii="Arial Narrow" w:eastAsia="Calibri" w:hAnsi="Arial Narrow" w:cs="Calibri"/>
                <w:b/>
                <w:bCs/>
                <w:sz w:val="22"/>
                <w:szCs w:val="22"/>
                <w:lang w:eastAsia="en-US"/>
              </w:rPr>
            </w:pPr>
          </w:p>
          <w:p w14:paraId="32983DD3" w14:textId="77777777" w:rsidR="001D029C" w:rsidRPr="00181DF2" w:rsidRDefault="001D029C" w:rsidP="00F05957">
            <w:pPr>
              <w:jc w:val="center"/>
              <w:rPr>
                <w:rFonts w:ascii="Arial Narrow" w:eastAsia="Calibri" w:hAnsi="Arial Narrow" w:cs="Calibri"/>
                <w:b/>
                <w:bCs/>
                <w:sz w:val="22"/>
                <w:szCs w:val="22"/>
                <w:lang w:eastAsia="en-US"/>
              </w:rPr>
            </w:pPr>
            <w:r w:rsidRPr="00181DF2">
              <w:rPr>
                <w:rFonts w:ascii="Arial Narrow" w:eastAsia="Calibri" w:hAnsi="Arial Narrow" w:cs="Calibri"/>
                <w:b/>
                <w:sz w:val="22"/>
                <w:szCs w:val="22"/>
                <w:lang w:eastAsia="en-US"/>
              </w:rPr>
              <w:t xml:space="preserve"> Nazwa Rodziny Produktów BMC</w:t>
            </w:r>
          </w:p>
          <w:p w14:paraId="15888373" w14:textId="77777777" w:rsidR="001D029C" w:rsidRPr="00181DF2" w:rsidRDefault="001D029C" w:rsidP="00F05957">
            <w:pPr>
              <w:jc w:val="center"/>
              <w:rPr>
                <w:rFonts w:ascii="Arial Narrow" w:eastAsia="Calibri" w:hAnsi="Arial Narrow" w:cs="Calibri"/>
                <w:b/>
                <w:bCs/>
                <w:sz w:val="22"/>
                <w:szCs w:val="22"/>
                <w:lang w:eastAsia="en-US"/>
              </w:rPr>
            </w:pPr>
          </w:p>
        </w:tc>
        <w:tc>
          <w:tcPr>
            <w:tcW w:w="2570" w:type="pct"/>
            <w:tcBorders>
              <w:top w:val="single" w:sz="4" w:space="0" w:color="auto"/>
            </w:tcBorders>
            <w:shd w:val="clear" w:color="auto" w:fill="auto"/>
            <w:tcMar>
              <w:top w:w="0" w:type="dxa"/>
              <w:left w:w="70" w:type="dxa"/>
              <w:bottom w:w="0" w:type="dxa"/>
              <w:right w:w="70" w:type="dxa"/>
            </w:tcMar>
            <w:vAlign w:val="center"/>
          </w:tcPr>
          <w:p w14:paraId="3127844E" w14:textId="77777777" w:rsidR="001D029C" w:rsidRPr="00181DF2" w:rsidRDefault="001D029C" w:rsidP="00F05957">
            <w:pPr>
              <w:jc w:val="center"/>
              <w:rPr>
                <w:rFonts w:ascii="Arial Narrow" w:eastAsia="Calibri" w:hAnsi="Arial Narrow" w:cs="Calibri"/>
                <w:b/>
                <w:bCs/>
                <w:sz w:val="22"/>
                <w:szCs w:val="22"/>
                <w:lang w:eastAsia="en-US"/>
              </w:rPr>
            </w:pPr>
            <w:r w:rsidRPr="00181DF2">
              <w:rPr>
                <w:rFonts w:ascii="Arial Narrow" w:eastAsia="Calibri" w:hAnsi="Arial Narrow" w:cs="Calibri"/>
                <w:b/>
                <w:bCs/>
                <w:sz w:val="22"/>
                <w:szCs w:val="22"/>
                <w:lang w:eastAsia="en-US"/>
              </w:rPr>
              <w:t>Nazwa Produktów</w:t>
            </w:r>
          </w:p>
        </w:tc>
      </w:tr>
      <w:tr w:rsidR="001D029C" w:rsidRPr="00264D38" w14:paraId="4C562F9D" w14:textId="77777777" w:rsidTr="002A2535">
        <w:trPr>
          <w:trHeight w:val="828"/>
        </w:trPr>
        <w:tc>
          <w:tcPr>
            <w:tcW w:w="2430" w:type="pct"/>
            <w:tcMar>
              <w:top w:w="0" w:type="dxa"/>
              <w:left w:w="70" w:type="dxa"/>
              <w:bottom w:w="0" w:type="dxa"/>
              <w:right w:w="70" w:type="dxa"/>
            </w:tcMar>
            <w:vAlign w:val="center"/>
          </w:tcPr>
          <w:p w14:paraId="585331C0" w14:textId="77777777" w:rsidR="001D029C" w:rsidRPr="00181DF2" w:rsidRDefault="001D029C" w:rsidP="00F05957">
            <w:pPr>
              <w:rPr>
                <w:rFonts w:ascii="Arial Narrow" w:eastAsia="Calibri" w:hAnsi="Arial Narrow" w:cs="Calibri"/>
                <w:sz w:val="22"/>
                <w:szCs w:val="22"/>
                <w:lang w:val="en-US" w:eastAsia="en-US"/>
              </w:rPr>
            </w:pPr>
            <w:r w:rsidRPr="00181DF2">
              <w:rPr>
                <w:rFonts w:ascii="Arial Narrow" w:eastAsia="Calibri" w:hAnsi="Arial Narrow" w:cs="Calibri"/>
                <w:sz w:val="22"/>
                <w:szCs w:val="22"/>
                <w:lang w:val="en-US" w:eastAsia="en-US"/>
              </w:rPr>
              <w:t>BMC System Performance Family for DB2 z/OS</w:t>
            </w:r>
          </w:p>
        </w:tc>
        <w:tc>
          <w:tcPr>
            <w:tcW w:w="2570" w:type="pct"/>
            <w:tcMar>
              <w:top w:w="0" w:type="dxa"/>
              <w:left w:w="70" w:type="dxa"/>
              <w:bottom w:w="0" w:type="dxa"/>
              <w:right w:w="70" w:type="dxa"/>
            </w:tcMar>
            <w:vAlign w:val="center"/>
          </w:tcPr>
          <w:p w14:paraId="0AA87D9A" w14:textId="77777777" w:rsidR="001D029C" w:rsidRPr="003E2E32" w:rsidRDefault="001D029C" w:rsidP="00F05957">
            <w:pPr>
              <w:contextualSpacing/>
              <w:rPr>
                <w:rFonts w:ascii="Arial Narrow" w:eastAsia="Calibri" w:hAnsi="Arial Narrow" w:cs="Calibri"/>
                <w:iCs/>
                <w:sz w:val="22"/>
                <w:szCs w:val="22"/>
                <w:lang w:val="en-US" w:eastAsia="en-US"/>
              </w:rPr>
            </w:pPr>
            <w:r w:rsidRPr="003E2E32">
              <w:rPr>
                <w:rFonts w:ascii="Arial Narrow" w:eastAsia="Calibri" w:hAnsi="Arial Narrow" w:cs="Calibri"/>
                <w:iCs/>
                <w:sz w:val="22"/>
                <w:szCs w:val="22"/>
                <w:lang w:val="en-US" w:eastAsia="en-US"/>
              </w:rPr>
              <w:t>MAINVIEW for DB2</w:t>
            </w:r>
          </w:p>
          <w:p w14:paraId="7CE7312B" w14:textId="77777777" w:rsidR="001D029C" w:rsidRPr="00181DF2" w:rsidRDefault="001D029C" w:rsidP="00F05957">
            <w:pPr>
              <w:contextualSpacing/>
              <w:rPr>
                <w:rFonts w:ascii="Arial Narrow" w:eastAsia="Calibri" w:hAnsi="Arial Narrow" w:cs="Calibri"/>
                <w:iCs/>
                <w:sz w:val="22"/>
                <w:szCs w:val="22"/>
                <w:lang w:val="en-US" w:eastAsia="en-US"/>
              </w:rPr>
            </w:pPr>
            <w:r w:rsidRPr="00181DF2">
              <w:rPr>
                <w:rFonts w:ascii="Arial Narrow" w:eastAsia="Calibri" w:hAnsi="Arial Narrow" w:cs="Calibri"/>
                <w:iCs/>
                <w:sz w:val="22"/>
                <w:szCs w:val="22"/>
                <w:lang w:val="en-US" w:eastAsia="en-US"/>
              </w:rPr>
              <w:t>BMC System Performance for DB2</w:t>
            </w:r>
          </w:p>
        </w:tc>
      </w:tr>
      <w:tr w:rsidR="001D029C" w:rsidRPr="00264D38" w14:paraId="114D6429" w14:textId="77777777" w:rsidTr="002A2535">
        <w:trPr>
          <w:trHeight w:val="828"/>
        </w:trPr>
        <w:tc>
          <w:tcPr>
            <w:tcW w:w="2430" w:type="pct"/>
            <w:tcMar>
              <w:top w:w="0" w:type="dxa"/>
              <w:left w:w="70" w:type="dxa"/>
              <w:bottom w:w="0" w:type="dxa"/>
              <w:right w:w="70" w:type="dxa"/>
            </w:tcMar>
            <w:vAlign w:val="center"/>
          </w:tcPr>
          <w:p w14:paraId="216D7094" w14:textId="77777777" w:rsidR="001D029C" w:rsidRPr="00181DF2" w:rsidRDefault="001D029C" w:rsidP="00F05957">
            <w:pPr>
              <w:rPr>
                <w:rFonts w:ascii="Arial Narrow" w:eastAsia="Calibri" w:hAnsi="Arial Narrow" w:cs="Calibri"/>
                <w:sz w:val="22"/>
                <w:szCs w:val="22"/>
                <w:lang w:val="en-US" w:eastAsia="en-US"/>
              </w:rPr>
            </w:pPr>
            <w:r w:rsidRPr="00181DF2">
              <w:rPr>
                <w:rFonts w:ascii="Arial Narrow" w:eastAsia="Calibri" w:hAnsi="Arial Narrow" w:cs="Calibri"/>
                <w:sz w:val="22"/>
                <w:szCs w:val="22"/>
                <w:lang w:val="en-US" w:eastAsia="en-US"/>
              </w:rPr>
              <w:t>BMC MAINVIEW Performance Manager Family for Mainframe Operating Systems</w:t>
            </w:r>
          </w:p>
        </w:tc>
        <w:tc>
          <w:tcPr>
            <w:tcW w:w="2570" w:type="pct"/>
            <w:tcMar>
              <w:top w:w="0" w:type="dxa"/>
              <w:left w:w="70" w:type="dxa"/>
              <w:bottom w:w="0" w:type="dxa"/>
              <w:right w:w="70" w:type="dxa"/>
            </w:tcMar>
            <w:vAlign w:val="center"/>
          </w:tcPr>
          <w:p w14:paraId="7E84AFBC" w14:textId="77777777" w:rsidR="001D029C" w:rsidRPr="00181DF2" w:rsidRDefault="001D029C" w:rsidP="00F05957">
            <w:pPr>
              <w:contextualSpacing/>
              <w:rPr>
                <w:rFonts w:ascii="Arial Narrow" w:eastAsia="Calibri" w:hAnsi="Arial Narrow" w:cs="Calibri"/>
                <w:iCs/>
                <w:sz w:val="22"/>
                <w:szCs w:val="22"/>
                <w:lang w:val="en-US" w:eastAsia="en-US"/>
              </w:rPr>
            </w:pPr>
            <w:r w:rsidRPr="00181DF2">
              <w:rPr>
                <w:rFonts w:ascii="Arial Narrow" w:eastAsia="Calibri" w:hAnsi="Arial Narrow" w:cs="Calibri"/>
                <w:iCs/>
                <w:sz w:val="22"/>
                <w:szCs w:val="22"/>
                <w:lang w:val="en-US" w:eastAsia="en-US"/>
              </w:rPr>
              <w:t>CMF MONITOR</w:t>
            </w:r>
          </w:p>
          <w:p w14:paraId="4356B48F" w14:textId="77777777" w:rsidR="001D029C" w:rsidRPr="003E2E32" w:rsidRDefault="001D029C" w:rsidP="00F05957">
            <w:pPr>
              <w:contextualSpacing/>
              <w:rPr>
                <w:rFonts w:ascii="Arial Narrow" w:eastAsia="Calibri" w:hAnsi="Arial Narrow" w:cs="Calibri"/>
                <w:iCs/>
                <w:sz w:val="22"/>
                <w:szCs w:val="22"/>
                <w:lang w:val="en-US" w:eastAsia="en-US"/>
              </w:rPr>
            </w:pPr>
            <w:r w:rsidRPr="003E2E32">
              <w:rPr>
                <w:rFonts w:ascii="Arial Narrow" w:eastAsia="Calibri" w:hAnsi="Arial Narrow" w:cs="Calibri"/>
                <w:iCs/>
                <w:sz w:val="22"/>
                <w:szCs w:val="22"/>
                <w:lang w:val="en-US" w:eastAsia="en-US"/>
              </w:rPr>
              <w:t>MAINVIEW for z/OS</w:t>
            </w:r>
          </w:p>
          <w:p w14:paraId="7059B620" w14:textId="77777777" w:rsidR="001D029C" w:rsidRPr="00181DF2" w:rsidRDefault="001D029C" w:rsidP="00F05957">
            <w:pPr>
              <w:contextualSpacing/>
              <w:rPr>
                <w:rFonts w:ascii="Arial Narrow" w:eastAsia="Calibri" w:hAnsi="Arial Narrow" w:cs="Calibri"/>
                <w:iCs/>
                <w:sz w:val="22"/>
                <w:szCs w:val="22"/>
                <w:lang w:val="en-US" w:eastAsia="en-US"/>
              </w:rPr>
            </w:pPr>
            <w:r w:rsidRPr="00181DF2">
              <w:rPr>
                <w:rFonts w:ascii="Arial Narrow" w:eastAsia="Calibri" w:hAnsi="Arial Narrow" w:cs="Calibri"/>
                <w:iCs/>
                <w:sz w:val="22"/>
                <w:szCs w:val="22"/>
                <w:lang w:val="en-US" w:eastAsia="en-US"/>
              </w:rPr>
              <w:t>MAINVIEW for Linux - Servers</w:t>
            </w:r>
          </w:p>
          <w:p w14:paraId="3CACE435" w14:textId="77777777" w:rsidR="001D029C" w:rsidRPr="00181DF2" w:rsidRDefault="001D029C" w:rsidP="00F05957">
            <w:pPr>
              <w:contextualSpacing/>
              <w:rPr>
                <w:rFonts w:ascii="Arial Narrow" w:eastAsia="Calibri" w:hAnsi="Arial Narrow" w:cs="Calibri"/>
                <w:iCs/>
                <w:sz w:val="22"/>
                <w:szCs w:val="22"/>
                <w:lang w:val="en-US" w:eastAsia="en-US"/>
              </w:rPr>
            </w:pPr>
            <w:r w:rsidRPr="00181DF2">
              <w:rPr>
                <w:rFonts w:ascii="Arial Narrow" w:eastAsia="Calibri" w:hAnsi="Arial Narrow" w:cs="Calibri"/>
                <w:iCs/>
                <w:sz w:val="22"/>
                <w:szCs w:val="22"/>
                <w:lang w:val="en-US" w:eastAsia="en-US"/>
              </w:rPr>
              <w:t>MAINVIEW for UNIX System Services</w:t>
            </w:r>
          </w:p>
          <w:p w14:paraId="4FBBA563" w14:textId="77777777" w:rsidR="001D029C" w:rsidRPr="003E2E32" w:rsidRDefault="001D029C" w:rsidP="00F05957">
            <w:pPr>
              <w:contextualSpacing/>
              <w:rPr>
                <w:rFonts w:ascii="Arial Narrow" w:eastAsia="Calibri" w:hAnsi="Arial Narrow" w:cs="Calibri"/>
                <w:iCs/>
                <w:sz w:val="22"/>
                <w:szCs w:val="22"/>
                <w:lang w:val="en-US" w:eastAsia="en-US"/>
              </w:rPr>
            </w:pPr>
            <w:r w:rsidRPr="003E2E32">
              <w:rPr>
                <w:rFonts w:ascii="Arial Narrow" w:eastAsia="Calibri" w:hAnsi="Arial Narrow" w:cs="Calibri"/>
                <w:iCs/>
                <w:sz w:val="22"/>
                <w:szCs w:val="22"/>
                <w:lang w:val="en-US" w:eastAsia="en-US"/>
              </w:rPr>
              <w:t>MAINVIEW SYSPROG Services</w:t>
            </w:r>
          </w:p>
          <w:p w14:paraId="6CC4A286" w14:textId="77777777" w:rsidR="001D029C" w:rsidRPr="003E2E32" w:rsidRDefault="001D029C" w:rsidP="00F05957">
            <w:pPr>
              <w:contextualSpacing/>
              <w:rPr>
                <w:rFonts w:ascii="Arial Narrow" w:eastAsia="Calibri" w:hAnsi="Arial Narrow" w:cs="Calibri"/>
                <w:iCs/>
                <w:sz w:val="22"/>
                <w:szCs w:val="22"/>
                <w:lang w:val="en-US" w:eastAsia="en-US"/>
              </w:rPr>
            </w:pPr>
            <w:r w:rsidRPr="003E2E32">
              <w:rPr>
                <w:rFonts w:ascii="Arial Narrow" w:eastAsia="Calibri" w:hAnsi="Arial Narrow" w:cs="Calibri"/>
                <w:iCs/>
                <w:sz w:val="22"/>
                <w:szCs w:val="22"/>
                <w:lang w:val="en-US" w:eastAsia="en-US"/>
              </w:rPr>
              <w:t xml:space="preserve">MAINVIEW </w:t>
            </w:r>
            <w:proofErr w:type="spellStart"/>
            <w:r w:rsidRPr="003E2E32">
              <w:rPr>
                <w:rFonts w:ascii="Arial Narrow" w:eastAsia="Calibri" w:hAnsi="Arial Narrow" w:cs="Calibri"/>
                <w:iCs/>
                <w:sz w:val="22"/>
                <w:szCs w:val="22"/>
                <w:lang w:val="en-US" w:eastAsia="en-US"/>
              </w:rPr>
              <w:t>AutoOPERATOR</w:t>
            </w:r>
            <w:proofErr w:type="spellEnd"/>
            <w:r w:rsidRPr="003E2E32">
              <w:rPr>
                <w:rFonts w:ascii="Arial Narrow" w:eastAsia="Calibri" w:hAnsi="Arial Narrow" w:cs="Calibri"/>
                <w:iCs/>
                <w:sz w:val="22"/>
                <w:szCs w:val="22"/>
                <w:lang w:val="en-US" w:eastAsia="en-US"/>
              </w:rPr>
              <w:t xml:space="preserve"> for z/OS</w:t>
            </w:r>
          </w:p>
          <w:p w14:paraId="4E9BED88" w14:textId="77777777" w:rsidR="001D029C" w:rsidRPr="00181DF2" w:rsidRDefault="001D029C" w:rsidP="00F05957">
            <w:pPr>
              <w:contextualSpacing/>
              <w:rPr>
                <w:rFonts w:ascii="Arial Narrow" w:eastAsia="Calibri" w:hAnsi="Arial Narrow" w:cs="Calibri"/>
                <w:iCs/>
                <w:sz w:val="22"/>
                <w:szCs w:val="22"/>
                <w:lang w:val="en-US" w:eastAsia="en-US"/>
              </w:rPr>
            </w:pPr>
            <w:r w:rsidRPr="00181DF2">
              <w:rPr>
                <w:rFonts w:ascii="Arial Narrow" w:eastAsia="Calibri" w:hAnsi="Arial Narrow" w:cs="Calibri"/>
                <w:iCs/>
                <w:sz w:val="22"/>
                <w:szCs w:val="22"/>
                <w:lang w:val="en-US" w:eastAsia="en-US"/>
              </w:rPr>
              <w:t>MAINVIEW FOCAL POINT</w:t>
            </w:r>
          </w:p>
          <w:p w14:paraId="4EF4682D" w14:textId="77777777" w:rsidR="001D029C" w:rsidRPr="00181DF2" w:rsidRDefault="001D029C" w:rsidP="00F05957">
            <w:pPr>
              <w:contextualSpacing/>
              <w:rPr>
                <w:rFonts w:ascii="Arial Narrow" w:eastAsia="Calibri" w:hAnsi="Arial Narrow" w:cs="Calibri"/>
                <w:iCs/>
                <w:sz w:val="22"/>
                <w:szCs w:val="22"/>
                <w:lang w:val="en-US" w:eastAsia="en-US"/>
              </w:rPr>
            </w:pPr>
            <w:r w:rsidRPr="00181DF2">
              <w:rPr>
                <w:rFonts w:ascii="Arial Narrow" w:eastAsia="Calibri" w:hAnsi="Arial Narrow" w:cs="Calibri"/>
                <w:iCs/>
                <w:sz w:val="22"/>
                <w:szCs w:val="22"/>
                <w:lang w:val="en-US" w:eastAsia="en-US"/>
              </w:rPr>
              <w:t xml:space="preserve">MAINVIEW </w:t>
            </w:r>
            <w:proofErr w:type="spellStart"/>
            <w:r w:rsidRPr="00181DF2">
              <w:rPr>
                <w:rFonts w:ascii="Arial Narrow" w:eastAsia="Calibri" w:hAnsi="Arial Narrow" w:cs="Calibri"/>
                <w:iCs/>
                <w:sz w:val="22"/>
                <w:szCs w:val="22"/>
                <w:lang w:val="en-US" w:eastAsia="en-US"/>
              </w:rPr>
              <w:t>AutoOPERATOR</w:t>
            </w:r>
            <w:proofErr w:type="spellEnd"/>
            <w:r w:rsidRPr="00181DF2">
              <w:rPr>
                <w:rFonts w:ascii="Arial Narrow" w:eastAsia="Calibri" w:hAnsi="Arial Narrow" w:cs="Calibri"/>
                <w:iCs/>
                <w:sz w:val="22"/>
                <w:szCs w:val="22"/>
                <w:lang w:val="en-US" w:eastAsia="en-US"/>
              </w:rPr>
              <w:t xml:space="preserve"> </w:t>
            </w:r>
            <w:proofErr w:type="spellStart"/>
            <w:r w:rsidRPr="00181DF2">
              <w:rPr>
                <w:rFonts w:ascii="Arial Narrow" w:eastAsia="Calibri" w:hAnsi="Arial Narrow" w:cs="Calibri"/>
                <w:iCs/>
                <w:sz w:val="22"/>
                <w:szCs w:val="22"/>
                <w:lang w:val="en-US" w:eastAsia="en-US"/>
              </w:rPr>
              <w:t>TapeSHARE</w:t>
            </w:r>
            <w:proofErr w:type="spellEnd"/>
          </w:p>
        </w:tc>
      </w:tr>
      <w:tr w:rsidR="001D029C" w:rsidRPr="00264D38" w14:paraId="5F7FBC71" w14:textId="77777777" w:rsidTr="002A2535">
        <w:trPr>
          <w:trHeight w:val="828"/>
        </w:trPr>
        <w:tc>
          <w:tcPr>
            <w:tcW w:w="2430" w:type="pct"/>
            <w:tcMar>
              <w:top w:w="0" w:type="dxa"/>
              <w:left w:w="70" w:type="dxa"/>
              <w:bottom w:w="0" w:type="dxa"/>
              <w:right w:w="70" w:type="dxa"/>
            </w:tcMar>
            <w:vAlign w:val="center"/>
          </w:tcPr>
          <w:p w14:paraId="61083C41" w14:textId="77777777" w:rsidR="001D029C" w:rsidRPr="00181DF2" w:rsidRDefault="001D029C" w:rsidP="00F05957">
            <w:pPr>
              <w:rPr>
                <w:rFonts w:ascii="Arial Narrow" w:eastAsia="Calibri" w:hAnsi="Arial Narrow" w:cs="Calibri"/>
                <w:sz w:val="22"/>
                <w:szCs w:val="22"/>
                <w:lang w:val="en-US" w:eastAsia="en-US"/>
              </w:rPr>
            </w:pPr>
            <w:r w:rsidRPr="00181DF2">
              <w:rPr>
                <w:rFonts w:ascii="Arial Narrow" w:eastAsia="Calibri" w:hAnsi="Arial Narrow" w:cs="Calibri"/>
                <w:sz w:val="22"/>
                <w:szCs w:val="22"/>
                <w:lang w:val="en-US" w:eastAsia="en-US"/>
              </w:rPr>
              <w:t>BMC SQL Performance Family for DB2 z/OS</w:t>
            </w:r>
          </w:p>
        </w:tc>
        <w:tc>
          <w:tcPr>
            <w:tcW w:w="2570" w:type="pct"/>
            <w:tcMar>
              <w:top w:w="0" w:type="dxa"/>
              <w:left w:w="70" w:type="dxa"/>
              <w:bottom w:w="0" w:type="dxa"/>
              <w:right w:w="70" w:type="dxa"/>
            </w:tcMar>
            <w:vAlign w:val="center"/>
          </w:tcPr>
          <w:p w14:paraId="13FC6EC5" w14:textId="77777777" w:rsidR="001D029C" w:rsidRPr="003E2E32" w:rsidRDefault="001D029C" w:rsidP="00F05957">
            <w:pPr>
              <w:contextualSpacing/>
              <w:rPr>
                <w:rFonts w:ascii="Arial Narrow" w:eastAsia="Calibri" w:hAnsi="Arial Narrow" w:cs="Calibri"/>
                <w:iCs/>
                <w:sz w:val="22"/>
                <w:szCs w:val="22"/>
                <w:lang w:val="en-US" w:eastAsia="en-US"/>
              </w:rPr>
            </w:pPr>
            <w:r w:rsidRPr="003E2E32">
              <w:rPr>
                <w:rFonts w:ascii="Arial Narrow" w:eastAsia="Calibri" w:hAnsi="Arial Narrow" w:cs="Calibri"/>
                <w:iCs/>
                <w:sz w:val="22"/>
                <w:szCs w:val="22"/>
                <w:lang w:val="en-US" w:eastAsia="en-US"/>
              </w:rPr>
              <w:t>SQL PERFORMANCE for DB2</w:t>
            </w:r>
          </w:p>
          <w:p w14:paraId="56323749" w14:textId="77777777" w:rsidR="001D029C" w:rsidRPr="00181DF2" w:rsidRDefault="001D029C" w:rsidP="00F05957">
            <w:pPr>
              <w:contextualSpacing/>
              <w:rPr>
                <w:rFonts w:ascii="Arial Narrow" w:eastAsia="Calibri" w:hAnsi="Arial Narrow" w:cs="Calibri"/>
                <w:iCs/>
                <w:sz w:val="22"/>
                <w:szCs w:val="22"/>
                <w:lang w:val="en-US" w:eastAsia="en-US"/>
              </w:rPr>
            </w:pPr>
            <w:r w:rsidRPr="00181DF2">
              <w:rPr>
                <w:rFonts w:ascii="Arial Narrow" w:eastAsia="Calibri" w:hAnsi="Arial Narrow" w:cs="Calibri"/>
                <w:iCs/>
                <w:sz w:val="22"/>
                <w:szCs w:val="22"/>
                <w:lang w:val="en-US" w:eastAsia="en-US"/>
              </w:rPr>
              <w:t xml:space="preserve">SQL Explorer for DB2 </w:t>
            </w:r>
          </w:p>
        </w:tc>
      </w:tr>
      <w:tr w:rsidR="001D029C" w:rsidRPr="00181DF2" w14:paraId="74970141" w14:textId="77777777" w:rsidTr="002A2535">
        <w:trPr>
          <w:trHeight w:val="828"/>
        </w:trPr>
        <w:tc>
          <w:tcPr>
            <w:tcW w:w="2430" w:type="pct"/>
            <w:tcMar>
              <w:top w:w="0" w:type="dxa"/>
              <w:left w:w="70" w:type="dxa"/>
              <w:bottom w:w="0" w:type="dxa"/>
              <w:right w:w="70" w:type="dxa"/>
            </w:tcMar>
            <w:vAlign w:val="center"/>
          </w:tcPr>
          <w:p w14:paraId="426D1B7C" w14:textId="77777777" w:rsidR="001D029C" w:rsidRPr="00181DF2" w:rsidRDefault="001D029C" w:rsidP="00F05957">
            <w:pPr>
              <w:rPr>
                <w:rFonts w:ascii="Arial Narrow" w:eastAsia="Calibri" w:hAnsi="Arial Narrow" w:cs="Calibri"/>
                <w:sz w:val="22"/>
                <w:szCs w:val="22"/>
                <w:lang w:val="en-US" w:eastAsia="en-US"/>
              </w:rPr>
            </w:pPr>
            <w:r w:rsidRPr="00181DF2">
              <w:rPr>
                <w:rFonts w:ascii="Arial Narrow" w:eastAsia="Calibri" w:hAnsi="Arial Narrow" w:cs="Calibri"/>
                <w:sz w:val="22"/>
                <w:szCs w:val="22"/>
                <w:lang w:val="en-US" w:eastAsia="en-US"/>
              </w:rPr>
              <w:t>BMC Database Manager  Family for DB2 z/OS</w:t>
            </w:r>
          </w:p>
        </w:tc>
        <w:tc>
          <w:tcPr>
            <w:tcW w:w="2570" w:type="pct"/>
            <w:tcMar>
              <w:top w:w="0" w:type="dxa"/>
              <w:left w:w="70" w:type="dxa"/>
              <w:bottom w:w="0" w:type="dxa"/>
              <w:right w:w="70" w:type="dxa"/>
            </w:tcMar>
            <w:vAlign w:val="center"/>
          </w:tcPr>
          <w:p w14:paraId="6EC4351E" w14:textId="77777777" w:rsidR="001D029C" w:rsidRPr="00181DF2" w:rsidRDefault="001D029C" w:rsidP="00F05957">
            <w:pPr>
              <w:contextualSpacing/>
              <w:rPr>
                <w:rFonts w:ascii="Arial Narrow" w:eastAsia="Calibri" w:hAnsi="Arial Narrow" w:cs="Calibri"/>
                <w:iCs/>
                <w:sz w:val="22"/>
                <w:szCs w:val="22"/>
                <w:lang w:val="en-US" w:eastAsia="en-US"/>
              </w:rPr>
            </w:pPr>
            <w:r w:rsidRPr="00181DF2">
              <w:rPr>
                <w:rFonts w:ascii="Arial Narrow" w:eastAsia="Calibri" w:hAnsi="Arial Narrow" w:cs="Calibri"/>
                <w:iCs/>
                <w:sz w:val="22"/>
                <w:szCs w:val="22"/>
                <w:lang w:val="en-US" w:eastAsia="en-US"/>
              </w:rPr>
              <w:t>ALTER for DB2</w:t>
            </w:r>
          </w:p>
          <w:p w14:paraId="7836AE44" w14:textId="77777777" w:rsidR="001D029C" w:rsidRPr="00181DF2" w:rsidRDefault="001D029C" w:rsidP="00F05957">
            <w:pPr>
              <w:contextualSpacing/>
              <w:rPr>
                <w:rFonts w:ascii="Arial Narrow" w:eastAsia="Calibri" w:hAnsi="Arial Narrow" w:cs="Calibri"/>
                <w:iCs/>
                <w:sz w:val="22"/>
                <w:szCs w:val="22"/>
                <w:lang w:val="en-US" w:eastAsia="en-US"/>
              </w:rPr>
            </w:pPr>
            <w:r w:rsidRPr="00181DF2">
              <w:rPr>
                <w:rFonts w:ascii="Arial Narrow" w:eastAsia="Calibri" w:hAnsi="Arial Narrow" w:cs="Calibri"/>
                <w:iCs/>
                <w:sz w:val="22"/>
                <w:szCs w:val="22"/>
                <w:lang w:val="en-US" w:eastAsia="en-US"/>
              </w:rPr>
              <w:t>CATALOG MANAGER for DB2</w:t>
            </w:r>
          </w:p>
          <w:p w14:paraId="64C855F8" w14:textId="77777777" w:rsidR="001D029C" w:rsidRPr="003E2E32" w:rsidRDefault="001D029C" w:rsidP="00F05957">
            <w:pPr>
              <w:contextualSpacing/>
              <w:rPr>
                <w:rFonts w:ascii="Arial Narrow" w:eastAsia="Calibri" w:hAnsi="Arial Narrow" w:cs="Calibri"/>
                <w:iCs/>
                <w:sz w:val="22"/>
                <w:szCs w:val="22"/>
                <w:lang w:eastAsia="en-US"/>
              </w:rPr>
            </w:pPr>
            <w:r w:rsidRPr="003E2E32">
              <w:rPr>
                <w:rFonts w:ascii="Arial Narrow" w:eastAsia="Calibri" w:hAnsi="Arial Narrow" w:cs="Calibri"/>
                <w:iCs/>
                <w:sz w:val="22"/>
                <w:szCs w:val="22"/>
                <w:lang w:eastAsia="en-US"/>
              </w:rPr>
              <w:t>CHANGE MANAGER for DB2</w:t>
            </w:r>
          </w:p>
        </w:tc>
      </w:tr>
    </w:tbl>
    <w:p w14:paraId="254F48D3" w14:textId="77777777" w:rsidR="000857F1" w:rsidRPr="005B52E1" w:rsidRDefault="000857F1" w:rsidP="001D029C">
      <w:pPr>
        <w:pStyle w:val="Legenda"/>
        <w:keepNext/>
        <w:rPr>
          <w:rFonts w:ascii="Arial Narrow" w:hAnsi="Arial Narrow"/>
          <w:lang w:val="en-US"/>
        </w:rPr>
      </w:pPr>
    </w:p>
    <w:p w14:paraId="6DA981C5" w14:textId="77777777" w:rsidR="000857F1" w:rsidRDefault="000857F1" w:rsidP="001D029C">
      <w:pPr>
        <w:pStyle w:val="Legenda"/>
        <w:keepNext/>
        <w:rPr>
          <w:rFonts w:ascii="Arial Narrow" w:hAnsi="Arial Narrow"/>
          <w:lang w:val="en-US"/>
        </w:rPr>
      </w:pPr>
    </w:p>
    <w:p w14:paraId="0FEF776D" w14:textId="77777777" w:rsidR="00FC4599" w:rsidRDefault="00FC4599" w:rsidP="00FC4599">
      <w:pPr>
        <w:rPr>
          <w:lang w:val="en-US"/>
        </w:rPr>
      </w:pPr>
    </w:p>
    <w:p w14:paraId="19132E58" w14:textId="77777777" w:rsidR="003210CF" w:rsidRDefault="003210CF" w:rsidP="00FC4599">
      <w:pPr>
        <w:rPr>
          <w:lang w:val="en-US"/>
        </w:rPr>
      </w:pPr>
    </w:p>
    <w:p w14:paraId="0FE5AC68" w14:textId="77777777" w:rsidR="003210CF" w:rsidRPr="00FC4599" w:rsidRDefault="003210CF" w:rsidP="00FC4599">
      <w:pPr>
        <w:rPr>
          <w:lang w:val="en-US"/>
        </w:rPr>
      </w:pPr>
    </w:p>
    <w:p w14:paraId="1AE44879" w14:textId="77777777" w:rsidR="001D029C" w:rsidRPr="00181DF2" w:rsidRDefault="001D029C" w:rsidP="001D029C">
      <w:pPr>
        <w:pStyle w:val="Legenda"/>
        <w:keepNext/>
        <w:rPr>
          <w:rFonts w:ascii="Arial Narrow" w:hAnsi="Arial Narrow"/>
        </w:rPr>
      </w:pPr>
      <w:r w:rsidRPr="00181DF2">
        <w:rPr>
          <w:rFonts w:ascii="Arial Narrow" w:hAnsi="Arial Narrow"/>
        </w:rPr>
        <w:lastRenderedPageBreak/>
        <w:t xml:space="preserve">Tabela </w:t>
      </w:r>
      <w:r>
        <w:rPr>
          <w:rFonts w:ascii="Arial Narrow" w:hAnsi="Arial Narrow"/>
        </w:rPr>
        <w:t>3</w:t>
      </w:r>
      <w:r w:rsidRPr="00181DF2">
        <w:rPr>
          <w:rFonts w:ascii="Arial Narrow" w:hAnsi="Arial Narrow"/>
        </w:rPr>
        <w:t xml:space="preserve">: Obecny zakres licencji oraz wsparcia na oprogramowanie BMC eksploatowane w ZUS na serwerach </w:t>
      </w:r>
      <w:proofErr w:type="spellStart"/>
      <w:r w:rsidRPr="00181DF2">
        <w:rPr>
          <w:rFonts w:ascii="Arial Narrow" w:hAnsi="Arial Narrow"/>
        </w:rPr>
        <w:t>Mainframe</w:t>
      </w:r>
      <w:proofErr w:type="spellEnd"/>
    </w:p>
    <w:tbl>
      <w:tblPr>
        <w:tblW w:w="442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4252"/>
      </w:tblGrid>
      <w:tr w:rsidR="001D029C" w:rsidRPr="00181DF2" w14:paraId="688A1A46" w14:textId="77777777" w:rsidTr="00FC4599">
        <w:trPr>
          <w:trHeight w:val="615"/>
        </w:trPr>
        <w:tc>
          <w:tcPr>
            <w:tcW w:w="2414" w:type="pct"/>
            <w:tcBorders>
              <w:top w:val="single" w:sz="6" w:space="0" w:color="auto"/>
              <w:left w:val="single" w:sz="6" w:space="0" w:color="auto"/>
            </w:tcBorders>
            <w:vAlign w:val="center"/>
          </w:tcPr>
          <w:p w14:paraId="42BCFEA2" w14:textId="77777777" w:rsidR="001D029C" w:rsidRPr="00181DF2" w:rsidRDefault="001D029C" w:rsidP="00F05957">
            <w:pPr>
              <w:jc w:val="center"/>
              <w:rPr>
                <w:rFonts w:ascii="Arial Narrow" w:eastAsia="Calibri" w:hAnsi="Arial Narrow" w:cs="Arial"/>
                <w:b/>
                <w:sz w:val="22"/>
                <w:szCs w:val="22"/>
                <w:lang w:eastAsia="en-US"/>
              </w:rPr>
            </w:pPr>
            <w:r w:rsidRPr="00181DF2">
              <w:rPr>
                <w:rFonts w:ascii="Arial Narrow" w:eastAsia="Calibri" w:hAnsi="Arial Narrow" w:cs="Arial"/>
                <w:b/>
                <w:sz w:val="22"/>
                <w:szCs w:val="22"/>
                <w:lang w:eastAsia="en-US"/>
              </w:rPr>
              <w:t>Oprogramowanie BMC Software Zamawiającego</w:t>
            </w:r>
          </w:p>
        </w:tc>
        <w:tc>
          <w:tcPr>
            <w:tcW w:w="2586" w:type="pct"/>
            <w:tcBorders>
              <w:top w:val="single" w:sz="6" w:space="0" w:color="auto"/>
              <w:right w:val="single" w:sz="6" w:space="0" w:color="auto"/>
            </w:tcBorders>
            <w:vAlign w:val="center"/>
          </w:tcPr>
          <w:p w14:paraId="67815AED" w14:textId="77777777" w:rsidR="001D029C" w:rsidRPr="00181DF2" w:rsidRDefault="001D029C" w:rsidP="00F05957">
            <w:pPr>
              <w:jc w:val="center"/>
              <w:rPr>
                <w:rFonts w:ascii="Arial Narrow" w:eastAsia="Calibri" w:hAnsi="Arial Narrow" w:cs="Arial"/>
                <w:b/>
                <w:sz w:val="22"/>
                <w:szCs w:val="22"/>
                <w:lang w:eastAsia="en-US"/>
              </w:rPr>
            </w:pPr>
            <w:r w:rsidRPr="00181DF2">
              <w:rPr>
                <w:rFonts w:ascii="Arial Narrow" w:eastAsia="Calibri" w:hAnsi="Arial Narrow" w:cs="Arial"/>
                <w:b/>
                <w:sz w:val="22"/>
                <w:szCs w:val="22"/>
                <w:lang w:eastAsia="en-US"/>
              </w:rPr>
              <w:t>Obecny Zakres licencji na podstawie dotychczas zawartych umów [MIPS]</w:t>
            </w:r>
          </w:p>
        </w:tc>
      </w:tr>
      <w:tr w:rsidR="001D029C" w:rsidRPr="00181DF2" w14:paraId="67464744" w14:textId="77777777" w:rsidTr="00FC4599">
        <w:tc>
          <w:tcPr>
            <w:tcW w:w="2414" w:type="pct"/>
            <w:tcBorders>
              <w:top w:val="single" w:sz="6" w:space="0" w:color="auto"/>
              <w:left w:val="single" w:sz="6" w:space="0" w:color="auto"/>
              <w:bottom w:val="single" w:sz="6" w:space="0" w:color="auto"/>
            </w:tcBorders>
            <w:vAlign w:val="center"/>
          </w:tcPr>
          <w:p w14:paraId="151EEA04" w14:textId="77777777" w:rsidR="001D029C" w:rsidRPr="00181DF2" w:rsidRDefault="001D029C" w:rsidP="00F05957">
            <w:pPr>
              <w:rPr>
                <w:rFonts w:ascii="Arial Narrow" w:eastAsia="Calibri" w:hAnsi="Arial Narrow" w:cs="Arial"/>
                <w:spacing w:val="-6"/>
                <w:sz w:val="22"/>
                <w:szCs w:val="22"/>
                <w:lang w:val="en-US" w:eastAsia="en-US"/>
              </w:rPr>
            </w:pPr>
            <w:r w:rsidRPr="00181DF2">
              <w:rPr>
                <w:rFonts w:ascii="Arial Narrow" w:eastAsia="Calibri" w:hAnsi="Arial Narrow" w:cs="Arial"/>
                <w:spacing w:val="-6"/>
                <w:sz w:val="22"/>
                <w:szCs w:val="22"/>
                <w:lang w:val="en-US" w:eastAsia="en-US"/>
              </w:rPr>
              <w:t>BMC System Performance Family for DB2 z/OS</w:t>
            </w:r>
          </w:p>
        </w:tc>
        <w:tc>
          <w:tcPr>
            <w:tcW w:w="2586" w:type="pct"/>
            <w:tcBorders>
              <w:top w:val="single" w:sz="6" w:space="0" w:color="auto"/>
              <w:bottom w:val="single" w:sz="6" w:space="0" w:color="auto"/>
              <w:right w:val="single" w:sz="6" w:space="0" w:color="auto"/>
            </w:tcBorders>
            <w:vAlign w:val="center"/>
          </w:tcPr>
          <w:p w14:paraId="5E045539" w14:textId="77777777" w:rsidR="001D029C" w:rsidRPr="00181DF2" w:rsidRDefault="001D029C" w:rsidP="00F05957">
            <w:pPr>
              <w:jc w:val="center"/>
              <w:rPr>
                <w:rFonts w:ascii="Arial Narrow" w:eastAsia="Calibri" w:hAnsi="Arial Narrow" w:cs="Arial"/>
                <w:sz w:val="22"/>
                <w:szCs w:val="22"/>
                <w:lang w:eastAsia="en-US"/>
              </w:rPr>
            </w:pPr>
            <w:r>
              <w:rPr>
                <w:rFonts w:ascii="Arial Narrow" w:eastAsia="Calibri" w:hAnsi="Arial Narrow" w:cs="Arial"/>
                <w:sz w:val="22"/>
                <w:szCs w:val="22"/>
                <w:lang w:eastAsia="en-US"/>
              </w:rPr>
              <w:t>16622</w:t>
            </w:r>
          </w:p>
        </w:tc>
      </w:tr>
      <w:tr w:rsidR="001D029C" w:rsidRPr="00181DF2" w14:paraId="6F212BFF" w14:textId="77777777" w:rsidTr="00FC4599">
        <w:tc>
          <w:tcPr>
            <w:tcW w:w="2414" w:type="pct"/>
            <w:tcBorders>
              <w:top w:val="single" w:sz="6" w:space="0" w:color="auto"/>
              <w:left w:val="single" w:sz="6" w:space="0" w:color="auto"/>
              <w:bottom w:val="single" w:sz="6" w:space="0" w:color="auto"/>
            </w:tcBorders>
            <w:vAlign w:val="center"/>
          </w:tcPr>
          <w:p w14:paraId="0E28FA8F" w14:textId="77777777" w:rsidR="001D029C" w:rsidRPr="00181DF2" w:rsidRDefault="001D029C" w:rsidP="00F05957">
            <w:pPr>
              <w:rPr>
                <w:rFonts w:ascii="Arial Narrow" w:eastAsia="Calibri" w:hAnsi="Arial Narrow" w:cs="Arial"/>
                <w:spacing w:val="-6"/>
                <w:sz w:val="22"/>
                <w:szCs w:val="22"/>
                <w:lang w:val="en-US" w:eastAsia="en-US"/>
              </w:rPr>
            </w:pPr>
            <w:r w:rsidRPr="00181DF2">
              <w:rPr>
                <w:rFonts w:ascii="Arial Narrow" w:eastAsia="Calibri" w:hAnsi="Arial Narrow" w:cs="Arial"/>
                <w:spacing w:val="-6"/>
                <w:sz w:val="22"/>
                <w:szCs w:val="22"/>
                <w:lang w:val="en-US" w:eastAsia="en-US"/>
              </w:rPr>
              <w:t>BMC MAINVIEW Performance Manager Family for Mainframe Operating Systems</w:t>
            </w:r>
          </w:p>
        </w:tc>
        <w:tc>
          <w:tcPr>
            <w:tcW w:w="2586" w:type="pct"/>
            <w:tcBorders>
              <w:top w:val="single" w:sz="6" w:space="0" w:color="auto"/>
              <w:bottom w:val="single" w:sz="6" w:space="0" w:color="auto"/>
              <w:right w:val="single" w:sz="6" w:space="0" w:color="auto"/>
            </w:tcBorders>
            <w:vAlign w:val="center"/>
          </w:tcPr>
          <w:p w14:paraId="55210748" w14:textId="77777777" w:rsidR="001D029C" w:rsidRPr="00181DF2" w:rsidRDefault="001D029C" w:rsidP="00F05957">
            <w:pPr>
              <w:jc w:val="center"/>
              <w:rPr>
                <w:rFonts w:ascii="Arial Narrow" w:eastAsia="Calibri" w:hAnsi="Arial Narrow" w:cs="Arial"/>
                <w:sz w:val="22"/>
                <w:szCs w:val="22"/>
                <w:lang w:eastAsia="en-US"/>
              </w:rPr>
            </w:pPr>
            <w:r>
              <w:rPr>
                <w:rFonts w:ascii="Arial Narrow" w:eastAsia="Calibri" w:hAnsi="Arial Narrow" w:cs="Arial"/>
                <w:sz w:val="22"/>
                <w:szCs w:val="22"/>
                <w:lang w:eastAsia="en-US"/>
              </w:rPr>
              <w:t>17524</w:t>
            </w:r>
          </w:p>
        </w:tc>
      </w:tr>
      <w:tr w:rsidR="001D029C" w:rsidRPr="00181DF2" w14:paraId="1AD09637" w14:textId="77777777" w:rsidTr="00FC4599">
        <w:tc>
          <w:tcPr>
            <w:tcW w:w="2414" w:type="pct"/>
            <w:tcBorders>
              <w:top w:val="single" w:sz="6" w:space="0" w:color="auto"/>
              <w:left w:val="single" w:sz="6" w:space="0" w:color="auto"/>
              <w:bottom w:val="single" w:sz="6" w:space="0" w:color="auto"/>
            </w:tcBorders>
            <w:vAlign w:val="center"/>
          </w:tcPr>
          <w:p w14:paraId="66A1C37B" w14:textId="77777777" w:rsidR="001D029C" w:rsidRPr="00181DF2" w:rsidRDefault="001D029C" w:rsidP="00F05957">
            <w:pPr>
              <w:rPr>
                <w:rFonts w:ascii="Arial Narrow" w:eastAsia="Calibri" w:hAnsi="Arial Narrow" w:cs="Arial"/>
                <w:spacing w:val="-6"/>
                <w:sz w:val="22"/>
                <w:szCs w:val="22"/>
                <w:lang w:val="en-US" w:eastAsia="en-US"/>
              </w:rPr>
            </w:pPr>
            <w:r w:rsidRPr="00181DF2">
              <w:rPr>
                <w:rFonts w:ascii="Arial Narrow" w:eastAsia="Calibri" w:hAnsi="Arial Narrow" w:cs="Arial"/>
                <w:spacing w:val="-6"/>
                <w:sz w:val="22"/>
                <w:szCs w:val="22"/>
                <w:lang w:val="en-US" w:eastAsia="en-US"/>
              </w:rPr>
              <w:t>BMC SQL Performance Family for DB2 z/OS</w:t>
            </w:r>
          </w:p>
        </w:tc>
        <w:tc>
          <w:tcPr>
            <w:tcW w:w="2586" w:type="pct"/>
            <w:tcBorders>
              <w:top w:val="single" w:sz="6" w:space="0" w:color="auto"/>
              <w:bottom w:val="single" w:sz="6" w:space="0" w:color="auto"/>
              <w:right w:val="single" w:sz="6" w:space="0" w:color="auto"/>
            </w:tcBorders>
            <w:vAlign w:val="center"/>
          </w:tcPr>
          <w:p w14:paraId="66D52A9C" w14:textId="77777777" w:rsidR="001D029C" w:rsidRPr="00181DF2" w:rsidRDefault="001D029C" w:rsidP="00F05957">
            <w:pPr>
              <w:jc w:val="center"/>
              <w:rPr>
                <w:rFonts w:ascii="Arial Narrow" w:eastAsia="Calibri" w:hAnsi="Arial Narrow" w:cs="Arial"/>
                <w:sz w:val="22"/>
                <w:szCs w:val="22"/>
                <w:lang w:eastAsia="en-US"/>
              </w:rPr>
            </w:pPr>
            <w:r>
              <w:rPr>
                <w:rFonts w:ascii="Arial Narrow" w:eastAsia="Calibri" w:hAnsi="Arial Narrow" w:cs="Arial"/>
                <w:sz w:val="22"/>
                <w:szCs w:val="22"/>
                <w:lang w:eastAsia="en-US"/>
              </w:rPr>
              <w:t>16622</w:t>
            </w:r>
          </w:p>
        </w:tc>
      </w:tr>
      <w:tr w:rsidR="001D029C" w:rsidRPr="00181DF2" w14:paraId="6CBE77B5" w14:textId="77777777" w:rsidTr="00FC4599">
        <w:tc>
          <w:tcPr>
            <w:tcW w:w="2414" w:type="pct"/>
            <w:tcBorders>
              <w:top w:val="single" w:sz="6" w:space="0" w:color="auto"/>
              <w:left w:val="single" w:sz="6" w:space="0" w:color="auto"/>
              <w:bottom w:val="single" w:sz="6" w:space="0" w:color="auto"/>
            </w:tcBorders>
            <w:vAlign w:val="center"/>
          </w:tcPr>
          <w:p w14:paraId="4F1F72E7" w14:textId="77777777" w:rsidR="001D029C" w:rsidRPr="00181DF2" w:rsidRDefault="001D029C" w:rsidP="00F05957">
            <w:pPr>
              <w:rPr>
                <w:rFonts w:ascii="Arial Narrow" w:eastAsia="Calibri" w:hAnsi="Arial Narrow" w:cs="Arial"/>
                <w:spacing w:val="-6"/>
                <w:sz w:val="22"/>
                <w:szCs w:val="22"/>
                <w:lang w:val="en-US" w:eastAsia="en-US"/>
              </w:rPr>
            </w:pPr>
            <w:r w:rsidRPr="00181DF2">
              <w:rPr>
                <w:rFonts w:ascii="Arial Narrow" w:eastAsia="Calibri" w:hAnsi="Arial Narrow" w:cs="Arial"/>
                <w:spacing w:val="-6"/>
                <w:sz w:val="22"/>
                <w:szCs w:val="22"/>
                <w:lang w:val="en-US" w:eastAsia="en-US"/>
              </w:rPr>
              <w:t>BMC Database Manager  Family for DB2 z/OS</w:t>
            </w:r>
          </w:p>
        </w:tc>
        <w:tc>
          <w:tcPr>
            <w:tcW w:w="2586" w:type="pct"/>
            <w:tcBorders>
              <w:top w:val="single" w:sz="6" w:space="0" w:color="auto"/>
              <w:bottom w:val="single" w:sz="6" w:space="0" w:color="auto"/>
              <w:right w:val="single" w:sz="6" w:space="0" w:color="auto"/>
            </w:tcBorders>
            <w:vAlign w:val="center"/>
          </w:tcPr>
          <w:p w14:paraId="0487E73B" w14:textId="77777777" w:rsidR="001D029C" w:rsidRPr="00181DF2" w:rsidRDefault="001D029C" w:rsidP="00F05957">
            <w:pPr>
              <w:jc w:val="center"/>
              <w:rPr>
                <w:rFonts w:ascii="Arial Narrow" w:eastAsia="Calibri" w:hAnsi="Arial Narrow" w:cs="Arial"/>
                <w:sz w:val="22"/>
                <w:szCs w:val="22"/>
                <w:lang w:eastAsia="en-US"/>
              </w:rPr>
            </w:pPr>
            <w:r>
              <w:rPr>
                <w:rFonts w:ascii="Arial Narrow" w:eastAsia="Calibri" w:hAnsi="Arial Narrow" w:cs="Arial"/>
                <w:sz w:val="22"/>
                <w:szCs w:val="22"/>
                <w:lang w:eastAsia="en-US"/>
              </w:rPr>
              <w:t>16622</w:t>
            </w:r>
          </w:p>
        </w:tc>
      </w:tr>
    </w:tbl>
    <w:p w14:paraId="2AFB2BC1" w14:textId="77777777" w:rsidR="006D0113" w:rsidRDefault="006D0113" w:rsidP="006D0113">
      <w:pPr>
        <w:pStyle w:val="Akapitzlist"/>
        <w:spacing w:before="0" w:beforeAutospacing="0" w:after="0" w:afterAutospacing="0"/>
        <w:jc w:val="left"/>
        <w:rPr>
          <w:rFonts w:ascii="Arial Narrow" w:eastAsia="Calibri" w:hAnsi="Arial Narrow"/>
          <w:sz w:val="22"/>
        </w:rPr>
      </w:pPr>
    </w:p>
    <w:p w14:paraId="7CAFA2AD" w14:textId="77777777" w:rsidR="00EE307F" w:rsidRDefault="00EE307F" w:rsidP="006D0113">
      <w:pPr>
        <w:pStyle w:val="Akapitzlist"/>
        <w:spacing w:before="0" w:beforeAutospacing="0" w:after="0" w:afterAutospacing="0"/>
        <w:jc w:val="left"/>
        <w:rPr>
          <w:rFonts w:ascii="Arial Narrow" w:eastAsia="Calibri" w:hAnsi="Arial Narrow"/>
          <w:sz w:val="22"/>
        </w:rPr>
      </w:pPr>
    </w:p>
    <w:p w14:paraId="72A170BA" w14:textId="57D0E864" w:rsidR="006D0113" w:rsidRPr="006D0113" w:rsidRDefault="006D0113" w:rsidP="006D0113">
      <w:pPr>
        <w:pStyle w:val="Akapitzlist"/>
        <w:numPr>
          <w:ilvl w:val="0"/>
          <w:numId w:val="15"/>
        </w:numPr>
        <w:spacing w:before="0" w:beforeAutospacing="0" w:after="0" w:afterAutospacing="0"/>
        <w:jc w:val="left"/>
        <w:rPr>
          <w:rFonts w:ascii="Arial Narrow" w:eastAsia="Calibri" w:hAnsi="Arial Narrow"/>
          <w:sz w:val="22"/>
        </w:rPr>
      </w:pPr>
      <w:r w:rsidRPr="006D0113">
        <w:rPr>
          <w:rFonts w:ascii="Arial Narrow" w:eastAsia="Calibri" w:hAnsi="Arial Narrow"/>
          <w:sz w:val="22"/>
        </w:rPr>
        <w:t xml:space="preserve">Zakres </w:t>
      </w:r>
      <w:r>
        <w:rPr>
          <w:rFonts w:ascii="Arial Narrow" w:eastAsia="Calibri" w:hAnsi="Arial Narrow"/>
          <w:sz w:val="22"/>
        </w:rPr>
        <w:t>Opieki Serwisowej dla Produktów</w:t>
      </w:r>
    </w:p>
    <w:p w14:paraId="04702BA8" w14:textId="77777777" w:rsidR="006D0113" w:rsidRDefault="006D0113" w:rsidP="006D0113">
      <w:pPr>
        <w:spacing w:before="0" w:beforeAutospacing="0" w:after="120" w:afterAutospacing="0" w:line="276" w:lineRule="auto"/>
        <w:ind w:left="567"/>
        <w:rPr>
          <w:rFonts w:ascii="Arial Narrow" w:eastAsia="Calibri" w:hAnsi="Arial Narrow" w:cs="Arial"/>
          <w:sz w:val="22"/>
          <w:szCs w:val="22"/>
          <w:lang w:eastAsia="en-US"/>
        </w:rPr>
      </w:pPr>
    </w:p>
    <w:p w14:paraId="4C94D823" w14:textId="7C2C346D" w:rsidR="001D029C" w:rsidRPr="00181DF2" w:rsidRDefault="001D029C" w:rsidP="001D029C">
      <w:pPr>
        <w:numPr>
          <w:ilvl w:val="0"/>
          <w:numId w:val="12"/>
        </w:numPr>
        <w:tabs>
          <w:tab w:val="num" w:pos="567"/>
        </w:tabs>
        <w:spacing w:before="0" w:beforeAutospacing="0" w:after="120" w:afterAutospacing="0" w:line="276" w:lineRule="auto"/>
        <w:ind w:left="567" w:hanging="283"/>
        <w:rPr>
          <w:rFonts w:ascii="Arial Narrow" w:eastAsia="Calibri" w:hAnsi="Arial Narrow" w:cs="Arial"/>
          <w:sz w:val="22"/>
          <w:szCs w:val="22"/>
          <w:lang w:eastAsia="en-US"/>
        </w:rPr>
      </w:pPr>
      <w:r w:rsidRPr="00181DF2">
        <w:rPr>
          <w:rFonts w:ascii="Arial Narrow" w:eastAsia="Calibri" w:hAnsi="Arial Narrow" w:cs="Arial"/>
          <w:sz w:val="22"/>
          <w:szCs w:val="22"/>
          <w:lang w:eastAsia="en-US"/>
        </w:rPr>
        <w:t xml:space="preserve">Świadczenie na rzecz </w:t>
      </w:r>
      <w:r w:rsidRPr="00BD51C1">
        <w:rPr>
          <w:rFonts w:ascii="Arial Narrow" w:eastAsia="Calibri" w:hAnsi="Arial Narrow" w:cs="Arial"/>
          <w:sz w:val="22"/>
          <w:szCs w:val="22"/>
          <w:lang w:eastAsia="en-US"/>
        </w:rPr>
        <w:t xml:space="preserve">Zamawiającego </w:t>
      </w:r>
      <w:r w:rsidR="00BD51C1" w:rsidRPr="00BD51C1">
        <w:rPr>
          <w:rFonts w:ascii="Arial Narrow" w:eastAsia="Calibri" w:hAnsi="Arial Narrow" w:cs="Arial"/>
          <w:sz w:val="22"/>
          <w:szCs w:val="22"/>
          <w:lang w:eastAsia="en-US"/>
        </w:rPr>
        <w:t>36</w:t>
      </w:r>
      <w:r w:rsidRPr="00BD51C1">
        <w:rPr>
          <w:rFonts w:ascii="Arial Narrow" w:eastAsia="Calibri" w:hAnsi="Arial Narrow" w:cs="Arial"/>
          <w:sz w:val="22"/>
          <w:szCs w:val="22"/>
          <w:lang w:eastAsia="en-US"/>
        </w:rPr>
        <w:t>-miesięcznej</w:t>
      </w:r>
      <w:r w:rsidRPr="00181DF2">
        <w:rPr>
          <w:rFonts w:ascii="Arial Narrow" w:eastAsia="Calibri" w:hAnsi="Arial Narrow" w:cs="Arial"/>
          <w:sz w:val="22"/>
          <w:szCs w:val="22"/>
          <w:lang w:eastAsia="en-US"/>
        </w:rPr>
        <w:t xml:space="preserve"> Opieki Serwisowej, która będzie realizowana z poziomu Komputera Centralnego Zamawiającego. Opieka Serwisowa obejmuje następujące rodzaje usług:</w:t>
      </w:r>
    </w:p>
    <w:p w14:paraId="05348B3D" w14:textId="77777777" w:rsidR="001D029C" w:rsidRPr="00181DF2" w:rsidRDefault="001D029C" w:rsidP="001D029C">
      <w:pPr>
        <w:numPr>
          <w:ilvl w:val="0"/>
          <w:numId w:val="11"/>
        </w:numPr>
        <w:spacing w:before="0" w:beforeAutospacing="0" w:after="120" w:afterAutospacing="0" w:line="276" w:lineRule="auto"/>
        <w:ind w:left="993" w:hanging="284"/>
        <w:rPr>
          <w:rFonts w:ascii="Arial Narrow" w:eastAsia="Calibri" w:hAnsi="Arial Narrow" w:cs="Arial"/>
          <w:sz w:val="22"/>
          <w:szCs w:val="22"/>
          <w:lang w:eastAsia="en-US"/>
        </w:rPr>
      </w:pPr>
      <w:r w:rsidRPr="00181DF2">
        <w:rPr>
          <w:rFonts w:ascii="Arial Narrow" w:eastAsia="Calibri" w:hAnsi="Arial Narrow" w:cs="Arial"/>
          <w:sz w:val="22"/>
          <w:szCs w:val="22"/>
          <w:lang w:eastAsia="en-US"/>
        </w:rPr>
        <w:t xml:space="preserve">zapewnienie </w:t>
      </w:r>
      <w:r w:rsidRPr="00181DF2">
        <w:rPr>
          <w:rFonts w:ascii="Arial Narrow" w:eastAsia="Calibri" w:hAnsi="Arial Narrow" w:cs="Arial"/>
          <w:spacing w:val="-3"/>
          <w:sz w:val="22"/>
          <w:szCs w:val="22"/>
          <w:lang w:eastAsia="en-US"/>
        </w:rPr>
        <w:t>Zamawiającemu</w:t>
      </w:r>
      <w:r w:rsidRPr="00181DF2">
        <w:rPr>
          <w:rFonts w:ascii="Arial Narrow" w:eastAsia="Calibri" w:hAnsi="Arial Narrow" w:cs="Arial"/>
          <w:sz w:val="22"/>
          <w:szCs w:val="22"/>
          <w:lang w:eastAsia="en-US"/>
        </w:rPr>
        <w:t xml:space="preserve"> profesjonalnej pomocy i doradztwa w zakresie: instalacji, korekty kodu, innych poprawek oraz użytkowania Produktów. W szczególności Wykonawca zobowiązuje się do przekazania Zamawiającemu pakietów dystrybucyjnych z nowymi wersjami Produktów na nośnikach, </w:t>
      </w:r>
      <w:r w:rsidRPr="00181DF2">
        <w:rPr>
          <w:rFonts w:ascii="Arial Narrow" w:eastAsia="Calibri" w:hAnsi="Arial Narrow" w:cs="Arial"/>
          <w:sz w:val="22"/>
          <w:szCs w:val="22"/>
          <w:shd w:val="clear" w:color="auto" w:fill="FFFFFF"/>
          <w:lang w:eastAsia="en-US"/>
        </w:rPr>
        <w:t xml:space="preserve">wraz ze specyficzną dla środowiska Zamawiającego dokumentacją techniczną, w skład, której wchodzi dokumentacja instalacyjna, serwisowa, procedury z obszaru eksploatacji operatorskiej </w:t>
      </w:r>
      <w:r w:rsidRPr="00181DF2">
        <w:rPr>
          <w:rFonts w:ascii="Arial Narrow" w:eastAsia="Calibri" w:hAnsi="Arial Narrow" w:cs="Arial"/>
          <w:sz w:val="22"/>
          <w:szCs w:val="22"/>
          <w:shd w:val="clear" w:color="auto" w:fill="FFFFFF"/>
          <w:lang w:eastAsia="en-US"/>
        </w:rPr>
        <w:br/>
        <w:t xml:space="preserve">i administratorskiej oraz z przeprowadzonych testów wydajnościowych, funkcjonalnych </w:t>
      </w:r>
      <w:r w:rsidRPr="00181DF2">
        <w:rPr>
          <w:rFonts w:ascii="Arial Narrow" w:eastAsia="Calibri" w:hAnsi="Arial Narrow" w:cs="Arial"/>
          <w:sz w:val="22"/>
          <w:szCs w:val="22"/>
          <w:shd w:val="clear" w:color="auto" w:fill="FFFFFF"/>
          <w:lang w:eastAsia="en-US"/>
        </w:rPr>
        <w:br/>
        <w:t>i kompatybilności Produktów,</w:t>
      </w:r>
      <w:r w:rsidRPr="00181DF2">
        <w:rPr>
          <w:rFonts w:ascii="Arial Narrow" w:eastAsia="Calibri" w:hAnsi="Arial Narrow" w:cs="Arial"/>
          <w:sz w:val="22"/>
          <w:szCs w:val="22"/>
          <w:lang w:eastAsia="en-US"/>
        </w:rPr>
        <w:t xml:space="preserve"> przygotowanych po zakończeniu testu na środowisku nieprodukcyjnym Zamawiającego, zatwierdzonych i udostępnionych Zamawiającemu przez Wykonawcę,</w:t>
      </w:r>
    </w:p>
    <w:p w14:paraId="4BCE5271" w14:textId="77777777" w:rsidR="001D029C" w:rsidRPr="00181DF2" w:rsidRDefault="001D029C" w:rsidP="001D029C">
      <w:pPr>
        <w:numPr>
          <w:ilvl w:val="0"/>
          <w:numId w:val="11"/>
        </w:numPr>
        <w:tabs>
          <w:tab w:val="left" w:pos="-720"/>
        </w:tabs>
        <w:suppressAutoHyphens/>
        <w:spacing w:before="0" w:beforeAutospacing="0" w:after="120" w:afterAutospacing="0" w:line="276" w:lineRule="auto"/>
        <w:ind w:left="993" w:hanging="284"/>
        <w:rPr>
          <w:rFonts w:ascii="Arial Narrow" w:eastAsia="Calibri" w:hAnsi="Arial Narrow" w:cs="Arial"/>
          <w:sz w:val="22"/>
          <w:szCs w:val="22"/>
          <w:lang w:eastAsia="en-US"/>
        </w:rPr>
      </w:pPr>
      <w:r w:rsidRPr="00181DF2">
        <w:rPr>
          <w:rFonts w:ascii="Arial Narrow" w:eastAsia="Calibri" w:hAnsi="Arial Narrow" w:cs="Arial"/>
          <w:sz w:val="22"/>
          <w:szCs w:val="22"/>
          <w:lang w:eastAsia="en-US"/>
        </w:rPr>
        <w:t xml:space="preserve">dostarczanie </w:t>
      </w:r>
      <w:r w:rsidRPr="00181DF2">
        <w:rPr>
          <w:rFonts w:ascii="Arial Narrow" w:eastAsia="Calibri" w:hAnsi="Arial Narrow" w:cs="Arial"/>
          <w:spacing w:val="-3"/>
          <w:sz w:val="22"/>
          <w:szCs w:val="22"/>
          <w:lang w:eastAsia="en-US"/>
        </w:rPr>
        <w:t>Zamawiającemu</w:t>
      </w:r>
      <w:r w:rsidRPr="00181DF2">
        <w:rPr>
          <w:rFonts w:ascii="Arial Narrow" w:eastAsia="Calibri" w:hAnsi="Arial Narrow" w:cs="Arial"/>
          <w:sz w:val="22"/>
          <w:szCs w:val="22"/>
          <w:lang w:eastAsia="en-US"/>
        </w:rPr>
        <w:t xml:space="preserve"> korekty kodu, niezwłocznie po jej udostępnieniu przez Producenta, potrzebnej mu do naprawienia wadliwie działającego Produktu tak, by mógł uzyskać pełną zgodność działania tego Produktu z parametrami, podanymi w aktualnej dokumentacji Produktu,</w:t>
      </w:r>
    </w:p>
    <w:p w14:paraId="453D8421" w14:textId="77777777" w:rsidR="001D029C" w:rsidRPr="00181DF2" w:rsidRDefault="001D029C" w:rsidP="001D029C">
      <w:pPr>
        <w:numPr>
          <w:ilvl w:val="0"/>
          <w:numId w:val="11"/>
        </w:numPr>
        <w:tabs>
          <w:tab w:val="left" w:pos="-720"/>
        </w:tabs>
        <w:suppressAutoHyphens/>
        <w:spacing w:before="0" w:beforeAutospacing="0" w:after="120" w:afterAutospacing="0" w:line="276" w:lineRule="auto"/>
        <w:ind w:left="993" w:hanging="284"/>
        <w:rPr>
          <w:rFonts w:ascii="Arial Narrow" w:eastAsia="Calibri" w:hAnsi="Arial Narrow" w:cs="Arial"/>
          <w:sz w:val="22"/>
          <w:szCs w:val="22"/>
          <w:lang w:eastAsia="en-US"/>
        </w:rPr>
      </w:pPr>
      <w:r w:rsidRPr="00181DF2">
        <w:rPr>
          <w:rFonts w:ascii="Arial Narrow" w:eastAsia="Calibri" w:hAnsi="Arial Narrow" w:cs="Arial"/>
          <w:sz w:val="22"/>
          <w:szCs w:val="22"/>
          <w:lang w:eastAsia="en-US"/>
        </w:rPr>
        <w:t>dostarczanie  Zamawiającemu</w:t>
      </w:r>
      <w:r w:rsidRPr="00181DF2">
        <w:rPr>
          <w:rFonts w:ascii="Arial Narrow" w:eastAsia="Calibri" w:hAnsi="Arial Narrow" w:cs="Arial"/>
          <w:caps/>
          <w:spacing w:val="-3"/>
          <w:sz w:val="22"/>
          <w:szCs w:val="22"/>
          <w:lang w:eastAsia="en-US"/>
        </w:rPr>
        <w:t xml:space="preserve"> </w:t>
      </w:r>
      <w:r w:rsidRPr="00181DF2">
        <w:rPr>
          <w:rFonts w:ascii="Arial Narrow" w:eastAsia="Calibri" w:hAnsi="Arial Narrow" w:cs="Arial"/>
          <w:sz w:val="22"/>
          <w:szCs w:val="22"/>
          <w:lang w:eastAsia="en-US"/>
        </w:rPr>
        <w:t>wszystkich elementów, które poszerzają i udoskonalają Produkty, a które Producent wytwarza lub dodaje do Produktów w ramach poszerzania funkcjonalności wersji aktualnie wykorzystywanej w instalacji Zamawiającego. Wykonawca udzieli wszelkich niezbędnych informacji i pomocy w celu zaplanowania i przeprowadzenia procedury wprowadzenia elementów poszerzających i udoskonalających Produkty, zainstalowane w środowisku produkcyjnym, w ramach aktualnie wykorzystywanych wersji. Informacje o publikacjach poprawek oraz wszystkich elementów, które poszerzają i udoskonalają Produkty będą dostarczane Zamawiającemu niezwłocznie po ich opublikowaniu przez Producenta,</w:t>
      </w:r>
    </w:p>
    <w:p w14:paraId="6402BFFA" w14:textId="77777777" w:rsidR="001D029C" w:rsidRPr="00181DF2" w:rsidRDefault="001D029C" w:rsidP="001D029C">
      <w:pPr>
        <w:numPr>
          <w:ilvl w:val="0"/>
          <w:numId w:val="11"/>
        </w:numPr>
        <w:spacing w:before="0" w:beforeAutospacing="0" w:after="120" w:afterAutospacing="0" w:line="276" w:lineRule="auto"/>
        <w:ind w:left="993" w:hanging="284"/>
        <w:rPr>
          <w:rFonts w:ascii="Arial Narrow" w:eastAsia="Calibri" w:hAnsi="Arial Narrow" w:cs="Arial"/>
          <w:sz w:val="22"/>
          <w:szCs w:val="22"/>
          <w:lang w:eastAsia="en-US"/>
        </w:rPr>
      </w:pPr>
      <w:r w:rsidRPr="00181DF2">
        <w:rPr>
          <w:rFonts w:ascii="Arial Narrow" w:eastAsia="Calibri" w:hAnsi="Arial Narrow" w:cs="Arial"/>
          <w:sz w:val="22"/>
          <w:szCs w:val="22"/>
          <w:lang w:eastAsia="en-US"/>
        </w:rPr>
        <w:t xml:space="preserve">dostarczanie Zamawiającemu, na jego wniosek, nowych wersji Produktów wraz z udzieleniem prawa do korzystania z nich, po ich wprowadzenia na rynek europejski przez Producenta, w terminie do 4 tygodni od otrzymania pisemnego wniosku. Dostarczenie Zamawiającemu Nowych Wersji Produktów będzie każdorazowo potwierdzane Protokołem odbioru. Wykonawca udzieli wszelkich niezbędnych informacji i pomocy w celu zaplanowania i przeprowadzenia procedury wymiany wersji Produktów na nowsze, </w:t>
      </w:r>
    </w:p>
    <w:p w14:paraId="588BB96D" w14:textId="77777777" w:rsidR="001D029C" w:rsidRPr="00181DF2" w:rsidRDefault="001D029C" w:rsidP="001D029C">
      <w:pPr>
        <w:numPr>
          <w:ilvl w:val="0"/>
          <w:numId w:val="11"/>
        </w:numPr>
        <w:tabs>
          <w:tab w:val="left" w:pos="-720"/>
        </w:tabs>
        <w:suppressAutoHyphens/>
        <w:spacing w:before="0" w:beforeAutospacing="0" w:after="120" w:afterAutospacing="0" w:line="276" w:lineRule="auto"/>
        <w:ind w:left="993" w:hanging="284"/>
        <w:rPr>
          <w:rFonts w:ascii="Arial Narrow" w:eastAsia="Calibri" w:hAnsi="Arial Narrow" w:cs="Arial"/>
          <w:sz w:val="22"/>
          <w:szCs w:val="22"/>
          <w:lang w:eastAsia="en-US"/>
        </w:rPr>
      </w:pPr>
      <w:r w:rsidRPr="00181DF2">
        <w:rPr>
          <w:rFonts w:ascii="Arial Narrow" w:eastAsia="Calibri" w:hAnsi="Arial Narrow" w:cs="Arial"/>
          <w:sz w:val="22"/>
          <w:szCs w:val="22"/>
          <w:lang w:eastAsia="en-US"/>
        </w:rPr>
        <w:t>przeprowadzenie na wniosek Zamawiającego Przeglądu Technicznego Produktów obejmującego sprawdzenie bieżącej wersji Produktu, przegląd aktualnej dokumentacji technicznej w środowisku Zamawiającego oraz sprawdzenie jakości funkcjonowania dostarczonego Produktu, w szczególności pod kątem wydajności i kompatybilności ze środowiskiem systemowym Zamawiającego. Dodatkowo po wykonaniu Przeglądu Technicznego niezwłocznie sporządzony zostanie raport podsumowujący funkcjonowanie Produktów oraz informujący o nowych funkcjach. Data przeglądu będzie uzgodniona przez Strony,</w:t>
      </w:r>
    </w:p>
    <w:p w14:paraId="0355821D" w14:textId="77777777" w:rsidR="001D029C" w:rsidRPr="00181DF2" w:rsidRDefault="001D029C" w:rsidP="001D029C">
      <w:pPr>
        <w:numPr>
          <w:ilvl w:val="0"/>
          <w:numId w:val="11"/>
        </w:numPr>
        <w:tabs>
          <w:tab w:val="left" w:pos="-720"/>
        </w:tabs>
        <w:suppressAutoHyphens/>
        <w:spacing w:before="0" w:beforeAutospacing="0" w:after="120" w:afterAutospacing="0" w:line="276" w:lineRule="auto"/>
        <w:ind w:left="993" w:hanging="284"/>
        <w:rPr>
          <w:rFonts w:ascii="Arial Narrow" w:eastAsia="Calibri" w:hAnsi="Arial Narrow" w:cs="Arial"/>
          <w:sz w:val="22"/>
          <w:szCs w:val="22"/>
          <w:lang w:eastAsia="en-US"/>
        </w:rPr>
      </w:pPr>
      <w:r w:rsidRPr="00181DF2">
        <w:rPr>
          <w:rFonts w:ascii="Arial Narrow" w:eastAsia="Calibri" w:hAnsi="Arial Narrow" w:cs="Arial"/>
          <w:sz w:val="22"/>
          <w:szCs w:val="22"/>
          <w:lang w:eastAsia="en-US"/>
        </w:rPr>
        <w:lastRenderedPageBreak/>
        <w:t>wymianę nośników Produktu, jeżeli nośniki te ulegną zniszczeniu lub zostaną uszkodzone w terminie nieprzekraczającym 4 tygodni od daty otrzymania zawiadomienia.</w:t>
      </w:r>
    </w:p>
    <w:p w14:paraId="026D3B26" w14:textId="77777777" w:rsidR="001D029C" w:rsidRPr="00181DF2" w:rsidRDefault="001D029C" w:rsidP="001D029C">
      <w:pPr>
        <w:numPr>
          <w:ilvl w:val="0"/>
          <w:numId w:val="11"/>
        </w:numPr>
        <w:tabs>
          <w:tab w:val="left" w:pos="-720"/>
        </w:tabs>
        <w:suppressAutoHyphens/>
        <w:spacing w:before="0" w:beforeAutospacing="0" w:after="120" w:afterAutospacing="0" w:line="276" w:lineRule="auto"/>
        <w:ind w:left="993" w:hanging="284"/>
        <w:rPr>
          <w:rFonts w:ascii="Arial Narrow" w:eastAsia="Calibri" w:hAnsi="Arial Narrow" w:cs="Arial"/>
          <w:sz w:val="22"/>
          <w:szCs w:val="22"/>
          <w:lang w:eastAsia="en-US"/>
        </w:rPr>
      </w:pPr>
      <w:r w:rsidRPr="00181DF2">
        <w:rPr>
          <w:rFonts w:ascii="Arial Narrow" w:eastAsia="Calibri" w:hAnsi="Arial Narrow" w:cs="Arial"/>
          <w:sz w:val="22"/>
          <w:szCs w:val="22"/>
          <w:lang w:eastAsia="en-US"/>
        </w:rPr>
        <w:t>zapewnienie dostępu do bazy wiedzy na temat Produktów. Wspomniany system zarządzany jest przez Producenta. Dostęp do bazy wiedzy będzie polegał na wpisaniu na listę wysyłkową danych Zamawiającego wraz ze spisem Produktów. Dane Zamawiającego będą zawierały adres poczty elektronicznej (e-mail), na który dostarczane będą aktualne informacje o Produktach, a w tym między innymi:</w:t>
      </w:r>
    </w:p>
    <w:p w14:paraId="3382E584" w14:textId="77777777" w:rsidR="001D029C" w:rsidRPr="00181DF2" w:rsidRDefault="001D029C" w:rsidP="001D029C">
      <w:pPr>
        <w:numPr>
          <w:ilvl w:val="1"/>
          <w:numId w:val="11"/>
        </w:numPr>
        <w:tabs>
          <w:tab w:val="left" w:pos="-720"/>
        </w:tabs>
        <w:suppressAutoHyphens/>
        <w:spacing w:before="0" w:beforeAutospacing="0" w:after="120" w:afterAutospacing="0" w:line="276" w:lineRule="auto"/>
        <w:ind w:left="1418"/>
        <w:rPr>
          <w:rFonts w:ascii="Arial Narrow" w:eastAsia="Calibri" w:hAnsi="Arial Narrow" w:cs="Arial"/>
          <w:sz w:val="22"/>
          <w:szCs w:val="22"/>
          <w:lang w:eastAsia="en-US"/>
        </w:rPr>
      </w:pPr>
      <w:r w:rsidRPr="00181DF2">
        <w:rPr>
          <w:rFonts w:ascii="Arial Narrow" w:eastAsia="Calibri" w:hAnsi="Arial Narrow" w:cs="Arial"/>
          <w:sz w:val="22"/>
          <w:szCs w:val="22"/>
          <w:lang w:eastAsia="en-US"/>
        </w:rPr>
        <w:t>informacje o dostępności nowych wersji Produktów i datach wprowadzenia ich na rynek europejski,</w:t>
      </w:r>
    </w:p>
    <w:p w14:paraId="3FABC216" w14:textId="77777777" w:rsidR="001D029C" w:rsidRPr="00181DF2" w:rsidRDefault="001D029C" w:rsidP="001D029C">
      <w:pPr>
        <w:numPr>
          <w:ilvl w:val="1"/>
          <w:numId w:val="11"/>
        </w:numPr>
        <w:tabs>
          <w:tab w:val="left" w:pos="-720"/>
        </w:tabs>
        <w:suppressAutoHyphens/>
        <w:spacing w:before="0" w:beforeAutospacing="0" w:after="120" w:afterAutospacing="0" w:line="276" w:lineRule="auto"/>
        <w:ind w:left="1418"/>
        <w:rPr>
          <w:rFonts w:ascii="Arial Narrow" w:eastAsia="Calibri" w:hAnsi="Arial Narrow" w:cs="Arial"/>
          <w:sz w:val="22"/>
          <w:szCs w:val="22"/>
          <w:lang w:eastAsia="en-US"/>
        </w:rPr>
      </w:pPr>
      <w:r w:rsidRPr="00181DF2">
        <w:rPr>
          <w:rFonts w:ascii="Arial Narrow" w:eastAsia="Calibri" w:hAnsi="Arial Narrow" w:cs="Arial"/>
          <w:sz w:val="22"/>
          <w:szCs w:val="22"/>
          <w:lang w:eastAsia="en-US"/>
        </w:rPr>
        <w:t xml:space="preserve">informacje o poprawkach i nowych elementach poszerzających i udoskonalających Produkty </w:t>
      </w:r>
      <w:r w:rsidRPr="00181DF2">
        <w:rPr>
          <w:rFonts w:ascii="Arial Narrow" w:eastAsia="Calibri" w:hAnsi="Arial Narrow" w:cs="Arial"/>
          <w:sz w:val="22"/>
          <w:szCs w:val="22"/>
          <w:lang w:eastAsia="en-US"/>
        </w:rPr>
        <w:br/>
        <w:t>i datach wprowadzenia ich na rynek europejski.</w:t>
      </w:r>
    </w:p>
    <w:p w14:paraId="3B419B43" w14:textId="05032214" w:rsidR="001D029C" w:rsidRPr="00181DF2" w:rsidRDefault="001D029C" w:rsidP="001D029C">
      <w:pPr>
        <w:numPr>
          <w:ilvl w:val="0"/>
          <w:numId w:val="12"/>
        </w:numPr>
        <w:tabs>
          <w:tab w:val="num" w:pos="567"/>
        </w:tabs>
        <w:spacing w:before="0" w:beforeAutospacing="0" w:after="120" w:afterAutospacing="0" w:line="276" w:lineRule="auto"/>
        <w:ind w:left="567" w:hanging="283"/>
        <w:rPr>
          <w:rFonts w:ascii="Arial Narrow" w:eastAsia="Calibri" w:hAnsi="Arial Narrow" w:cs="Arial"/>
          <w:sz w:val="22"/>
          <w:szCs w:val="22"/>
          <w:lang w:eastAsia="en-US"/>
        </w:rPr>
      </w:pPr>
      <w:r w:rsidRPr="00181DF2">
        <w:rPr>
          <w:rFonts w:ascii="Arial Narrow" w:eastAsia="Calibri" w:hAnsi="Arial Narrow" w:cs="Arial"/>
          <w:sz w:val="22"/>
          <w:szCs w:val="22"/>
          <w:lang w:eastAsia="en-US"/>
        </w:rPr>
        <w:t xml:space="preserve">W ramach usług Opieki Serwisowej Wykonawca zobowiązuje się do </w:t>
      </w:r>
      <w:r w:rsidRPr="00181DF2">
        <w:rPr>
          <w:rFonts w:ascii="Arial Narrow" w:eastAsia="Calibri" w:hAnsi="Arial Narrow" w:cs="Arial"/>
          <w:b/>
          <w:sz w:val="22"/>
          <w:szCs w:val="22"/>
          <w:lang w:eastAsia="en-US"/>
        </w:rPr>
        <w:t>instruktażu</w:t>
      </w:r>
      <w:r w:rsidRPr="00181DF2">
        <w:rPr>
          <w:rFonts w:ascii="Arial Narrow" w:eastAsia="Calibri" w:hAnsi="Arial Narrow" w:cs="Arial"/>
          <w:sz w:val="22"/>
          <w:szCs w:val="22"/>
          <w:lang w:eastAsia="en-US"/>
        </w:rPr>
        <w:t xml:space="preserve"> nie więcej niż 10 wskazanych pracowników Zamawiającego w zakresie użytkowania Produktów objętych licencją w wymiarze </w:t>
      </w:r>
      <w:r w:rsidRPr="00181DF2">
        <w:rPr>
          <w:rFonts w:ascii="Arial Narrow" w:eastAsia="Calibri" w:hAnsi="Arial Narrow" w:cs="Arial"/>
          <w:b/>
          <w:sz w:val="22"/>
          <w:szCs w:val="22"/>
          <w:lang w:eastAsia="en-US"/>
        </w:rPr>
        <w:t>40 godzin zegarowych</w:t>
      </w:r>
      <w:r w:rsidRPr="00181DF2">
        <w:rPr>
          <w:rFonts w:ascii="Arial Narrow" w:eastAsia="Calibri" w:hAnsi="Arial Narrow" w:cs="Arial"/>
          <w:sz w:val="22"/>
          <w:szCs w:val="22"/>
          <w:lang w:eastAsia="en-US"/>
        </w:rPr>
        <w:t xml:space="preserve"> wykładowcy w okresie </w:t>
      </w:r>
      <w:r w:rsidR="00BD51C1" w:rsidRPr="00BD51C1">
        <w:rPr>
          <w:rFonts w:ascii="Arial Narrow" w:eastAsia="Calibri" w:hAnsi="Arial Narrow" w:cs="Arial"/>
          <w:sz w:val="22"/>
          <w:szCs w:val="22"/>
          <w:lang w:eastAsia="en-US"/>
        </w:rPr>
        <w:t>36</w:t>
      </w:r>
      <w:r w:rsidRPr="00BD51C1">
        <w:rPr>
          <w:rFonts w:ascii="Arial Narrow" w:eastAsia="Calibri" w:hAnsi="Arial Narrow" w:cs="Arial"/>
          <w:sz w:val="22"/>
          <w:szCs w:val="22"/>
          <w:lang w:eastAsia="en-US"/>
        </w:rPr>
        <w:t xml:space="preserve"> miesięcy</w:t>
      </w:r>
      <w:r w:rsidRPr="00181DF2" w:rsidDel="00710E34">
        <w:rPr>
          <w:rFonts w:ascii="Arial Narrow" w:eastAsia="Calibri" w:hAnsi="Arial Narrow" w:cs="Arial"/>
          <w:sz w:val="22"/>
          <w:szCs w:val="22"/>
          <w:lang w:eastAsia="en-US"/>
        </w:rPr>
        <w:t xml:space="preserve">. </w:t>
      </w:r>
      <w:r w:rsidRPr="00181DF2">
        <w:rPr>
          <w:rFonts w:ascii="Arial Narrow" w:eastAsia="Calibri" w:hAnsi="Arial Narrow" w:cs="Arial"/>
          <w:sz w:val="22"/>
          <w:szCs w:val="22"/>
          <w:lang w:eastAsia="en-US"/>
        </w:rPr>
        <w:t>W szczególności instruktaż ten będzie prowadzony po wprowadzeniu nowych wersji Produktów lub ich elementów. Terminy i miejsca instruktażu będą każdorazowo uzgadniane przez Strony. Wykonawca zapewnia, iż instruktaż będzie prowadzony przez osoby posiadające wysokie kwalifikacje w zakresie użytkowania i obsługi Produktów objętych licencją. Instruktaż powinien być przeprowadzony w języku polskim.</w:t>
      </w:r>
    </w:p>
    <w:p w14:paraId="5EEE27F0" w14:textId="77777777" w:rsidR="001D029C" w:rsidRPr="00181DF2" w:rsidRDefault="001D029C" w:rsidP="001D029C">
      <w:pPr>
        <w:numPr>
          <w:ilvl w:val="0"/>
          <w:numId w:val="12"/>
        </w:numPr>
        <w:tabs>
          <w:tab w:val="num" w:pos="567"/>
        </w:tabs>
        <w:spacing w:before="0" w:beforeAutospacing="0" w:after="120" w:afterAutospacing="0" w:line="276" w:lineRule="auto"/>
        <w:ind w:left="567" w:hanging="283"/>
        <w:rPr>
          <w:rFonts w:ascii="Arial Narrow" w:eastAsia="Calibri" w:hAnsi="Arial Narrow" w:cs="Arial"/>
          <w:b/>
          <w:sz w:val="22"/>
          <w:szCs w:val="22"/>
          <w:lang w:eastAsia="en-US"/>
        </w:rPr>
      </w:pPr>
      <w:r w:rsidRPr="00181DF2">
        <w:rPr>
          <w:rFonts w:ascii="Arial Narrow" w:eastAsia="Calibri" w:hAnsi="Arial Narrow" w:cs="Arial"/>
          <w:sz w:val="22"/>
          <w:szCs w:val="22"/>
          <w:lang w:eastAsia="en-US"/>
        </w:rPr>
        <w:t xml:space="preserve">Jeżeli zajdzie konieczność wprowadzenia nowych wersji Produktów, o których mowa w pkt. 1 </w:t>
      </w:r>
      <w:proofErr w:type="spellStart"/>
      <w:r w:rsidRPr="00181DF2">
        <w:rPr>
          <w:rFonts w:ascii="Arial Narrow" w:eastAsia="Calibri" w:hAnsi="Arial Narrow" w:cs="Arial"/>
          <w:sz w:val="22"/>
          <w:szCs w:val="22"/>
          <w:lang w:eastAsia="en-US"/>
        </w:rPr>
        <w:t>ppkt</w:t>
      </w:r>
      <w:proofErr w:type="spellEnd"/>
      <w:r w:rsidRPr="00181DF2">
        <w:rPr>
          <w:rFonts w:ascii="Arial Narrow" w:eastAsia="Calibri" w:hAnsi="Arial Narrow" w:cs="Arial"/>
          <w:sz w:val="22"/>
          <w:szCs w:val="22"/>
          <w:lang w:eastAsia="en-US"/>
        </w:rPr>
        <w:t xml:space="preserve"> 4) w ramach realizacji Opieki Serwisowej, wersje te zostaną dostarczone Zamawiającemu przez Wykonawcę w ramach wynagrodzenia za świadczoną usługę serwisową i potwierdzone Protokołem odbioru.</w:t>
      </w:r>
    </w:p>
    <w:p w14:paraId="717F10C7" w14:textId="77777777" w:rsidR="001D029C" w:rsidRDefault="001D029C" w:rsidP="001D029C">
      <w:pPr>
        <w:numPr>
          <w:ilvl w:val="0"/>
          <w:numId w:val="12"/>
        </w:numPr>
        <w:tabs>
          <w:tab w:val="num" w:pos="567"/>
        </w:tabs>
        <w:spacing w:before="0" w:beforeAutospacing="0" w:after="120" w:afterAutospacing="0" w:line="276" w:lineRule="auto"/>
        <w:ind w:left="567" w:hanging="283"/>
        <w:rPr>
          <w:rFonts w:ascii="Arial Narrow" w:eastAsia="Calibri" w:hAnsi="Arial Narrow" w:cs="Arial"/>
          <w:sz w:val="22"/>
          <w:szCs w:val="22"/>
          <w:lang w:eastAsia="en-US"/>
        </w:rPr>
      </w:pPr>
      <w:r w:rsidRPr="00181DF2">
        <w:rPr>
          <w:rFonts w:ascii="Arial Narrow" w:eastAsia="Calibri" w:hAnsi="Arial Narrow" w:cs="Arial"/>
          <w:sz w:val="22"/>
          <w:szCs w:val="22"/>
          <w:lang w:eastAsia="en-US"/>
        </w:rPr>
        <w:t xml:space="preserve">Zamawiający będzie uprawniony do korzystania z nowych wersji Produktów dostarczonych na podstawie pkt. 1 </w:t>
      </w:r>
      <w:proofErr w:type="spellStart"/>
      <w:r w:rsidRPr="00181DF2">
        <w:rPr>
          <w:rFonts w:ascii="Arial Narrow" w:eastAsia="Calibri" w:hAnsi="Arial Narrow" w:cs="Arial"/>
          <w:sz w:val="22"/>
          <w:szCs w:val="22"/>
          <w:lang w:eastAsia="en-US"/>
        </w:rPr>
        <w:t>ppkt</w:t>
      </w:r>
      <w:proofErr w:type="spellEnd"/>
      <w:r w:rsidRPr="00181DF2">
        <w:rPr>
          <w:rFonts w:ascii="Arial Narrow" w:eastAsia="Calibri" w:hAnsi="Arial Narrow" w:cs="Arial"/>
          <w:sz w:val="22"/>
          <w:szCs w:val="22"/>
          <w:lang w:eastAsia="en-US"/>
        </w:rPr>
        <w:t>. 4), w ramach dotychczas udzielonych mu licencji. Jednocześnie Wykonawca oświadcza, że korzystanie z nowych wersji oprogramowania nie będzie wymagać udzielenia nowych licencji.</w:t>
      </w:r>
    </w:p>
    <w:p w14:paraId="6F00AA24" w14:textId="4C260753" w:rsidR="003911B1" w:rsidRDefault="003911B1" w:rsidP="001D029C">
      <w:pPr>
        <w:numPr>
          <w:ilvl w:val="0"/>
          <w:numId w:val="12"/>
        </w:numPr>
        <w:tabs>
          <w:tab w:val="num" w:pos="567"/>
        </w:tabs>
        <w:spacing w:before="0" w:beforeAutospacing="0" w:after="120" w:afterAutospacing="0" w:line="276" w:lineRule="auto"/>
        <w:ind w:left="567" w:hanging="283"/>
        <w:rPr>
          <w:rFonts w:ascii="Arial Narrow" w:eastAsia="Calibri" w:hAnsi="Arial Narrow" w:cs="Arial"/>
          <w:sz w:val="22"/>
          <w:szCs w:val="22"/>
          <w:lang w:eastAsia="en-US"/>
        </w:rPr>
      </w:pPr>
      <w:r>
        <w:rPr>
          <w:rFonts w:ascii="Arial Narrow" w:hAnsi="Arial Narrow"/>
          <w:sz w:val="22"/>
        </w:rPr>
        <w:t xml:space="preserve">Zamawiający </w:t>
      </w:r>
      <w:r w:rsidR="001A25C7">
        <w:rPr>
          <w:rFonts w:ascii="Arial Narrow" w:hAnsi="Arial Narrow"/>
          <w:sz w:val="22"/>
        </w:rPr>
        <w:t xml:space="preserve">planuje realizację migracji bazy danych DB2 for z/OS </w:t>
      </w:r>
      <w:r w:rsidR="00E964C3">
        <w:rPr>
          <w:rFonts w:ascii="Arial Narrow" w:hAnsi="Arial Narrow"/>
          <w:sz w:val="22"/>
        </w:rPr>
        <w:t>do nowszej wersji</w:t>
      </w:r>
      <w:r>
        <w:rPr>
          <w:rFonts w:ascii="Arial Narrow" w:hAnsi="Arial Narrow"/>
          <w:sz w:val="22"/>
        </w:rPr>
        <w:t>. W związku z tym, na czas testów, powołane zostanie środowisko przedprodukcyjne o mocy 7160</w:t>
      </w:r>
      <w:r w:rsidR="005923BD">
        <w:rPr>
          <w:rFonts w:ascii="Arial Narrow" w:hAnsi="Arial Narrow"/>
          <w:sz w:val="22"/>
        </w:rPr>
        <w:t xml:space="preserve"> MIPS</w:t>
      </w:r>
      <w:r>
        <w:rPr>
          <w:rFonts w:ascii="Arial Narrow" w:hAnsi="Arial Narrow"/>
          <w:sz w:val="22"/>
        </w:rPr>
        <w:t xml:space="preserve"> (IBM 2817-707). Na tym środowisku Zamawiający</w:t>
      </w:r>
      <w:r w:rsidR="001A25C7">
        <w:rPr>
          <w:rFonts w:ascii="Arial Narrow" w:hAnsi="Arial Narrow"/>
          <w:sz w:val="22"/>
        </w:rPr>
        <w:t xml:space="preserve"> planuje przeprowadzać </w:t>
      </w:r>
      <w:r>
        <w:rPr>
          <w:rFonts w:ascii="Arial Narrow" w:hAnsi="Arial Narrow"/>
          <w:sz w:val="22"/>
        </w:rPr>
        <w:t xml:space="preserve">testy migracji. </w:t>
      </w:r>
      <w:r>
        <w:rPr>
          <w:rFonts w:ascii="Arial Narrow" w:eastAsia="Calibri" w:hAnsi="Arial Narrow" w:cs="Arial"/>
          <w:sz w:val="22"/>
          <w:szCs w:val="22"/>
          <w:lang w:eastAsia="en-US"/>
        </w:rPr>
        <w:t>W ramach Opieki Serwisowej Wykonawca zaproponuje rozwiązanie umożliwiające monitorowanie i weryfikację testów migracji za pomocą narzędzi BMC Software.</w:t>
      </w:r>
    </w:p>
    <w:p w14:paraId="51B2EEA8" w14:textId="6A26FF1C" w:rsidR="003A2A6F" w:rsidRDefault="003A2A6F" w:rsidP="001D029C">
      <w:pPr>
        <w:numPr>
          <w:ilvl w:val="0"/>
          <w:numId w:val="12"/>
        </w:numPr>
        <w:tabs>
          <w:tab w:val="num" w:pos="567"/>
        </w:tabs>
        <w:spacing w:before="0" w:beforeAutospacing="0" w:after="120" w:afterAutospacing="0" w:line="276" w:lineRule="auto"/>
        <w:ind w:left="567" w:hanging="283"/>
        <w:rPr>
          <w:rFonts w:ascii="Arial Narrow" w:eastAsia="Calibri" w:hAnsi="Arial Narrow" w:cs="Arial"/>
          <w:sz w:val="22"/>
          <w:szCs w:val="22"/>
          <w:lang w:eastAsia="en-US"/>
        </w:rPr>
      </w:pPr>
      <w:r>
        <w:rPr>
          <w:rFonts w:ascii="Arial Narrow" w:eastAsia="Calibri" w:hAnsi="Arial Narrow" w:cs="Arial"/>
          <w:sz w:val="22"/>
          <w:szCs w:val="22"/>
          <w:lang w:eastAsia="en-US"/>
        </w:rPr>
        <w:t>Wykonawca zaproponuje wycenę dla poniższych wariantów:</w:t>
      </w:r>
    </w:p>
    <w:p w14:paraId="7515D333" w14:textId="0932FA6C" w:rsidR="003A2A6F" w:rsidRDefault="003A2A6F" w:rsidP="003A2A6F">
      <w:pPr>
        <w:numPr>
          <w:ilvl w:val="1"/>
          <w:numId w:val="12"/>
        </w:numPr>
        <w:spacing w:before="0" w:beforeAutospacing="0" w:after="120" w:afterAutospacing="0" w:line="276" w:lineRule="auto"/>
        <w:rPr>
          <w:rFonts w:ascii="Arial Narrow" w:eastAsia="Calibri" w:hAnsi="Arial Narrow" w:cs="Arial"/>
          <w:sz w:val="22"/>
          <w:szCs w:val="22"/>
          <w:lang w:eastAsia="en-US"/>
        </w:rPr>
      </w:pPr>
      <w:r w:rsidRPr="003A2A6F">
        <w:rPr>
          <w:rFonts w:ascii="Arial Narrow" w:eastAsia="Calibri" w:hAnsi="Arial Narrow" w:cs="Arial"/>
          <w:sz w:val="22"/>
          <w:szCs w:val="22"/>
          <w:lang w:eastAsia="en-US"/>
        </w:rPr>
        <w:t xml:space="preserve">Wykonawca, w ramach Opieki Serwisowej dla Produktów zapewni konwersję ograniczenia licencji z </w:t>
      </w:r>
      <w:proofErr w:type="spellStart"/>
      <w:r w:rsidRPr="003A2A6F">
        <w:rPr>
          <w:rFonts w:ascii="Arial Narrow" w:eastAsia="Calibri" w:hAnsi="Arial Narrow" w:cs="Arial"/>
          <w:sz w:val="22"/>
          <w:szCs w:val="22"/>
          <w:lang w:eastAsia="en-US"/>
        </w:rPr>
        <w:t>All</w:t>
      </w:r>
      <w:proofErr w:type="spellEnd"/>
      <w:r w:rsidRPr="003A2A6F">
        <w:rPr>
          <w:rFonts w:ascii="Arial Narrow" w:eastAsia="Calibri" w:hAnsi="Arial Narrow" w:cs="Arial"/>
          <w:sz w:val="22"/>
          <w:szCs w:val="22"/>
          <w:lang w:eastAsia="en-US"/>
        </w:rPr>
        <w:t xml:space="preserve"> MIPS on the </w:t>
      </w:r>
      <w:proofErr w:type="spellStart"/>
      <w:r w:rsidRPr="003A2A6F">
        <w:rPr>
          <w:rFonts w:ascii="Arial Narrow" w:eastAsia="Calibri" w:hAnsi="Arial Narrow" w:cs="Arial"/>
          <w:sz w:val="22"/>
          <w:szCs w:val="22"/>
          <w:lang w:eastAsia="en-US"/>
        </w:rPr>
        <w:t>floor</w:t>
      </w:r>
      <w:proofErr w:type="spellEnd"/>
      <w:r w:rsidRPr="003A2A6F">
        <w:rPr>
          <w:rFonts w:ascii="Arial Narrow" w:eastAsia="Calibri" w:hAnsi="Arial Narrow" w:cs="Arial"/>
          <w:sz w:val="22"/>
          <w:szCs w:val="22"/>
          <w:lang w:eastAsia="en-US"/>
        </w:rPr>
        <w:t xml:space="preserve"> na przedstawioną w Tabeli 1 architekturę uwzględniającą limit bezwzględny tzw. twardy na Serwerze B.</w:t>
      </w:r>
    </w:p>
    <w:p w14:paraId="03BDC4D3" w14:textId="340A1C67" w:rsidR="003A2A6F" w:rsidRDefault="003A2A6F" w:rsidP="003A2A6F">
      <w:pPr>
        <w:numPr>
          <w:ilvl w:val="1"/>
          <w:numId w:val="12"/>
        </w:numPr>
        <w:spacing w:before="0" w:beforeAutospacing="0" w:after="120" w:afterAutospacing="0" w:line="276" w:lineRule="auto"/>
        <w:rPr>
          <w:rFonts w:ascii="Arial Narrow" w:eastAsia="Calibri" w:hAnsi="Arial Narrow" w:cs="Arial"/>
          <w:sz w:val="22"/>
          <w:szCs w:val="22"/>
          <w:lang w:eastAsia="en-US"/>
        </w:rPr>
      </w:pPr>
      <w:r w:rsidRPr="003A2A6F">
        <w:rPr>
          <w:rFonts w:ascii="Arial Narrow" w:eastAsia="Calibri" w:hAnsi="Arial Narrow" w:cs="Arial"/>
          <w:sz w:val="22"/>
          <w:szCs w:val="22"/>
          <w:lang w:eastAsia="en-US"/>
        </w:rPr>
        <w:t xml:space="preserve">Wykonawca, w ramach Opieki Serwisowej dla Produktów zapewni konwersję z obecnego modelu licencjonowania </w:t>
      </w:r>
      <w:proofErr w:type="spellStart"/>
      <w:r w:rsidRPr="003A2A6F">
        <w:rPr>
          <w:rFonts w:ascii="Arial Narrow" w:eastAsia="Calibri" w:hAnsi="Arial Narrow" w:cs="Arial"/>
          <w:sz w:val="22"/>
          <w:szCs w:val="22"/>
          <w:lang w:eastAsia="en-US"/>
        </w:rPr>
        <w:t>All</w:t>
      </w:r>
      <w:proofErr w:type="spellEnd"/>
      <w:r w:rsidRPr="003A2A6F">
        <w:rPr>
          <w:rFonts w:ascii="Arial Narrow" w:eastAsia="Calibri" w:hAnsi="Arial Narrow" w:cs="Arial"/>
          <w:sz w:val="22"/>
          <w:szCs w:val="22"/>
          <w:lang w:eastAsia="en-US"/>
        </w:rPr>
        <w:t xml:space="preserve"> MIPS o</w:t>
      </w:r>
      <w:r>
        <w:rPr>
          <w:rFonts w:ascii="Arial Narrow" w:eastAsia="Calibri" w:hAnsi="Arial Narrow" w:cs="Arial"/>
          <w:sz w:val="22"/>
          <w:szCs w:val="22"/>
          <w:lang w:eastAsia="en-US"/>
        </w:rPr>
        <w:t xml:space="preserve">n the </w:t>
      </w:r>
      <w:proofErr w:type="spellStart"/>
      <w:r>
        <w:rPr>
          <w:rFonts w:ascii="Arial Narrow" w:eastAsia="Calibri" w:hAnsi="Arial Narrow" w:cs="Arial"/>
          <w:sz w:val="22"/>
          <w:szCs w:val="22"/>
          <w:lang w:eastAsia="en-US"/>
        </w:rPr>
        <w:t>floor</w:t>
      </w:r>
      <w:proofErr w:type="spellEnd"/>
      <w:r>
        <w:rPr>
          <w:rFonts w:ascii="Arial Narrow" w:eastAsia="Calibri" w:hAnsi="Arial Narrow" w:cs="Arial"/>
          <w:sz w:val="22"/>
          <w:szCs w:val="22"/>
          <w:lang w:eastAsia="en-US"/>
        </w:rPr>
        <w:t xml:space="preserve"> na model ULA (</w:t>
      </w:r>
      <w:proofErr w:type="spellStart"/>
      <w:r w:rsidRPr="003A2A6F">
        <w:rPr>
          <w:rFonts w:ascii="Arial Narrow" w:eastAsia="Calibri" w:hAnsi="Arial Narrow" w:cs="Arial"/>
          <w:sz w:val="22"/>
          <w:szCs w:val="22"/>
          <w:lang w:eastAsia="en-US"/>
        </w:rPr>
        <w:t>Unlimited</w:t>
      </w:r>
      <w:proofErr w:type="spellEnd"/>
      <w:r w:rsidRPr="003A2A6F">
        <w:rPr>
          <w:rFonts w:ascii="Arial Narrow" w:eastAsia="Calibri" w:hAnsi="Arial Narrow" w:cs="Arial"/>
          <w:sz w:val="22"/>
          <w:szCs w:val="22"/>
          <w:lang w:eastAsia="en-US"/>
        </w:rPr>
        <w:t xml:space="preserve"> License Agreement) w okresie obowiązywania umowy.</w:t>
      </w:r>
    </w:p>
    <w:p w14:paraId="43C1CA5A" w14:textId="77777777" w:rsidR="00E325F8" w:rsidRDefault="00E325F8" w:rsidP="00234E39">
      <w:pPr>
        <w:spacing w:before="0" w:beforeAutospacing="0" w:after="200" w:afterAutospacing="0" w:line="276" w:lineRule="auto"/>
        <w:jc w:val="left"/>
        <w:rPr>
          <w:rFonts w:asciiTheme="minorHAnsi" w:hAnsiTheme="minorHAnsi"/>
          <w:b/>
          <w:color w:val="auto"/>
        </w:rPr>
      </w:pPr>
    </w:p>
    <w:p w14:paraId="73D326BF" w14:textId="77777777" w:rsidR="00F05957" w:rsidRDefault="00F05957" w:rsidP="00234E39">
      <w:pPr>
        <w:spacing w:before="0" w:beforeAutospacing="0" w:after="200" w:afterAutospacing="0" w:line="276" w:lineRule="auto"/>
        <w:jc w:val="left"/>
        <w:rPr>
          <w:rFonts w:asciiTheme="minorHAnsi" w:hAnsiTheme="minorHAnsi"/>
          <w:b/>
          <w:color w:val="auto"/>
        </w:rPr>
      </w:pPr>
    </w:p>
    <w:p w14:paraId="0682594A" w14:textId="77777777" w:rsidR="00F05957" w:rsidRDefault="00F05957" w:rsidP="00234E39">
      <w:pPr>
        <w:spacing w:before="0" w:beforeAutospacing="0" w:after="200" w:afterAutospacing="0" w:line="276" w:lineRule="auto"/>
        <w:jc w:val="left"/>
        <w:rPr>
          <w:rFonts w:asciiTheme="minorHAnsi" w:hAnsiTheme="minorHAnsi"/>
          <w:b/>
          <w:color w:val="auto"/>
        </w:rPr>
      </w:pPr>
    </w:p>
    <w:p w14:paraId="51A80E93" w14:textId="77777777" w:rsidR="00F05957" w:rsidRDefault="00F05957" w:rsidP="00234E39">
      <w:pPr>
        <w:spacing w:before="0" w:beforeAutospacing="0" w:after="200" w:afterAutospacing="0" w:line="276" w:lineRule="auto"/>
        <w:jc w:val="left"/>
        <w:rPr>
          <w:rFonts w:asciiTheme="minorHAnsi" w:hAnsiTheme="minorHAnsi"/>
          <w:b/>
          <w:color w:val="auto"/>
        </w:rPr>
      </w:pPr>
    </w:p>
    <w:p w14:paraId="3743FB10" w14:textId="77777777" w:rsidR="00F05957" w:rsidRDefault="00F05957" w:rsidP="00234E39">
      <w:pPr>
        <w:spacing w:before="0" w:beforeAutospacing="0" w:after="200" w:afterAutospacing="0" w:line="276" w:lineRule="auto"/>
        <w:jc w:val="left"/>
        <w:rPr>
          <w:rFonts w:asciiTheme="minorHAnsi" w:hAnsiTheme="minorHAnsi"/>
          <w:b/>
          <w:color w:val="auto"/>
        </w:rPr>
      </w:pPr>
    </w:p>
    <w:p w14:paraId="4603709A" w14:textId="77777777" w:rsidR="00F05957" w:rsidRDefault="00F05957" w:rsidP="00234E39">
      <w:pPr>
        <w:spacing w:before="0" w:beforeAutospacing="0" w:after="200" w:afterAutospacing="0" w:line="276" w:lineRule="auto"/>
        <w:jc w:val="left"/>
        <w:rPr>
          <w:rFonts w:asciiTheme="minorHAnsi" w:hAnsiTheme="minorHAnsi"/>
          <w:b/>
          <w:color w:val="auto"/>
        </w:rPr>
      </w:pPr>
    </w:p>
    <w:p w14:paraId="2C860B56" w14:textId="77777777" w:rsidR="00234E39" w:rsidRPr="006D0113" w:rsidRDefault="00234E39" w:rsidP="00234E39">
      <w:pPr>
        <w:spacing w:before="0" w:beforeAutospacing="0" w:after="0" w:afterAutospacing="0"/>
        <w:jc w:val="left"/>
        <w:rPr>
          <w:sz w:val="20"/>
        </w:rPr>
      </w:pPr>
    </w:p>
    <w:p w14:paraId="2D6DBCAF" w14:textId="58F13017" w:rsidR="00234E39" w:rsidRPr="00B9463E" w:rsidRDefault="00BD715E" w:rsidP="00234E39">
      <w:pPr>
        <w:pStyle w:val="Jednostka"/>
        <w:spacing w:after="240"/>
        <w:jc w:val="right"/>
        <w:rPr>
          <w:rFonts w:asciiTheme="minorHAnsi" w:hAnsiTheme="minorHAnsi"/>
          <w:b/>
          <w:color w:val="auto"/>
          <w:sz w:val="24"/>
        </w:rPr>
      </w:pPr>
      <w:r>
        <w:rPr>
          <w:rFonts w:asciiTheme="minorHAnsi" w:hAnsiTheme="minorHAnsi"/>
          <w:b/>
          <w:color w:val="auto"/>
          <w:sz w:val="24"/>
        </w:rPr>
        <w:t>Załącznik nr 2</w:t>
      </w:r>
      <w:r w:rsidR="00234E39" w:rsidRPr="00B9463E">
        <w:rPr>
          <w:rFonts w:asciiTheme="minorHAnsi" w:hAnsiTheme="minorHAnsi"/>
          <w:b/>
          <w:color w:val="auto"/>
          <w:sz w:val="24"/>
        </w:rPr>
        <w:t xml:space="preserve"> – Formularz odpowiedzi na zapytanie</w:t>
      </w:r>
    </w:p>
    <w:tbl>
      <w:tblPr>
        <w:tblStyle w:val="Tabela-Siatka"/>
        <w:tblW w:w="5000" w:type="pct"/>
        <w:tblLook w:val="04A0" w:firstRow="1" w:lastRow="0" w:firstColumn="1" w:lastColumn="0" w:noHBand="0" w:noVBand="1"/>
      </w:tblPr>
      <w:tblGrid>
        <w:gridCol w:w="3227"/>
        <w:gridCol w:w="6061"/>
      </w:tblGrid>
      <w:tr w:rsidR="00234E39" w:rsidRPr="00E50ED9" w14:paraId="0FF3D1A3" w14:textId="77777777" w:rsidTr="00F05957">
        <w:tc>
          <w:tcPr>
            <w:tcW w:w="1737"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65EC4244" w14:textId="77777777" w:rsidR="00234E39" w:rsidRPr="00B9463E" w:rsidRDefault="00234E39" w:rsidP="00F05957">
            <w:pPr>
              <w:contextualSpacing/>
              <w:rPr>
                <w:rFonts w:asciiTheme="minorHAnsi" w:hAnsiTheme="minorHAnsi"/>
                <w:sz w:val="20"/>
                <w:lang w:eastAsia="en-US"/>
              </w:rPr>
            </w:pPr>
            <w:r w:rsidRPr="00B9463E">
              <w:rPr>
                <w:rFonts w:asciiTheme="minorHAnsi" w:hAnsiTheme="minorHAnsi"/>
                <w:sz w:val="20"/>
              </w:rPr>
              <w:t>Dane podmiotu</w:t>
            </w:r>
          </w:p>
        </w:tc>
        <w:tc>
          <w:tcPr>
            <w:tcW w:w="3263" w:type="pct"/>
            <w:tcBorders>
              <w:top w:val="single" w:sz="4" w:space="0" w:color="auto"/>
              <w:left w:val="single" w:sz="4" w:space="0" w:color="auto"/>
              <w:bottom w:val="single" w:sz="4" w:space="0" w:color="auto"/>
              <w:right w:val="single" w:sz="4" w:space="0" w:color="auto"/>
            </w:tcBorders>
          </w:tcPr>
          <w:p w14:paraId="33B7097D" w14:textId="77777777" w:rsidR="00234E39" w:rsidRPr="00B9463E" w:rsidRDefault="00234E39" w:rsidP="00F05957">
            <w:pPr>
              <w:spacing w:line="480" w:lineRule="auto"/>
              <w:rPr>
                <w:rFonts w:asciiTheme="minorHAnsi" w:hAnsiTheme="minorHAnsi"/>
                <w:sz w:val="20"/>
                <w:lang w:eastAsia="en-US"/>
              </w:rPr>
            </w:pPr>
            <w:r w:rsidRPr="00B9463E">
              <w:rPr>
                <w:rFonts w:asciiTheme="minorHAnsi" w:hAnsiTheme="minorHAnsi"/>
                <w:b/>
                <w:sz w:val="16"/>
                <w:szCs w:val="16"/>
                <w:lang w:eastAsia="en-US"/>
              </w:rPr>
              <w:t>…………………..*</w:t>
            </w:r>
          </w:p>
        </w:tc>
      </w:tr>
      <w:tr w:rsidR="00234E39" w:rsidRPr="00E50ED9" w14:paraId="0FEA7789" w14:textId="77777777" w:rsidTr="00F05957">
        <w:tc>
          <w:tcPr>
            <w:tcW w:w="1737"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17BE09CC" w14:textId="77777777" w:rsidR="00234E39" w:rsidRPr="00B9463E" w:rsidRDefault="00234E39" w:rsidP="00F05957">
            <w:pPr>
              <w:contextualSpacing/>
              <w:rPr>
                <w:rFonts w:asciiTheme="minorHAnsi" w:hAnsiTheme="minorHAnsi"/>
                <w:sz w:val="20"/>
                <w:lang w:eastAsia="en-US"/>
              </w:rPr>
            </w:pPr>
            <w:r w:rsidRPr="00B9463E">
              <w:rPr>
                <w:rFonts w:asciiTheme="minorHAnsi" w:hAnsiTheme="minorHAnsi"/>
                <w:sz w:val="20"/>
              </w:rPr>
              <w:t>Adres Wykonawcy: kod, miejscowość, ulica, nr lokalu</w:t>
            </w:r>
          </w:p>
        </w:tc>
        <w:tc>
          <w:tcPr>
            <w:tcW w:w="3263" w:type="pct"/>
            <w:tcBorders>
              <w:top w:val="single" w:sz="4" w:space="0" w:color="auto"/>
              <w:left w:val="single" w:sz="4" w:space="0" w:color="auto"/>
              <w:bottom w:val="single" w:sz="4" w:space="0" w:color="auto"/>
              <w:right w:val="single" w:sz="4" w:space="0" w:color="auto"/>
            </w:tcBorders>
          </w:tcPr>
          <w:p w14:paraId="708A97B2" w14:textId="77777777" w:rsidR="00234E39" w:rsidRPr="00B9463E" w:rsidRDefault="00234E39" w:rsidP="00F05957">
            <w:pPr>
              <w:spacing w:line="480" w:lineRule="auto"/>
              <w:rPr>
                <w:rFonts w:asciiTheme="minorHAnsi" w:hAnsiTheme="minorHAnsi"/>
                <w:sz w:val="20"/>
                <w:lang w:eastAsia="en-US"/>
              </w:rPr>
            </w:pPr>
            <w:r w:rsidRPr="00B9463E">
              <w:rPr>
                <w:rFonts w:asciiTheme="minorHAnsi" w:hAnsiTheme="minorHAnsi"/>
                <w:b/>
                <w:sz w:val="16"/>
                <w:szCs w:val="16"/>
                <w:lang w:eastAsia="en-US"/>
              </w:rPr>
              <w:t>…………………..*</w:t>
            </w:r>
          </w:p>
        </w:tc>
      </w:tr>
      <w:tr w:rsidR="00234E39" w:rsidRPr="00E50ED9" w14:paraId="632B709F" w14:textId="77777777" w:rsidTr="00F05957">
        <w:tc>
          <w:tcPr>
            <w:tcW w:w="1737"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30F87D97" w14:textId="77777777" w:rsidR="00234E39" w:rsidRPr="00B9463E" w:rsidRDefault="00234E39" w:rsidP="00F05957">
            <w:pPr>
              <w:contextualSpacing/>
              <w:rPr>
                <w:rFonts w:asciiTheme="minorHAnsi" w:hAnsiTheme="minorHAnsi"/>
                <w:sz w:val="20"/>
                <w:lang w:eastAsia="en-US"/>
              </w:rPr>
            </w:pPr>
            <w:r w:rsidRPr="00B9463E">
              <w:rPr>
                <w:rFonts w:asciiTheme="minorHAnsi" w:hAnsiTheme="minorHAnsi"/>
                <w:sz w:val="20"/>
              </w:rPr>
              <w:t>Nr telefonu</w:t>
            </w:r>
          </w:p>
        </w:tc>
        <w:tc>
          <w:tcPr>
            <w:tcW w:w="3263" w:type="pct"/>
            <w:tcBorders>
              <w:top w:val="single" w:sz="4" w:space="0" w:color="auto"/>
              <w:left w:val="single" w:sz="4" w:space="0" w:color="auto"/>
              <w:bottom w:val="single" w:sz="4" w:space="0" w:color="auto"/>
              <w:right w:val="single" w:sz="4" w:space="0" w:color="auto"/>
            </w:tcBorders>
          </w:tcPr>
          <w:p w14:paraId="47F6D3E2" w14:textId="77777777" w:rsidR="00234E39" w:rsidRPr="00B9463E" w:rsidRDefault="00234E39" w:rsidP="00F05957">
            <w:pPr>
              <w:spacing w:line="480" w:lineRule="auto"/>
              <w:rPr>
                <w:rFonts w:asciiTheme="minorHAnsi" w:hAnsiTheme="minorHAnsi"/>
                <w:sz w:val="20"/>
                <w:lang w:eastAsia="en-US"/>
              </w:rPr>
            </w:pPr>
            <w:r w:rsidRPr="00B9463E">
              <w:rPr>
                <w:rFonts w:asciiTheme="minorHAnsi" w:hAnsiTheme="minorHAnsi"/>
                <w:b/>
                <w:sz w:val="16"/>
                <w:szCs w:val="16"/>
                <w:lang w:eastAsia="en-US"/>
              </w:rPr>
              <w:t>…………………..*</w:t>
            </w:r>
          </w:p>
        </w:tc>
      </w:tr>
      <w:tr w:rsidR="00234E39" w:rsidRPr="00E50ED9" w14:paraId="3F2F4E29" w14:textId="77777777" w:rsidTr="00F05957">
        <w:tc>
          <w:tcPr>
            <w:tcW w:w="1737"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148C76B4" w14:textId="77777777" w:rsidR="00234E39" w:rsidRPr="00B9463E" w:rsidRDefault="00234E39" w:rsidP="00F05957">
            <w:pPr>
              <w:contextualSpacing/>
              <w:rPr>
                <w:rFonts w:asciiTheme="minorHAnsi" w:hAnsiTheme="minorHAnsi"/>
                <w:sz w:val="20"/>
                <w:lang w:eastAsia="en-US"/>
              </w:rPr>
            </w:pPr>
            <w:r w:rsidRPr="00B9463E">
              <w:rPr>
                <w:rFonts w:asciiTheme="minorHAnsi" w:hAnsiTheme="minorHAnsi"/>
                <w:sz w:val="20"/>
              </w:rPr>
              <w:t>E-mail</w:t>
            </w:r>
          </w:p>
        </w:tc>
        <w:tc>
          <w:tcPr>
            <w:tcW w:w="3263" w:type="pct"/>
            <w:tcBorders>
              <w:top w:val="single" w:sz="4" w:space="0" w:color="auto"/>
              <w:left w:val="single" w:sz="4" w:space="0" w:color="auto"/>
              <w:bottom w:val="single" w:sz="4" w:space="0" w:color="auto"/>
              <w:right w:val="single" w:sz="4" w:space="0" w:color="auto"/>
            </w:tcBorders>
          </w:tcPr>
          <w:p w14:paraId="6BB2A34A" w14:textId="77777777" w:rsidR="00234E39" w:rsidRPr="00B9463E" w:rsidRDefault="00234E39" w:rsidP="00F05957">
            <w:pPr>
              <w:spacing w:line="480" w:lineRule="auto"/>
              <w:rPr>
                <w:rFonts w:asciiTheme="minorHAnsi" w:hAnsiTheme="minorHAnsi"/>
                <w:sz w:val="20"/>
                <w:lang w:eastAsia="en-US"/>
              </w:rPr>
            </w:pPr>
            <w:r w:rsidRPr="00B9463E">
              <w:rPr>
                <w:rFonts w:asciiTheme="minorHAnsi" w:hAnsiTheme="minorHAnsi"/>
                <w:b/>
                <w:sz w:val="16"/>
                <w:szCs w:val="16"/>
                <w:lang w:eastAsia="en-US"/>
              </w:rPr>
              <w:t>…………………..*</w:t>
            </w:r>
          </w:p>
        </w:tc>
      </w:tr>
    </w:tbl>
    <w:p w14:paraId="14D6538A" w14:textId="77777777" w:rsidR="00234E39" w:rsidRPr="00B9463E" w:rsidRDefault="00234E39" w:rsidP="00234E39">
      <w:pPr>
        <w:spacing w:after="0" w:afterAutospacing="0"/>
        <w:ind w:left="4248" w:firstLine="708"/>
        <w:rPr>
          <w:rFonts w:asciiTheme="minorHAnsi" w:hAnsiTheme="minorHAnsi"/>
          <w:b/>
          <w:sz w:val="20"/>
        </w:rPr>
      </w:pPr>
      <w:r w:rsidRPr="00B9463E">
        <w:rPr>
          <w:rFonts w:asciiTheme="minorHAnsi" w:hAnsiTheme="minorHAnsi"/>
          <w:b/>
          <w:sz w:val="20"/>
        </w:rPr>
        <w:t>Zakład Ubezpieczeń Społecznych</w:t>
      </w:r>
    </w:p>
    <w:p w14:paraId="7D4F8409" w14:textId="77777777" w:rsidR="00234E39" w:rsidRPr="00B9463E" w:rsidRDefault="00234E39" w:rsidP="00234E39">
      <w:pPr>
        <w:spacing w:before="0" w:beforeAutospacing="0" w:after="0" w:afterAutospacing="0"/>
        <w:rPr>
          <w:rFonts w:asciiTheme="minorHAnsi" w:hAnsiTheme="minorHAnsi"/>
          <w:b/>
          <w:sz w:val="20"/>
        </w:rPr>
      </w:pPr>
      <w:r w:rsidRPr="00B9463E">
        <w:rPr>
          <w:rFonts w:asciiTheme="minorHAnsi" w:hAnsiTheme="minorHAnsi"/>
          <w:b/>
          <w:sz w:val="20"/>
        </w:rPr>
        <w:tab/>
      </w:r>
      <w:r w:rsidRPr="00B9463E">
        <w:rPr>
          <w:rFonts w:asciiTheme="minorHAnsi" w:hAnsiTheme="minorHAnsi"/>
          <w:b/>
          <w:sz w:val="20"/>
        </w:rPr>
        <w:tab/>
      </w:r>
      <w:r w:rsidRPr="00B9463E">
        <w:rPr>
          <w:rFonts w:asciiTheme="minorHAnsi" w:hAnsiTheme="minorHAnsi"/>
          <w:b/>
          <w:sz w:val="20"/>
        </w:rPr>
        <w:tab/>
      </w:r>
      <w:r w:rsidRPr="00B9463E">
        <w:rPr>
          <w:rFonts w:asciiTheme="minorHAnsi" w:hAnsiTheme="minorHAnsi"/>
          <w:b/>
          <w:sz w:val="20"/>
        </w:rPr>
        <w:tab/>
      </w:r>
      <w:r w:rsidRPr="00B9463E">
        <w:rPr>
          <w:rFonts w:asciiTheme="minorHAnsi" w:hAnsiTheme="minorHAnsi"/>
          <w:b/>
          <w:sz w:val="20"/>
        </w:rPr>
        <w:tab/>
      </w:r>
      <w:r w:rsidRPr="00B9463E">
        <w:rPr>
          <w:rFonts w:asciiTheme="minorHAnsi" w:hAnsiTheme="minorHAnsi"/>
          <w:b/>
          <w:sz w:val="20"/>
        </w:rPr>
        <w:tab/>
      </w:r>
      <w:r w:rsidRPr="00B9463E">
        <w:rPr>
          <w:rFonts w:asciiTheme="minorHAnsi" w:hAnsiTheme="minorHAnsi"/>
          <w:b/>
          <w:sz w:val="20"/>
        </w:rPr>
        <w:tab/>
        <w:t>ul. Szamocka 3, 5</w:t>
      </w:r>
    </w:p>
    <w:p w14:paraId="6E89423B" w14:textId="77777777" w:rsidR="00234E39" w:rsidRPr="00B9463E" w:rsidRDefault="00234E39" w:rsidP="00234E39">
      <w:pPr>
        <w:spacing w:before="0" w:beforeAutospacing="0" w:after="0" w:afterAutospacing="0"/>
        <w:rPr>
          <w:rFonts w:asciiTheme="minorHAnsi" w:hAnsiTheme="minorHAnsi"/>
          <w:b/>
          <w:sz w:val="20"/>
        </w:rPr>
      </w:pPr>
      <w:r w:rsidRPr="00B9463E">
        <w:rPr>
          <w:rFonts w:asciiTheme="minorHAnsi" w:hAnsiTheme="minorHAnsi"/>
          <w:b/>
          <w:sz w:val="20"/>
        </w:rPr>
        <w:tab/>
      </w:r>
      <w:r w:rsidRPr="00B9463E">
        <w:rPr>
          <w:rFonts w:asciiTheme="minorHAnsi" w:hAnsiTheme="minorHAnsi"/>
          <w:b/>
          <w:sz w:val="20"/>
        </w:rPr>
        <w:tab/>
      </w:r>
      <w:r w:rsidRPr="00B9463E">
        <w:rPr>
          <w:rFonts w:asciiTheme="minorHAnsi" w:hAnsiTheme="minorHAnsi"/>
          <w:b/>
          <w:sz w:val="20"/>
        </w:rPr>
        <w:tab/>
      </w:r>
      <w:r w:rsidRPr="00B9463E">
        <w:rPr>
          <w:rFonts w:asciiTheme="minorHAnsi" w:hAnsiTheme="minorHAnsi"/>
          <w:b/>
          <w:sz w:val="20"/>
        </w:rPr>
        <w:tab/>
      </w:r>
      <w:r w:rsidRPr="00B9463E">
        <w:rPr>
          <w:rFonts w:asciiTheme="minorHAnsi" w:hAnsiTheme="minorHAnsi"/>
          <w:b/>
          <w:sz w:val="20"/>
        </w:rPr>
        <w:tab/>
      </w:r>
      <w:r w:rsidRPr="00B9463E">
        <w:rPr>
          <w:rFonts w:asciiTheme="minorHAnsi" w:hAnsiTheme="minorHAnsi"/>
          <w:b/>
          <w:sz w:val="20"/>
        </w:rPr>
        <w:tab/>
      </w:r>
      <w:r w:rsidRPr="00B9463E">
        <w:rPr>
          <w:rFonts w:asciiTheme="minorHAnsi" w:hAnsiTheme="minorHAnsi"/>
          <w:b/>
          <w:sz w:val="20"/>
        </w:rPr>
        <w:tab/>
        <w:t>01-748 Warszawa</w:t>
      </w:r>
    </w:p>
    <w:p w14:paraId="22BEC01B" w14:textId="77777777" w:rsidR="00234E39" w:rsidRPr="00B9463E" w:rsidRDefault="00234E39" w:rsidP="00234E39">
      <w:pPr>
        <w:jc w:val="center"/>
        <w:rPr>
          <w:rFonts w:asciiTheme="minorHAnsi" w:hAnsiTheme="minorHAnsi"/>
          <w:b/>
          <w:sz w:val="20"/>
        </w:rPr>
      </w:pPr>
      <w:r w:rsidRPr="00B9463E">
        <w:rPr>
          <w:rFonts w:asciiTheme="minorHAnsi" w:hAnsiTheme="minorHAnsi"/>
          <w:b/>
          <w:sz w:val="20"/>
        </w:rPr>
        <w:t>FORMULARZ ODPOWIEDZI NA ZAPYTANIE O INFORMACJĘ</w:t>
      </w:r>
    </w:p>
    <w:p w14:paraId="0ADC8A3A" w14:textId="6AB2EF8E" w:rsidR="00234E39" w:rsidRPr="00E50ED9" w:rsidRDefault="00234E39" w:rsidP="00234E39">
      <w:pPr>
        <w:pStyle w:val="Miejsce-Data"/>
        <w:tabs>
          <w:tab w:val="left" w:pos="6521"/>
        </w:tabs>
        <w:spacing w:after="0" w:afterAutospacing="0"/>
        <w:ind w:right="141"/>
        <w:jc w:val="both"/>
      </w:pPr>
      <w:r w:rsidRPr="00B47F75">
        <w:t xml:space="preserve">W odpowiedzi na Zapytanie o informację dotyczące </w:t>
      </w:r>
      <w:r w:rsidRPr="00B47F75">
        <w:rPr>
          <w:b/>
        </w:rPr>
        <w:t xml:space="preserve">zakupu </w:t>
      </w:r>
      <w:r>
        <w:rPr>
          <w:b/>
        </w:rPr>
        <w:t xml:space="preserve">opieki serwisowej </w:t>
      </w:r>
      <w:r w:rsidR="001C44CA">
        <w:rPr>
          <w:b/>
        </w:rPr>
        <w:t xml:space="preserve">dla </w:t>
      </w:r>
      <w:r>
        <w:rPr>
          <w:b/>
        </w:rPr>
        <w:t xml:space="preserve">oprogramowania </w:t>
      </w:r>
      <w:r w:rsidR="0064740A">
        <w:rPr>
          <w:b/>
        </w:rPr>
        <w:t>BMC</w:t>
      </w:r>
      <w:r w:rsidRPr="00E50ED9">
        <w:t xml:space="preserve"> przedstawiam poniższe informacje.</w:t>
      </w:r>
    </w:p>
    <w:p w14:paraId="49AF924F" w14:textId="77777777" w:rsidR="00234E39" w:rsidRPr="00E50ED9" w:rsidRDefault="00234E39" w:rsidP="00234E39">
      <w:pPr>
        <w:pStyle w:val="Miejsce-Data"/>
        <w:tabs>
          <w:tab w:val="left" w:pos="6521"/>
        </w:tabs>
        <w:spacing w:after="0" w:afterAutospacing="0"/>
        <w:ind w:right="141"/>
        <w:jc w:val="left"/>
      </w:pPr>
    </w:p>
    <w:p w14:paraId="6F8CC639" w14:textId="77777777" w:rsidR="00234E39" w:rsidRPr="00E50ED9" w:rsidRDefault="00234E39" w:rsidP="00234E39">
      <w:pPr>
        <w:pStyle w:val="Akapitzlist"/>
        <w:numPr>
          <w:ilvl w:val="0"/>
          <w:numId w:val="6"/>
        </w:numPr>
        <w:spacing w:before="0" w:beforeAutospacing="0" w:after="200" w:afterAutospacing="0"/>
        <w:rPr>
          <w:sz w:val="20"/>
        </w:rPr>
      </w:pPr>
      <w:r w:rsidRPr="00E50ED9">
        <w:rPr>
          <w:sz w:val="20"/>
        </w:rPr>
        <w:t>Poniższe informacje (*</w:t>
      </w:r>
      <w:r w:rsidRPr="00E50ED9">
        <w:rPr>
          <w:i/>
          <w:sz w:val="20"/>
        </w:rPr>
        <w:t>wybrać właściwe*</w:t>
      </w:r>
      <w:r w:rsidRPr="00E50ED9">
        <w:rPr>
          <w:sz w:val="20"/>
        </w:rPr>
        <w:t>):</w:t>
      </w:r>
    </w:p>
    <w:p w14:paraId="069D7DA2" w14:textId="77777777" w:rsidR="00234E39" w:rsidRPr="00E50ED9" w:rsidRDefault="00234E39" w:rsidP="00234E39">
      <w:pPr>
        <w:pStyle w:val="Akapitzlist"/>
        <w:numPr>
          <w:ilvl w:val="1"/>
          <w:numId w:val="6"/>
        </w:numPr>
        <w:spacing w:before="0" w:beforeAutospacing="0" w:after="200" w:afterAutospacing="0"/>
        <w:rPr>
          <w:sz w:val="20"/>
        </w:rPr>
      </w:pPr>
      <w:r w:rsidRPr="00E50ED9">
        <w:rPr>
          <w:sz w:val="20"/>
        </w:rPr>
        <w:t xml:space="preserve">*zawierają informacje stanowiące tajemnicę przedsiębiorstwa w rozumieniu przepisów o zwalczaniu nieuczciwej konkurencji i nie mogą być ujawniane innym podmiotom.  </w:t>
      </w:r>
    </w:p>
    <w:p w14:paraId="62E96C51" w14:textId="77777777" w:rsidR="00234E39" w:rsidRPr="00E50ED9" w:rsidRDefault="00234E39" w:rsidP="00234E39">
      <w:pPr>
        <w:pStyle w:val="Akapitzlist"/>
        <w:numPr>
          <w:ilvl w:val="1"/>
          <w:numId w:val="6"/>
        </w:numPr>
        <w:spacing w:before="0" w:beforeAutospacing="0" w:after="200" w:afterAutospacing="0"/>
        <w:rPr>
          <w:sz w:val="20"/>
        </w:rPr>
      </w:pPr>
      <w:r w:rsidRPr="00E50ED9">
        <w:rPr>
          <w:sz w:val="20"/>
        </w:rPr>
        <w:t>*nie zawierają informacji stanowiące tajemnicę przedsiębiorstwa w rozumieniu przepisów o zwalczaniu nieuczciwej konkurencji i mogą być ujawniane innym podmiotom.</w:t>
      </w:r>
    </w:p>
    <w:p w14:paraId="2FED4FAB" w14:textId="77777777" w:rsidR="00234E39" w:rsidRPr="00E50ED9" w:rsidRDefault="00234E39" w:rsidP="00234E39">
      <w:pPr>
        <w:pStyle w:val="Akapitzlist"/>
        <w:spacing w:before="0" w:beforeAutospacing="0" w:after="200" w:afterAutospacing="0"/>
        <w:ind w:left="1080"/>
        <w:rPr>
          <w:sz w:val="20"/>
        </w:rPr>
      </w:pPr>
    </w:p>
    <w:p w14:paraId="3E1630B5" w14:textId="77777777" w:rsidR="00234E39" w:rsidRPr="00E50ED9" w:rsidRDefault="00234E39" w:rsidP="00234E39">
      <w:pPr>
        <w:pStyle w:val="Akapitzlist"/>
        <w:spacing w:before="0" w:beforeAutospacing="0" w:after="200" w:afterAutospacing="0"/>
        <w:ind w:left="426"/>
        <w:rPr>
          <w:sz w:val="20"/>
        </w:rPr>
      </w:pPr>
      <w:r w:rsidRPr="00E50ED9">
        <w:rPr>
          <w:b/>
          <w:sz w:val="20"/>
        </w:rPr>
        <w:t>UWAGA</w:t>
      </w:r>
      <w:r w:rsidRPr="00E50ED9">
        <w:rPr>
          <w:sz w:val="20"/>
        </w:rPr>
        <w:t xml:space="preserve">: w przypadku gdy Wykonawca nie zaznaczy żadnej z ww. opcji, ZUS przyjmie, że Wykonawca nie zastrzega przekazanych informacji jako stanowiących tajemnicę przedsiębiorstwa, co w konsekwencji oznaczać będzie, że takie informacje będą udostępnianie przez ZUS w trybie dostępu do informacji publicznej, na stosowny wniosek innych podmiotów.  </w:t>
      </w:r>
    </w:p>
    <w:p w14:paraId="0EE1CC12" w14:textId="77777777" w:rsidR="00A954C9" w:rsidRDefault="00A954C9" w:rsidP="00A954C9">
      <w:pPr>
        <w:pStyle w:val="Akapitzlist"/>
        <w:spacing w:before="0" w:beforeAutospacing="0" w:after="200" w:afterAutospacing="0"/>
        <w:ind w:left="360"/>
        <w:rPr>
          <w:sz w:val="20"/>
        </w:rPr>
      </w:pPr>
    </w:p>
    <w:p w14:paraId="385BB7F6" w14:textId="77777777" w:rsidR="00234E39" w:rsidRPr="00E50ED9" w:rsidRDefault="00234E39" w:rsidP="00234E39">
      <w:pPr>
        <w:pStyle w:val="Akapitzlist"/>
        <w:numPr>
          <w:ilvl w:val="0"/>
          <w:numId w:val="6"/>
        </w:numPr>
        <w:spacing w:before="0" w:beforeAutospacing="0" w:after="200" w:afterAutospacing="0"/>
        <w:rPr>
          <w:sz w:val="20"/>
        </w:rPr>
      </w:pPr>
      <w:r w:rsidRPr="00B47F75">
        <w:rPr>
          <w:sz w:val="20"/>
        </w:rPr>
        <w:t xml:space="preserve">Wszelką korespondencję dotyczącą przedmiotowej odpowiedzi na Zapytanie o informację należy kierować </w:t>
      </w:r>
      <w:r w:rsidRPr="00E50ED9">
        <w:rPr>
          <w:sz w:val="20"/>
        </w:rPr>
        <w:t>na:</w:t>
      </w:r>
    </w:p>
    <w:tbl>
      <w:tblPr>
        <w:tblStyle w:val="Tabela-Siatka"/>
        <w:tblW w:w="7938" w:type="dxa"/>
        <w:jc w:val="center"/>
        <w:tblLook w:val="04A0" w:firstRow="1" w:lastRow="0" w:firstColumn="1" w:lastColumn="0" w:noHBand="0" w:noVBand="1"/>
      </w:tblPr>
      <w:tblGrid>
        <w:gridCol w:w="1809"/>
        <w:gridCol w:w="6129"/>
      </w:tblGrid>
      <w:tr w:rsidR="00234E39" w:rsidRPr="00E50ED9" w14:paraId="25FDBFEF" w14:textId="77777777" w:rsidTr="00F05957">
        <w:trPr>
          <w:jc w:val="center"/>
        </w:trPr>
        <w:tc>
          <w:tcPr>
            <w:tcW w:w="1809" w:type="dxa"/>
            <w:tcBorders>
              <w:top w:val="single" w:sz="4" w:space="0" w:color="auto"/>
              <w:left w:val="single" w:sz="4" w:space="0" w:color="auto"/>
              <w:bottom w:val="single" w:sz="4" w:space="0" w:color="auto"/>
              <w:right w:val="single" w:sz="4" w:space="0" w:color="auto"/>
            </w:tcBorders>
            <w:shd w:val="clear" w:color="auto" w:fill="92D050"/>
            <w:hideMark/>
          </w:tcPr>
          <w:p w14:paraId="31AD2432" w14:textId="77777777" w:rsidR="00234E39" w:rsidRPr="00B9463E" w:rsidRDefault="00234E39" w:rsidP="00F05957">
            <w:pPr>
              <w:tabs>
                <w:tab w:val="num" w:pos="0"/>
              </w:tabs>
              <w:spacing w:line="480" w:lineRule="auto"/>
              <w:rPr>
                <w:rFonts w:asciiTheme="minorHAnsi" w:hAnsiTheme="minorHAnsi"/>
                <w:sz w:val="20"/>
                <w:lang w:eastAsia="en-US"/>
              </w:rPr>
            </w:pPr>
            <w:r w:rsidRPr="00B9463E">
              <w:rPr>
                <w:rFonts w:asciiTheme="minorHAnsi" w:hAnsiTheme="minorHAnsi"/>
                <w:sz w:val="20"/>
              </w:rPr>
              <w:t>Imię i Nazwisko</w:t>
            </w:r>
          </w:p>
        </w:tc>
        <w:tc>
          <w:tcPr>
            <w:tcW w:w="6129" w:type="dxa"/>
            <w:tcBorders>
              <w:top w:val="single" w:sz="4" w:space="0" w:color="auto"/>
              <w:left w:val="single" w:sz="4" w:space="0" w:color="auto"/>
              <w:bottom w:val="single" w:sz="4" w:space="0" w:color="auto"/>
              <w:right w:val="single" w:sz="4" w:space="0" w:color="auto"/>
            </w:tcBorders>
          </w:tcPr>
          <w:p w14:paraId="5A52651C" w14:textId="77777777" w:rsidR="00234E39" w:rsidRPr="00B9463E" w:rsidRDefault="00234E39" w:rsidP="00F05957">
            <w:pPr>
              <w:tabs>
                <w:tab w:val="num" w:pos="0"/>
              </w:tabs>
              <w:spacing w:line="480" w:lineRule="auto"/>
              <w:rPr>
                <w:rFonts w:asciiTheme="minorHAnsi" w:hAnsiTheme="minorHAnsi"/>
                <w:sz w:val="20"/>
                <w:lang w:eastAsia="en-US"/>
              </w:rPr>
            </w:pPr>
            <w:r w:rsidRPr="00B9463E">
              <w:rPr>
                <w:rFonts w:asciiTheme="minorHAnsi" w:hAnsiTheme="minorHAnsi"/>
                <w:b/>
                <w:sz w:val="16"/>
                <w:szCs w:val="16"/>
                <w:lang w:eastAsia="en-US"/>
              </w:rPr>
              <w:t>…………………..*</w:t>
            </w:r>
          </w:p>
        </w:tc>
      </w:tr>
      <w:tr w:rsidR="00234E39" w:rsidRPr="00E50ED9" w14:paraId="3DE57C91" w14:textId="77777777" w:rsidTr="00F05957">
        <w:trPr>
          <w:jc w:val="center"/>
        </w:trPr>
        <w:tc>
          <w:tcPr>
            <w:tcW w:w="1809" w:type="dxa"/>
            <w:tcBorders>
              <w:top w:val="single" w:sz="4" w:space="0" w:color="auto"/>
              <w:left w:val="single" w:sz="4" w:space="0" w:color="auto"/>
              <w:bottom w:val="single" w:sz="4" w:space="0" w:color="auto"/>
              <w:right w:val="single" w:sz="4" w:space="0" w:color="auto"/>
            </w:tcBorders>
            <w:shd w:val="clear" w:color="auto" w:fill="92D050"/>
            <w:hideMark/>
          </w:tcPr>
          <w:p w14:paraId="12B908B9" w14:textId="77777777" w:rsidR="00234E39" w:rsidRPr="00B9463E" w:rsidRDefault="00234E39" w:rsidP="00F05957">
            <w:pPr>
              <w:tabs>
                <w:tab w:val="num" w:pos="0"/>
              </w:tabs>
              <w:spacing w:line="480" w:lineRule="auto"/>
              <w:rPr>
                <w:rFonts w:asciiTheme="minorHAnsi" w:hAnsiTheme="minorHAnsi"/>
                <w:sz w:val="20"/>
                <w:lang w:eastAsia="en-US"/>
              </w:rPr>
            </w:pPr>
            <w:r w:rsidRPr="00B9463E">
              <w:rPr>
                <w:rFonts w:asciiTheme="minorHAnsi" w:hAnsiTheme="minorHAnsi"/>
                <w:sz w:val="20"/>
              </w:rPr>
              <w:t>Nazwa podmiotu</w:t>
            </w:r>
          </w:p>
        </w:tc>
        <w:tc>
          <w:tcPr>
            <w:tcW w:w="6129" w:type="dxa"/>
            <w:tcBorders>
              <w:top w:val="single" w:sz="4" w:space="0" w:color="auto"/>
              <w:left w:val="single" w:sz="4" w:space="0" w:color="auto"/>
              <w:bottom w:val="single" w:sz="4" w:space="0" w:color="auto"/>
              <w:right w:val="single" w:sz="4" w:space="0" w:color="auto"/>
            </w:tcBorders>
          </w:tcPr>
          <w:p w14:paraId="5F904CF7" w14:textId="77777777" w:rsidR="00234E39" w:rsidRPr="00B9463E" w:rsidRDefault="00234E39" w:rsidP="00F05957">
            <w:pPr>
              <w:tabs>
                <w:tab w:val="num" w:pos="0"/>
              </w:tabs>
              <w:spacing w:line="480" w:lineRule="auto"/>
              <w:rPr>
                <w:rFonts w:asciiTheme="minorHAnsi" w:hAnsiTheme="minorHAnsi"/>
                <w:sz w:val="20"/>
                <w:lang w:eastAsia="en-US"/>
              </w:rPr>
            </w:pPr>
            <w:r w:rsidRPr="00B9463E">
              <w:rPr>
                <w:rFonts w:asciiTheme="minorHAnsi" w:hAnsiTheme="minorHAnsi"/>
                <w:b/>
                <w:sz w:val="16"/>
                <w:szCs w:val="16"/>
                <w:lang w:eastAsia="en-US"/>
              </w:rPr>
              <w:t>…………………..*</w:t>
            </w:r>
          </w:p>
        </w:tc>
      </w:tr>
      <w:tr w:rsidR="00234E39" w:rsidRPr="00E50ED9" w14:paraId="61E53390" w14:textId="77777777" w:rsidTr="00F05957">
        <w:trPr>
          <w:jc w:val="center"/>
        </w:trPr>
        <w:tc>
          <w:tcPr>
            <w:tcW w:w="1809" w:type="dxa"/>
            <w:tcBorders>
              <w:top w:val="single" w:sz="4" w:space="0" w:color="auto"/>
              <w:left w:val="single" w:sz="4" w:space="0" w:color="auto"/>
              <w:bottom w:val="single" w:sz="4" w:space="0" w:color="auto"/>
              <w:right w:val="single" w:sz="4" w:space="0" w:color="auto"/>
            </w:tcBorders>
            <w:shd w:val="clear" w:color="auto" w:fill="92D050"/>
            <w:hideMark/>
          </w:tcPr>
          <w:p w14:paraId="27E8A28A" w14:textId="77777777" w:rsidR="00234E39" w:rsidRPr="00B9463E" w:rsidRDefault="00234E39" w:rsidP="00F05957">
            <w:pPr>
              <w:tabs>
                <w:tab w:val="num" w:pos="0"/>
              </w:tabs>
              <w:spacing w:line="480" w:lineRule="auto"/>
              <w:rPr>
                <w:rFonts w:asciiTheme="minorHAnsi" w:hAnsiTheme="minorHAnsi"/>
                <w:sz w:val="20"/>
                <w:lang w:eastAsia="en-US"/>
              </w:rPr>
            </w:pPr>
            <w:r w:rsidRPr="00B9463E">
              <w:rPr>
                <w:rFonts w:asciiTheme="minorHAnsi" w:hAnsiTheme="minorHAnsi"/>
                <w:sz w:val="20"/>
              </w:rPr>
              <w:t>Adres</w:t>
            </w:r>
          </w:p>
        </w:tc>
        <w:tc>
          <w:tcPr>
            <w:tcW w:w="6129" w:type="dxa"/>
            <w:tcBorders>
              <w:top w:val="single" w:sz="4" w:space="0" w:color="auto"/>
              <w:left w:val="single" w:sz="4" w:space="0" w:color="auto"/>
              <w:bottom w:val="single" w:sz="4" w:space="0" w:color="auto"/>
              <w:right w:val="single" w:sz="4" w:space="0" w:color="auto"/>
            </w:tcBorders>
          </w:tcPr>
          <w:p w14:paraId="22B05623" w14:textId="77777777" w:rsidR="00234E39" w:rsidRPr="00B9463E" w:rsidRDefault="00234E39" w:rsidP="00F05957">
            <w:pPr>
              <w:tabs>
                <w:tab w:val="num" w:pos="0"/>
              </w:tabs>
              <w:spacing w:line="480" w:lineRule="auto"/>
              <w:rPr>
                <w:rFonts w:asciiTheme="minorHAnsi" w:hAnsiTheme="minorHAnsi"/>
                <w:sz w:val="20"/>
                <w:lang w:eastAsia="en-US"/>
              </w:rPr>
            </w:pPr>
            <w:r w:rsidRPr="00B9463E">
              <w:rPr>
                <w:rFonts w:asciiTheme="minorHAnsi" w:hAnsiTheme="minorHAnsi"/>
                <w:b/>
                <w:sz w:val="16"/>
                <w:szCs w:val="16"/>
                <w:lang w:eastAsia="en-US"/>
              </w:rPr>
              <w:t>…………………..*</w:t>
            </w:r>
          </w:p>
        </w:tc>
      </w:tr>
      <w:tr w:rsidR="00234E39" w:rsidRPr="00E50ED9" w14:paraId="661A8DAE" w14:textId="77777777" w:rsidTr="00F05957">
        <w:trPr>
          <w:jc w:val="center"/>
        </w:trPr>
        <w:tc>
          <w:tcPr>
            <w:tcW w:w="1809" w:type="dxa"/>
            <w:tcBorders>
              <w:top w:val="single" w:sz="4" w:space="0" w:color="auto"/>
              <w:left w:val="single" w:sz="4" w:space="0" w:color="auto"/>
              <w:bottom w:val="single" w:sz="4" w:space="0" w:color="auto"/>
              <w:right w:val="single" w:sz="4" w:space="0" w:color="auto"/>
            </w:tcBorders>
            <w:shd w:val="clear" w:color="auto" w:fill="92D050"/>
            <w:hideMark/>
          </w:tcPr>
          <w:p w14:paraId="30F7F3A7" w14:textId="77777777" w:rsidR="00234E39" w:rsidRPr="00B9463E" w:rsidRDefault="00234E39" w:rsidP="00F05957">
            <w:pPr>
              <w:tabs>
                <w:tab w:val="num" w:pos="0"/>
              </w:tabs>
              <w:spacing w:line="480" w:lineRule="auto"/>
              <w:rPr>
                <w:rFonts w:asciiTheme="minorHAnsi" w:hAnsiTheme="minorHAnsi"/>
                <w:sz w:val="20"/>
                <w:lang w:eastAsia="en-US"/>
              </w:rPr>
            </w:pPr>
            <w:r w:rsidRPr="00B9463E">
              <w:rPr>
                <w:rFonts w:asciiTheme="minorHAnsi" w:hAnsiTheme="minorHAnsi"/>
                <w:sz w:val="20"/>
              </w:rPr>
              <w:t>Nr telefonu</w:t>
            </w:r>
          </w:p>
        </w:tc>
        <w:tc>
          <w:tcPr>
            <w:tcW w:w="6129" w:type="dxa"/>
            <w:tcBorders>
              <w:top w:val="single" w:sz="4" w:space="0" w:color="auto"/>
              <w:left w:val="single" w:sz="4" w:space="0" w:color="auto"/>
              <w:bottom w:val="single" w:sz="4" w:space="0" w:color="auto"/>
              <w:right w:val="single" w:sz="4" w:space="0" w:color="auto"/>
            </w:tcBorders>
          </w:tcPr>
          <w:p w14:paraId="334B2D6D" w14:textId="77777777" w:rsidR="00234E39" w:rsidRPr="00B9463E" w:rsidRDefault="00234E39" w:rsidP="00F05957">
            <w:pPr>
              <w:tabs>
                <w:tab w:val="num" w:pos="0"/>
              </w:tabs>
              <w:spacing w:line="480" w:lineRule="auto"/>
              <w:rPr>
                <w:rFonts w:asciiTheme="minorHAnsi" w:hAnsiTheme="minorHAnsi"/>
                <w:sz w:val="20"/>
                <w:lang w:eastAsia="en-US"/>
              </w:rPr>
            </w:pPr>
            <w:r w:rsidRPr="00B9463E">
              <w:rPr>
                <w:rFonts w:asciiTheme="minorHAnsi" w:hAnsiTheme="minorHAnsi"/>
                <w:b/>
                <w:sz w:val="16"/>
                <w:szCs w:val="16"/>
                <w:lang w:eastAsia="en-US"/>
              </w:rPr>
              <w:t>…………………..*</w:t>
            </w:r>
          </w:p>
        </w:tc>
      </w:tr>
      <w:tr w:rsidR="00234E39" w:rsidRPr="00E50ED9" w14:paraId="2A7753FC" w14:textId="77777777" w:rsidTr="00F05957">
        <w:trPr>
          <w:jc w:val="center"/>
        </w:trPr>
        <w:tc>
          <w:tcPr>
            <w:tcW w:w="1809" w:type="dxa"/>
            <w:tcBorders>
              <w:top w:val="single" w:sz="4" w:space="0" w:color="auto"/>
              <w:left w:val="single" w:sz="4" w:space="0" w:color="auto"/>
              <w:bottom w:val="single" w:sz="4" w:space="0" w:color="auto"/>
              <w:right w:val="single" w:sz="4" w:space="0" w:color="auto"/>
            </w:tcBorders>
            <w:shd w:val="clear" w:color="auto" w:fill="92D050"/>
            <w:hideMark/>
          </w:tcPr>
          <w:p w14:paraId="23BA394F" w14:textId="77777777" w:rsidR="00234E39" w:rsidRPr="00B9463E" w:rsidRDefault="00234E39" w:rsidP="00F05957">
            <w:pPr>
              <w:tabs>
                <w:tab w:val="num" w:pos="0"/>
              </w:tabs>
              <w:spacing w:line="480" w:lineRule="auto"/>
              <w:rPr>
                <w:rFonts w:asciiTheme="minorHAnsi" w:hAnsiTheme="minorHAnsi"/>
                <w:sz w:val="20"/>
                <w:lang w:eastAsia="en-US"/>
              </w:rPr>
            </w:pPr>
            <w:r w:rsidRPr="00B9463E">
              <w:rPr>
                <w:rFonts w:asciiTheme="minorHAnsi" w:hAnsiTheme="minorHAnsi"/>
                <w:sz w:val="20"/>
              </w:rPr>
              <w:t>Nr faksu</w:t>
            </w:r>
          </w:p>
        </w:tc>
        <w:tc>
          <w:tcPr>
            <w:tcW w:w="6129" w:type="dxa"/>
            <w:tcBorders>
              <w:top w:val="single" w:sz="4" w:space="0" w:color="auto"/>
              <w:left w:val="single" w:sz="4" w:space="0" w:color="auto"/>
              <w:bottom w:val="single" w:sz="4" w:space="0" w:color="auto"/>
              <w:right w:val="single" w:sz="4" w:space="0" w:color="auto"/>
            </w:tcBorders>
          </w:tcPr>
          <w:p w14:paraId="3A355129" w14:textId="77777777" w:rsidR="00234E39" w:rsidRPr="00B9463E" w:rsidRDefault="00234E39" w:rsidP="00F05957">
            <w:pPr>
              <w:tabs>
                <w:tab w:val="num" w:pos="0"/>
              </w:tabs>
              <w:spacing w:line="480" w:lineRule="auto"/>
              <w:rPr>
                <w:rFonts w:asciiTheme="minorHAnsi" w:hAnsiTheme="minorHAnsi"/>
                <w:sz w:val="20"/>
                <w:lang w:eastAsia="en-US"/>
              </w:rPr>
            </w:pPr>
            <w:r w:rsidRPr="00B9463E">
              <w:rPr>
                <w:rFonts w:asciiTheme="minorHAnsi" w:hAnsiTheme="minorHAnsi"/>
                <w:b/>
                <w:sz w:val="16"/>
                <w:szCs w:val="16"/>
                <w:lang w:eastAsia="en-US"/>
              </w:rPr>
              <w:t>…………………..*</w:t>
            </w:r>
          </w:p>
        </w:tc>
      </w:tr>
      <w:tr w:rsidR="00234E39" w:rsidRPr="00E50ED9" w14:paraId="7D21E5FE" w14:textId="77777777" w:rsidTr="00F05957">
        <w:trPr>
          <w:trHeight w:val="510"/>
          <w:jc w:val="center"/>
        </w:trPr>
        <w:tc>
          <w:tcPr>
            <w:tcW w:w="1809" w:type="dxa"/>
            <w:tcBorders>
              <w:top w:val="single" w:sz="4" w:space="0" w:color="auto"/>
              <w:left w:val="single" w:sz="4" w:space="0" w:color="auto"/>
              <w:bottom w:val="single" w:sz="4" w:space="0" w:color="auto"/>
              <w:right w:val="single" w:sz="4" w:space="0" w:color="auto"/>
            </w:tcBorders>
            <w:shd w:val="clear" w:color="auto" w:fill="92D050"/>
            <w:tcMar>
              <w:top w:w="0" w:type="dxa"/>
              <w:left w:w="70" w:type="dxa"/>
              <w:bottom w:w="0" w:type="dxa"/>
              <w:right w:w="70" w:type="dxa"/>
            </w:tcMar>
            <w:hideMark/>
          </w:tcPr>
          <w:p w14:paraId="3EDDA5F7" w14:textId="77777777" w:rsidR="00234E39" w:rsidRPr="00B9463E" w:rsidRDefault="00234E39" w:rsidP="00F05957">
            <w:pPr>
              <w:tabs>
                <w:tab w:val="num" w:pos="0"/>
              </w:tabs>
              <w:spacing w:line="480" w:lineRule="auto"/>
              <w:rPr>
                <w:rFonts w:asciiTheme="minorHAnsi" w:hAnsiTheme="minorHAnsi"/>
                <w:sz w:val="20"/>
                <w:lang w:eastAsia="en-US"/>
              </w:rPr>
            </w:pPr>
            <w:r w:rsidRPr="00B9463E">
              <w:rPr>
                <w:rFonts w:asciiTheme="minorHAnsi" w:hAnsiTheme="minorHAnsi"/>
                <w:sz w:val="20"/>
              </w:rPr>
              <w:t>Adres e-mail</w:t>
            </w:r>
          </w:p>
        </w:tc>
        <w:tc>
          <w:tcPr>
            <w:tcW w:w="61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34D024" w14:textId="77777777" w:rsidR="00234E39" w:rsidRPr="00B9463E" w:rsidRDefault="00234E39" w:rsidP="00F05957">
            <w:pPr>
              <w:tabs>
                <w:tab w:val="num" w:pos="0"/>
              </w:tabs>
              <w:spacing w:line="480" w:lineRule="auto"/>
              <w:ind w:left="108"/>
              <w:rPr>
                <w:rFonts w:asciiTheme="minorHAnsi" w:hAnsiTheme="minorHAnsi"/>
                <w:sz w:val="20"/>
                <w:lang w:eastAsia="en-US"/>
              </w:rPr>
            </w:pPr>
            <w:r w:rsidRPr="00B9463E">
              <w:rPr>
                <w:rFonts w:asciiTheme="minorHAnsi" w:hAnsiTheme="minorHAnsi"/>
                <w:b/>
                <w:sz w:val="16"/>
                <w:szCs w:val="16"/>
                <w:lang w:eastAsia="en-US"/>
              </w:rPr>
              <w:t>…………………..*</w:t>
            </w:r>
          </w:p>
        </w:tc>
      </w:tr>
    </w:tbl>
    <w:p w14:paraId="18813737" w14:textId="77777777" w:rsidR="00234E39" w:rsidRPr="00B9463E" w:rsidRDefault="00234E39" w:rsidP="00234E39">
      <w:pPr>
        <w:spacing w:before="0" w:beforeAutospacing="0" w:after="0" w:afterAutospacing="0"/>
        <w:jc w:val="left"/>
        <w:rPr>
          <w:rFonts w:asciiTheme="minorHAnsi" w:hAnsiTheme="minorHAnsi"/>
          <w:sz w:val="20"/>
        </w:rPr>
        <w:sectPr w:rsidR="00234E39" w:rsidRPr="00B9463E" w:rsidSect="00F05957">
          <w:headerReference w:type="default" r:id="rId14"/>
          <w:headerReference w:type="first" r:id="rId15"/>
          <w:pgSz w:w="11906" w:h="16838"/>
          <w:pgMar w:top="1417" w:right="1417" w:bottom="851" w:left="1417" w:header="284" w:footer="907" w:gutter="0"/>
          <w:cols w:space="708"/>
          <w:titlePg/>
          <w:docGrid w:linePitch="326"/>
        </w:sectPr>
      </w:pPr>
    </w:p>
    <w:p w14:paraId="302FE8DC" w14:textId="5D6FAFB1" w:rsidR="00234E39" w:rsidRPr="00B47F75" w:rsidRDefault="00234E39" w:rsidP="00234E39">
      <w:pPr>
        <w:pStyle w:val="Miejsce-Data"/>
        <w:tabs>
          <w:tab w:val="left" w:pos="851"/>
        </w:tabs>
        <w:spacing w:after="0" w:afterAutospacing="0"/>
        <w:jc w:val="left"/>
        <w:rPr>
          <w:b/>
          <w:sz w:val="24"/>
        </w:rPr>
      </w:pPr>
      <w:r w:rsidRPr="00B47F75">
        <w:rPr>
          <w:b/>
          <w:sz w:val="24"/>
        </w:rPr>
        <w:lastRenderedPageBreak/>
        <w:t xml:space="preserve">Zakup </w:t>
      </w:r>
      <w:r>
        <w:rPr>
          <w:b/>
          <w:sz w:val="24"/>
        </w:rPr>
        <w:t>opieki serwisowej</w:t>
      </w:r>
      <w:r w:rsidR="00BD715E">
        <w:rPr>
          <w:b/>
          <w:sz w:val="24"/>
        </w:rPr>
        <w:t xml:space="preserve"> dla</w:t>
      </w:r>
      <w:r>
        <w:rPr>
          <w:b/>
          <w:sz w:val="24"/>
        </w:rPr>
        <w:t xml:space="preserve"> oprogramowania </w:t>
      </w:r>
      <w:r w:rsidR="0064740A">
        <w:rPr>
          <w:b/>
          <w:sz w:val="24"/>
        </w:rPr>
        <w:t>BMC</w:t>
      </w:r>
    </w:p>
    <w:p w14:paraId="39051C62" w14:textId="77777777" w:rsidR="001D029C" w:rsidRDefault="00234E39" w:rsidP="00234E39">
      <w:pPr>
        <w:rPr>
          <w:rFonts w:asciiTheme="minorHAnsi" w:hAnsiTheme="minorHAnsi"/>
          <w:sz w:val="20"/>
        </w:rPr>
      </w:pPr>
      <w:r w:rsidRPr="00B9463E">
        <w:rPr>
          <w:rFonts w:asciiTheme="minorHAnsi" w:hAnsiTheme="minorHAnsi"/>
          <w:sz w:val="20"/>
        </w:rPr>
        <w:t xml:space="preserve">Formularz cenowy </w:t>
      </w:r>
    </w:p>
    <w:tbl>
      <w:tblPr>
        <w:tblStyle w:val="Tabela-Siatka"/>
        <w:tblW w:w="14034" w:type="dxa"/>
        <w:jc w:val="center"/>
        <w:tblInd w:w="-885" w:type="dxa"/>
        <w:tblLayout w:type="fixed"/>
        <w:tblLook w:val="04A0" w:firstRow="1" w:lastRow="0" w:firstColumn="1" w:lastColumn="0" w:noHBand="0" w:noVBand="1"/>
      </w:tblPr>
      <w:tblGrid>
        <w:gridCol w:w="426"/>
        <w:gridCol w:w="4835"/>
        <w:gridCol w:w="567"/>
        <w:gridCol w:w="977"/>
        <w:gridCol w:w="1418"/>
        <w:gridCol w:w="992"/>
        <w:gridCol w:w="1276"/>
        <w:gridCol w:w="1701"/>
        <w:gridCol w:w="1842"/>
      </w:tblGrid>
      <w:tr w:rsidR="0066075E" w:rsidRPr="00E50ED9" w14:paraId="1F13C00F" w14:textId="77777777" w:rsidTr="00BD715E">
        <w:trPr>
          <w:jc w:val="center"/>
        </w:trPr>
        <w:tc>
          <w:tcPr>
            <w:tcW w:w="426" w:type="dxa"/>
            <w:tcBorders>
              <w:tr2bl w:val="single" w:sz="4" w:space="0" w:color="auto"/>
            </w:tcBorders>
            <w:shd w:val="clear" w:color="auto" w:fill="BFBFBF" w:themeFill="background1" w:themeFillShade="BF"/>
          </w:tcPr>
          <w:p w14:paraId="141EBAFD" w14:textId="77777777" w:rsidR="0066075E" w:rsidRPr="00B9463E" w:rsidRDefault="0066075E" w:rsidP="00F05957">
            <w:pPr>
              <w:jc w:val="center"/>
              <w:rPr>
                <w:rFonts w:asciiTheme="minorHAnsi" w:hAnsiTheme="minorHAnsi"/>
                <w:b/>
                <w:sz w:val="16"/>
                <w:szCs w:val="16"/>
              </w:rPr>
            </w:pPr>
          </w:p>
        </w:tc>
        <w:tc>
          <w:tcPr>
            <w:tcW w:w="4835" w:type="dxa"/>
            <w:shd w:val="clear" w:color="auto" w:fill="BFBFBF" w:themeFill="background1" w:themeFillShade="BF"/>
          </w:tcPr>
          <w:p w14:paraId="79F83826" w14:textId="77777777" w:rsidR="0066075E" w:rsidRPr="00B9463E" w:rsidRDefault="0066075E" w:rsidP="00F05957">
            <w:pPr>
              <w:jc w:val="center"/>
              <w:rPr>
                <w:rFonts w:asciiTheme="minorHAnsi" w:hAnsiTheme="minorHAnsi"/>
                <w:b/>
                <w:sz w:val="16"/>
                <w:szCs w:val="16"/>
              </w:rPr>
            </w:pPr>
            <w:r w:rsidRPr="00B9463E">
              <w:rPr>
                <w:rFonts w:asciiTheme="minorHAnsi" w:hAnsiTheme="minorHAnsi"/>
                <w:sz w:val="16"/>
                <w:szCs w:val="16"/>
              </w:rPr>
              <w:t>1</w:t>
            </w:r>
          </w:p>
        </w:tc>
        <w:tc>
          <w:tcPr>
            <w:tcW w:w="567" w:type="dxa"/>
            <w:shd w:val="clear" w:color="auto" w:fill="BFBFBF" w:themeFill="background1" w:themeFillShade="BF"/>
          </w:tcPr>
          <w:p w14:paraId="428F0B81" w14:textId="77777777" w:rsidR="0066075E" w:rsidRPr="00B9463E" w:rsidRDefault="0066075E" w:rsidP="00F05957">
            <w:pPr>
              <w:jc w:val="center"/>
              <w:rPr>
                <w:rFonts w:asciiTheme="minorHAnsi" w:hAnsiTheme="minorHAnsi"/>
                <w:sz w:val="16"/>
                <w:szCs w:val="16"/>
              </w:rPr>
            </w:pPr>
            <w:r w:rsidRPr="00B9463E">
              <w:rPr>
                <w:rFonts w:asciiTheme="minorHAnsi" w:hAnsiTheme="minorHAnsi"/>
                <w:sz w:val="16"/>
                <w:szCs w:val="16"/>
              </w:rPr>
              <w:t>2</w:t>
            </w:r>
          </w:p>
        </w:tc>
        <w:tc>
          <w:tcPr>
            <w:tcW w:w="977" w:type="dxa"/>
            <w:shd w:val="clear" w:color="auto" w:fill="BFBFBF" w:themeFill="background1" w:themeFillShade="BF"/>
          </w:tcPr>
          <w:p w14:paraId="04B93DE4" w14:textId="77777777" w:rsidR="0066075E" w:rsidRPr="00B9463E" w:rsidRDefault="0066075E" w:rsidP="00F05957">
            <w:pPr>
              <w:jc w:val="center"/>
              <w:rPr>
                <w:rFonts w:asciiTheme="minorHAnsi" w:hAnsiTheme="minorHAnsi"/>
                <w:sz w:val="16"/>
                <w:szCs w:val="16"/>
              </w:rPr>
            </w:pPr>
            <w:r w:rsidRPr="00B9463E">
              <w:rPr>
                <w:rFonts w:asciiTheme="minorHAnsi" w:hAnsiTheme="minorHAnsi"/>
                <w:sz w:val="16"/>
                <w:szCs w:val="16"/>
              </w:rPr>
              <w:t>3</w:t>
            </w:r>
          </w:p>
        </w:tc>
        <w:tc>
          <w:tcPr>
            <w:tcW w:w="1418" w:type="dxa"/>
            <w:shd w:val="clear" w:color="auto" w:fill="BFBFBF" w:themeFill="background1" w:themeFillShade="BF"/>
          </w:tcPr>
          <w:p w14:paraId="51880821" w14:textId="77777777" w:rsidR="0066075E" w:rsidRPr="00B9463E" w:rsidRDefault="0066075E" w:rsidP="00F05957">
            <w:pPr>
              <w:jc w:val="center"/>
              <w:rPr>
                <w:rFonts w:asciiTheme="minorHAnsi" w:hAnsiTheme="minorHAnsi"/>
                <w:b/>
                <w:sz w:val="16"/>
                <w:szCs w:val="16"/>
              </w:rPr>
            </w:pPr>
            <w:r w:rsidRPr="00B9463E">
              <w:rPr>
                <w:rFonts w:asciiTheme="minorHAnsi" w:hAnsiTheme="minorHAnsi"/>
                <w:sz w:val="16"/>
                <w:szCs w:val="16"/>
              </w:rPr>
              <w:t>4</w:t>
            </w:r>
          </w:p>
        </w:tc>
        <w:tc>
          <w:tcPr>
            <w:tcW w:w="992" w:type="dxa"/>
            <w:shd w:val="clear" w:color="auto" w:fill="BFBFBF" w:themeFill="background1" w:themeFillShade="BF"/>
          </w:tcPr>
          <w:p w14:paraId="6AACAB95" w14:textId="77777777" w:rsidR="0066075E" w:rsidRPr="00B9463E" w:rsidRDefault="0066075E" w:rsidP="00F05957">
            <w:pPr>
              <w:jc w:val="center"/>
              <w:rPr>
                <w:rFonts w:asciiTheme="minorHAnsi" w:hAnsiTheme="minorHAnsi"/>
                <w:b/>
                <w:sz w:val="16"/>
                <w:szCs w:val="16"/>
              </w:rPr>
            </w:pPr>
            <w:r w:rsidRPr="00B9463E">
              <w:rPr>
                <w:rFonts w:asciiTheme="minorHAnsi" w:hAnsiTheme="minorHAnsi"/>
                <w:sz w:val="16"/>
                <w:szCs w:val="16"/>
              </w:rPr>
              <w:t>5</w:t>
            </w:r>
          </w:p>
        </w:tc>
        <w:tc>
          <w:tcPr>
            <w:tcW w:w="1276" w:type="dxa"/>
            <w:shd w:val="clear" w:color="auto" w:fill="BFBFBF" w:themeFill="background1" w:themeFillShade="BF"/>
          </w:tcPr>
          <w:p w14:paraId="7D3F6BE9" w14:textId="77777777" w:rsidR="0066075E" w:rsidRPr="00B9463E" w:rsidRDefault="0066075E" w:rsidP="00F05957">
            <w:pPr>
              <w:jc w:val="center"/>
              <w:rPr>
                <w:rFonts w:asciiTheme="minorHAnsi" w:hAnsiTheme="minorHAnsi"/>
                <w:sz w:val="16"/>
                <w:szCs w:val="16"/>
              </w:rPr>
            </w:pPr>
            <w:r w:rsidRPr="00B9463E">
              <w:rPr>
                <w:rFonts w:asciiTheme="minorHAnsi" w:hAnsiTheme="minorHAnsi"/>
                <w:sz w:val="16"/>
                <w:szCs w:val="16"/>
              </w:rPr>
              <w:t>6</w:t>
            </w:r>
          </w:p>
        </w:tc>
        <w:tc>
          <w:tcPr>
            <w:tcW w:w="1701" w:type="dxa"/>
            <w:shd w:val="clear" w:color="auto" w:fill="BFBFBF" w:themeFill="background1" w:themeFillShade="BF"/>
          </w:tcPr>
          <w:p w14:paraId="051BC25C" w14:textId="77777777" w:rsidR="0066075E" w:rsidRPr="00B9463E" w:rsidRDefault="0066075E" w:rsidP="00F05957">
            <w:pPr>
              <w:jc w:val="center"/>
              <w:rPr>
                <w:rFonts w:asciiTheme="minorHAnsi" w:hAnsiTheme="minorHAnsi"/>
                <w:sz w:val="16"/>
                <w:szCs w:val="16"/>
              </w:rPr>
            </w:pPr>
            <w:r w:rsidRPr="00B9463E">
              <w:rPr>
                <w:rFonts w:asciiTheme="minorHAnsi" w:hAnsiTheme="minorHAnsi"/>
                <w:sz w:val="16"/>
                <w:szCs w:val="16"/>
              </w:rPr>
              <w:t>7</w:t>
            </w:r>
          </w:p>
        </w:tc>
        <w:tc>
          <w:tcPr>
            <w:tcW w:w="1842" w:type="dxa"/>
            <w:shd w:val="clear" w:color="auto" w:fill="BFBFBF" w:themeFill="background1" w:themeFillShade="BF"/>
          </w:tcPr>
          <w:p w14:paraId="14FBE884" w14:textId="77777777" w:rsidR="0066075E" w:rsidRPr="00B9463E" w:rsidRDefault="0066075E" w:rsidP="00F05957">
            <w:pPr>
              <w:jc w:val="center"/>
              <w:rPr>
                <w:rFonts w:asciiTheme="minorHAnsi" w:hAnsiTheme="minorHAnsi"/>
                <w:sz w:val="16"/>
                <w:szCs w:val="16"/>
              </w:rPr>
            </w:pPr>
            <w:r w:rsidRPr="00B9463E">
              <w:rPr>
                <w:rFonts w:asciiTheme="minorHAnsi" w:hAnsiTheme="minorHAnsi"/>
                <w:sz w:val="16"/>
                <w:szCs w:val="16"/>
              </w:rPr>
              <w:t>8</w:t>
            </w:r>
          </w:p>
        </w:tc>
      </w:tr>
      <w:tr w:rsidR="0066075E" w:rsidRPr="00E50ED9" w14:paraId="1339589A" w14:textId="77777777" w:rsidTr="00BD715E">
        <w:trPr>
          <w:trHeight w:val="1337"/>
          <w:jc w:val="center"/>
        </w:trPr>
        <w:tc>
          <w:tcPr>
            <w:tcW w:w="426" w:type="dxa"/>
            <w:shd w:val="clear" w:color="auto" w:fill="BFBFBF" w:themeFill="background1" w:themeFillShade="BF"/>
            <w:vAlign w:val="center"/>
          </w:tcPr>
          <w:p w14:paraId="53BBCA74"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b/>
                <w:sz w:val="16"/>
                <w:szCs w:val="16"/>
              </w:rPr>
              <w:t>Lp.</w:t>
            </w:r>
          </w:p>
        </w:tc>
        <w:tc>
          <w:tcPr>
            <w:tcW w:w="4835" w:type="dxa"/>
            <w:shd w:val="clear" w:color="auto" w:fill="BFBFBF" w:themeFill="background1" w:themeFillShade="BF"/>
            <w:vAlign w:val="center"/>
          </w:tcPr>
          <w:p w14:paraId="66529729"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b/>
                <w:sz w:val="16"/>
                <w:szCs w:val="16"/>
              </w:rPr>
              <w:t>Zakres</w:t>
            </w:r>
          </w:p>
        </w:tc>
        <w:tc>
          <w:tcPr>
            <w:tcW w:w="567" w:type="dxa"/>
            <w:shd w:val="clear" w:color="auto" w:fill="BFBFBF" w:themeFill="background1" w:themeFillShade="BF"/>
            <w:vAlign w:val="center"/>
          </w:tcPr>
          <w:p w14:paraId="097DE3A1"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b/>
                <w:sz w:val="16"/>
                <w:szCs w:val="16"/>
              </w:rPr>
              <w:t>Ilość</w:t>
            </w:r>
          </w:p>
        </w:tc>
        <w:tc>
          <w:tcPr>
            <w:tcW w:w="977" w:type="dxa"/>
            <w:shd w:val="clear" w:color="auto" w:fill="BFBFBF" w:themeFill="background1" w:themeFillShade="BF"/>
            <w:vAlign w:val="center"/>
          </w:tcPr>
          <w:p w14:paraId="3D9241E6"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b/>
                <w:sz w:val="16"/>
                <w:szCs w:val="16"/>
              </w:rPr>
              <w:t>Jednostka</w:t>
            </w:r>
          </w:p>
        </w:tc>
        <w:tc>
          <w:tcPr>
            <w:tcW w:w="1418" w:type="dxa"/>
            <w:shd w:val="clear" w:color="auto" w:fill="BFBFBF" w:themeFill="background1" w:themeFillShade="BF"/>
            <w:vAlign w:val="center"/>
          </w:tcPr>
          <w:p w14:paraId="2EF6E70D"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b/>
                <w:sz w:val="16"/>
                <w:szCs w:val="16"/>
              </w:rPr>
              <w:t>Cena jednostkowa w PLN</w:t>
            </w:r>
          </w:p>
          <w:p w14:paraId="510AB709"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b/>
                <w:sz w:val="16"/>
                <w:szCs w:val="16"/>
              </w:rPr>
              <w:t>(bez VAT)</w:t>
            </w:r>
          </w:p>
          <w:p w14:paraId="231CC1E4" w14:textId="77777777" w:rsidR="0066075E" w:rsidRPr="00B9463E" w:rsidRDefault="0066075E" w:rsidP="00F05957">
            <w:pPr>
              <w:spacing w:before="0" w:beforeAutospacing="0" w:after="0" w:afterAutospacing="0"/>
              <w:rPr>
                <w:rFonts w:asciiTheme="minorHAnsi" w:hAnsiTheme="minorHAnsi"/>
                <w:b/>
                <w:sz w:val="16"/>
                <w:szCs w:val="16"/>
              </w:rPr>
            </w:pPr>
          </w:p>
        </w:tc>
        <w:tc>
          <w:tcPr>
            <w:tcW w:w="992" w:type="dxa"/>
            <w:shd w:val="clear" w:color="auto" w:fill="BFBFBF" w:themeFill="background1" w:themeFillShade="BF"/>
            <w:vAlign w:val="center"/>
          </w:tcPr>
          <w:p w14:paraId="214717B4"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b/>
                <w:sz w:val="16"/>
                <w:szCs w:val="16"/>
              </w:rPr>
              <w:t>Stawka podatku VAT w %</w:t>
            </w:r>
          </w:p>
        </w:tc>
        <w:tc>
          <w:tcPr>
            <w:tcW w:w="1276" w:type="dxa"/>
            <w:shd w:val="clear" w:color="auto" w:fill="BFBFBF" w:themeFill="background1" w:themeFillShade="BF"/>
            <w:vAlign w:val="center"/>
          </w:tcPr>
          <w:p w14:paraId="3F651FFE"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b/>
                <w:sz w:val="16"/>
                <w:szCs w:val="16"/>
              </w:rPr>
              <w:t>Cena jednostkowa w PLN</w:t>
            </w:r>
          </w:p>
          <w:p w14:paraId="258937AE"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b/>
                <w:sz w:val="16"/>
                <w:szCs w:val="16"/>
              </w:rPr>
              <w:t>(z VAT)</w:t>
            </w:r>
          </w:p>
          <w:p w14:paraId="1C29D0F9" w14:textId="77777777" w:rsidR="0066075E" w:rsidRPr="00B9463E" w:rsidRDefault="0066075E" w:rsidP="00F05957">
            <w:pPr>
              <w:spacing w:before="0" w:beforeAutospacing="0" w:after="0" w:afterAutospacing="0"/>
              <w:jc w:val="center"/>
              <w:rPr>
                <w:rFonts w:asciiTheme="minorHAnsi" w:hAnsiTheme="minorHAnsi"/>
                <w:b/>
                <w:sz w:val="16"/>
                <w:szCs w:val="16"/>
              </w:rPr>
            </w:pPr>
          </w:p>
        </w:tc>
        <w:tc>
          <w:tcPr>
            <w:tcW w:w="1701" w:type="dxa"/>
            <w:shd w:val="clear" w:color="auto" w:fill="BFBFBF" w:themeFill="background1" w:themeFillShade="BF"/>
            <w:vAlign w:val="center"/>
          </w:tcPr>
          <w:p w14:paraId="0B42B43B"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b/>
                <w:sz w:val="16"/>
                <w:szCs w:val="16"/>
              </w:rPr>
              <w:t>Razem</w:t>
            </w:r>
          </w:p>
          <w:p w14:paraId="1908F1C2"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b/>
                <w:sz w:val="16"/>
                <w:szCs w:val="16"/>
              </w:rPr>
              <w:t>w PLN</w:t>
            </w:r>
          </w:p>
          <w:p w14:paraId="072F6D68"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b/>
                <w:sz w:val="16"/>
                <w:szCs w:val="16"/>
              </w:rPr>
              <w:t>(bez VAT)</w:t>
            </w:r>
          </w:p>
          <w:p w14:paraId="4184DEA9"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sz w:val="16"/>
                <w:szCs w:val="16"/>
              </w:rPr>
              <w:t>(kol. 2 x kol. 4)</w:t>
            </w:r>
          </w:p>
        </w:tc>
        <w:tc>
          <w:tcPr>
            <w:tcW w:w="1842" w:type="dxa"/>
            <w:shd w:val="clear" w:color="auto" w:fill="BFBFBF" w:themeFill="background1" w:themeFillShade="BF"/>
            <w:vAlign w:val="center"/>
          </w:tcPr>
          <w:p w14:paraId="215ED5DC"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b/>
                <w:sz w:val="16"/>
                <w:szCs w:val="16"/>
              </w:rPr>
              <w:t>Razem</w:t>
            </w:r>
          </w:p>
          <w:p w14:paraId="4E3F11F1"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b/>
                <w:sz w:val="16"/>
                <w:szCs w:val="16"/>
              </w:rPr>
              <w:t>w PLN</w:t>
            </w:r>
          </w:p>
          <w:p w14:paraId="64A02D28"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b/>
                <w:sz w:val="16"/>
                <w:szCs w:val="16"/>
              </w:rPr>
              <w:t>(z VAT)</w:t>
            </w:r>
          </w:p>
          <w:p w14:paraId="6FF132DE" w14:textId="77777777" w:rsidR="0066075E" w:rsidRPr="00B9463E" w:rsidRDefault="0066075E" w:rsidP="00F05957">
            <w:pPr>
              <w:spacing w:before="0" w:beforeAutospacing="0" w:after="0" w:afterAutospacing="0"/>
              <w:jc w:val="center"/>
              <w:rPr>
                <w:rFonts w:asciiTheme="minorHAnsi" w:hAnsiTheme="minorHAnsi"/>
                <w:b/>
                <w:sz w:val="16"/>
                <w:szCs w:val="16"/>
              </w:rPr>
            </w:pPr>
            <w:r w:rsidRPr="00B9463E">
              <w:rPr>
                <w:rFonts w:asciiTheme="minorHAnsi" w:hAnsiTheme="minorHAnsi"/>
                <w:sz w:val="16"/>
                <w:szCs w:val="16"/>
              </w:rPr>
              <w:t>(kol. 2 x kol. 6)</w:t>
            </w:r>
          </w:p>
        </w:tc>
      </w:tr>
      <w:tr w:rsidR="00771E7F" w:rsidRPr="00E50ED9" w14:paraId="0DB65DBD" w14:textId="77777777" w:rsidTr="00BD715E">
        <w:trPr>
          <w:trHeight w:val="413"/>
          <w:jc w:val="center"/>
        </w:trPr>
        <w:tc>
          <w:tcPr>
            <w:tcW w:w="426" w:type="dxa"/>
            <w:shd w:val="clear" w:color="auto" w:fill="auto"/>
            <w:vAlign w:val="center"/>
          </w:tcPr>
          <w:p w14:paraId="3C67C48D" w14:textId="4C2117F2" w:rsidR="00771E7F" w:rsidRPr="00B9463E" w:rsidRDefault="001C44CA" w:rsidP="00F05957">
            <w:pPr>
              <w:jc w:val="center"/>
              <w:rPr>
                <w:rFonts w:asciiTheme="minorHAnsi" w:hAnsiTheme="minorHAnsi"/>
                <w:b/>
                <w:sz w:val="16"/>
                <w:szCs w:val="16"/>
              </w:rPr>
            </w:pPr>
            <w:r>
              <w:rPr>
                <w:rFonts w:asciiTheme="minorHAnsi" w:hAnsiTheme="minorHAnsi"/>
                <w:b/>
                <w:sz w:val="16"/>
                <w:szCs w:val="16"/>
              </w:rPr>
              <w:t>1</w:t>
            </w:r>
          </w:p>
        </w:tc>
        <w:tc>
          <w:tcPr>
            <w:tcW w:w="4835" w:type="dxa"/>
            <w:shd w:val="clear" w:color="auto" w:fill="auto"/>
            <w:vAlign w:val="center"/>
          </w:tcPr>
          <w:p w14:paraId="38C3663F" w14:textId="77777777" w:rsidR="00771E7F" w:rsidRDefault="00771E7F" w:rsidP="00EF7D5C">
            <w:pPr>
              <w:jc w:val="left"/>
              <w:rPr>
                <w:rFonts w:asciiTheme="minorHAnsi" w:hAnsiTheme="minorHAnsi" w:cstheme="minorBidi"/>
                <w:bCs/>
                <w:sz w:val="16"/>
                <w:szCs w:val="16"/>
              </w:rPr>
            </w:pPr>
            <w:r>
              <w:rPr>
                <w:rFonts w:asciiTheme="minorHAnsi" w:hAnsiTheme="minorHAnsi"/>
                <w:bCs/>
                <w:sz w:val="16"/>
                <w:szCs w:val="16"/>
              </w:rPr>
              <w:t>O</w:t>
            </w:r>
            <w:r w:rsidRPr="00B47F75">
              <w:rPr>
                <w:rFonts w:asciiTheme="minorHAnsi" w:hAnsiTheme="minorHAnsi" w:cstheme="minorBidi"/>
                <w:bCs/>
                <w:sz w:val="16"/>
                <w:szCs w:val="16"/>
              </w:rPr>
              <w:t>piek</w:t>
            </w:r>
            <w:r w:rsidRPr="00B9463E">
              <w:rPr>
                <w:rFonts w:asciiTheme="minorHAnsi" w:hAnsiTheme="minorHAnsi"/>
                <w:bCs/>
                <w:sz w:val="16"/>
                <w:szCs w:val="16"/>
              </w:rPr>
              <w:t>a</w:t>
            </w:r>
            <w:r w:rsidRPr="00B47F75">
              <w:rPr>
                <w:rFonts w:asciiTheme="minorHAnsi" w:hAnsiTheme="minorHAnsi" w:cstheme="minorBidi"/>
                <w:bCs/>
                <w:sz w:val="16"/>
                <w:szCs w:val="16"/>
              </w:rPr>
              <w:t xml:space="preserve"> serwisow</w:t>
            </w:r>
            <w:r w:rsidRPr="00B9463E">
              <w:rPr>
                <w:rFonts w:asciiTheme="minorHAnsi" w:hAnsiTheme="minorHAnsi"/>
                <w:bCs/>
                <w:sz w:val="16"/>
                <w:szCs w:val="16"/>
              </w:rPr>
              <w:t>a</w:t>
            </w:r>
            <w:r w:rsidR="00BD715E">
              <w:rPr>
                <w:rFonts w:asciiTheme="minorHAnsi" w:hAnsiTheme="minorHAnsi"/>
                <w:bCs/>
                <w:sz w:val="16"/>
                <w:szCs w:val="16"/>
              </w:rPr>
              <w:t xml:space="preserve"> dla</w:t>
            </w:r>
            <w:r>
              <w:rPr>
                <w:rFonts w:asciiTheme="minorHAnsi" w:hAnsiTheme="minorHAnsi" w:cstheme="minorBidi"/>
                <w:bCs/>
                <w:sz w:val="16"/>
                <w:szCs w:val="16"/>
              </w:rPr>
              <w:t xml:space="preserve"> oprogramowania wyspecyfikowane</w:t>
            </w:r>
            <w:r w:rsidR="00EF7D5C">
              <w:rPr>
                <w:rFonts w:asciiTheme="minorHAnsi" w:hAnsiTheme="minorHAnsi" w:cstheme="minorBidi"/>
                <w:bCs/>
                <w:sz w:val="16"/>
                <w:szCs w:val="16"/>
              </w:rPr>
              <w:t>go</w:t>
            </w:r>
            <w:r>
              <w:rPr>
                <w:rFonts w:asciiTheme="minorHAnsi" w:hAnsiTheme="minorHAnsi" w:cstheme="minorBidi"/>
                <w:bCs/>
                <w:sz w:val="16"/>
                <w:szCs w:val="16"/>
              </w:rPr>
              <w:t xml:space="preserve"> w Tabeli 2</w:t>
            </w:r>
          </w:p>
          <w:p w14:paraId="73EC18BB" w14:textId="4D7C2B7D" w:rsidR="001610C3" w:rsidRPr="00B9463E" w:rsidRDefault="00264D38" w:rsidP="00EF7D5C">
            <w:pPr>
              <w:jc w:val="left"/>
              <w:rPr>
                <w:rFonts w:asciiTheme="minorHAnsi" w:hAnsiTheme="minorHAnsi"/>
                <w:b/>
                <w:sz w:val="16"/>
                <w:szCs w:val="16"/>
              </w:rPr>
            </w:pPr>
            <w:r>
              <w:rPr>
                <w:rFonts w:asciiTheme="minorHAnsi" w:hAnsiTheme="minorHAnsi" w:cstheme="minorBidi"/>
                <w:bCs/>
                <w:sz w:val="16"/>
                <w:szCs w:val="16"/>
              </w:rPr>
              <w:t xml:space="preserve">Wariant z punktu </w:t>
            </w:r>
            <w:r w:rsidRPr="00841D2D">
              <w:rPr>
                <w:rFonts w:asciiTheme="minorHAnsi" w:hAnsiTheme="minorHAnsi" w:cstheme="minorBidi"/>
                <w:b/>
                <w:bCs/>
                <w:sz w:val="16"/>
                <w:szCs w:val="16"/>
              </w:rPr>
              <w:t xml:space="preserve">6 </w:t>
            </w:r>
            <w:r w:rsidRPr="001610C3">
              <w:rPr>
                <w:rFonts w:asciiTheme="minorHAnsi" w:hAnsiTheme="minorHAnsi" w:cstheme="minorBidi"/>
                <w:b/>
                <w:bCs/>
                <w:sz w:val="16"/>
                <w:szCs w:val="16"/>
              </w:rPr>
              <w:t>a)</w:t>
            </w:r>
            <w:r>
              <w:rPr>
                <w:rFonts w:asciiTheme="minorHAnsi" w:hAnsiTheme="minorHAnsi" w:cstheme="minorBidi"/>
                <w:bCs/>
                <w:sz w:val="16"/>
                <w:szCs w:val="16"/>
              </w:rPr>
              <w:t xml:space="preserve"> z Zakresu Opieki Serwisowej</w:t>
            </w:r>
          </w:p>
        </w:tc>
        <w:tc>
          <w:tcPr>
            <w:tcW w:w="567" w:type="dxa"/>
            <w:vAlign w:val="center"/>
          </w:tcPr>
          <w:p w14:paraId="437DB106" w14:textId="7556B366" w:rsidR="00771E7F" w:rsidRPr="00B9463E" w:rsidRDefault="00BD51C1" w:rsidP="00F05957">
            <w:pPr>
              <w:jc w:val="center"/>
              <w:rPr>
                <w:rFonts w:asciiTheme="minorHAnsi" w:hAnsiTheme="minorHAnsi"/>
                <w:b/>
                <w:sz w:val="16"/>
                <w:szCs w:val="16"/>
              </w:rPr>
            </w:pPr>
            <w:r>
              <w:rPr>
                <w:rFonts w:asciiTheme="minorHAnsi" w:hAnsiTheme="minorHAnsi"/>
                <w:b/>
                <w:sz w:val="16"/>
                <w:szCs w:val="16"/>
              </w:rPr>
              <w:t>36</w:t>
            </w:r>
          </w:p>
        </w:tc>
        <w:tc>
          <w:tcPr>
            <w:tcW w:w="977" w:type="dxa"/>
            <w:vAlign w:val="center"/>
          </w:tcPr>
          <w:p w14:paraId="47FD0D05" w14:textId="77777777" w:rsidR="00771E7F" w:rsidRPr="00B9463E" w:rsidRDefault="00771E7F" w:rsidP="00F05957">
            <w:pPr>
              <w:jc w:val="center"/>
              <w:rPr>
                <w:rFonts w:asciiTheme="minorHAnsi" w:hAnsiTheme="minorHAnsi"/>
                <w:b/>
                <w:sz w:val="16"/>
                <w:szCs w:val="16"/>
              </w:rPr>
            </w:pPr>
            <w:r w:rsidRPr="00B9463E">
              <w:rPr>
                <w:rFonts w:asciiTheme="minorHAnsi" w:hAnsiTheme="minorHAnsi"/>
                <w:b/>
                <w:sz w:val="16"/>
                <w:szCs w:val="16"/>
              </w:rPr>
              <w:t>Miesiąc</w:t>
            </w:r>
          </w:p>
        </w:tc>
        <w:tc>
          <w:tcPr>
            <w:tcW w:w="1418" w:type="dxa"/>
            <w:shd w:val="clear" w:color="auto" w:fill="auto"/>
            <w:vAlign w:val="center"/>
          </w:tcPr>
          <w:p w14:paraId="51E94A7D" w14:textId="77777777" w:rsidR="00771E7F" w:rsidRPr="00B9463E" w:rsidRDefault="00771E7F" w:rsidP="00F05957">
            <w:pPr>
              <w:jc w:val="center"/>
              <w:rPr>
                <w:rFonts w:asciiTheme="minorHAnsi" w:hAnsiTheme="minorHAnsi"/>
                <w:b/>
                <w:sz w:val="16"/>
                <w:szCs w:val="16"/>
              </w:rPr>
            </w:pPr>
            <w:r w:rsidRPr="00B9463E">
              <w:rPr>
                <w:rFonts w:asciiTheme="minorHAnsi" w:hAnsiTheme="minorHAnsi"/>
                <w:b/>
                <w:sz w:val="16"/>
                <w:szCs w:val="16"/>
              </w:rPr>
              <w:t>*………</w:t>
            </w:r>
          </w:p>
        </w:tc>
        <w:tc>
          <w:tcPr>
            <w:tcW w:w="992" w:type="dxa"/>
            <w:shd w:val="clear" w:color="auto" w:fill="auto"/>
            <w:vAlign w:val="center"/>
          </w:tcPr>
          <w:p w14:paraId="7DDB76CC" w14:textId="77777777" w:rsidR="00771E7F" w:rsidRPr="00B9463E" w:rsidRDefault="00771E7F" w:rsidP="00F05957">
            <w:pPr>
              <w:jc w:val="center"/>
              <w:rPr>
                <w:rFonts w:asciiTheme="minorHAnsi" w:hAnsiTheme="minorHAnsi"/>
                <w:b/>
                <w:sz w:val="16"/>
                <w:szCs w:val="16"/>
              </w:rPr>
            </w:pPr>
            <w:r w:rsidRPr="00B9463E">
              <w:rPr>
                <w:rFonts w:asciiTheme="minorHAnsi" w:hAnsiTheme="minorHAnsi"/>
                <w:b/>
                <w:sz w:val="16"/>
                <w:szCs w:val="16"/>
              </w:rPr>
              <w:t>*………</w:t>
            </w:r>
          </w:p>
        </w:tc>
        <w:tc>
          <w:tcPr>
            <w:tcW w:w="1276" w:type="dxa"/>
            <w:shd w:val="clear" w:color="auto" w:fill="auto"/>
            <w:vAlign w:val="center"/>
          </w:tcPr>
          <w:p w14:paraId="676964B2" w14:textId="77777777" w:rsidR="00771E7F" w:rsidRPr="00B9463E" w:rsidRDefault="00771E7F" w:rsidP="00F05957">
            <w:pPr>
              <w:jc w:val="center"/>
              <w:rPr>
                <w:rFonts w:asciiTheme="minorHAnsi" w:hAnsiTheme="minorHAnsi"/>
                <w:b/>
                <w:sz w:val="16"/>
                <w:szCs w:val="16"/>
              </w:rPr>
            </w:pPr>
            <w:r w:rsidRPr="00B9463E">
              <w:rPr>
                <w:rFonts w:asciiTheme="minorHAnsi" w:hAnsiTheme="minorHAnsi"/>
                <w:b/>
                <w:sz w:val="16"/>
                <w:szCs w:val="16"/>
              </w:rPr>
              <w:t>*………</w:t>
            </w:r>
          </w:p>
        </w:tc>
        <w:tc>
          <w:tcPr>
            <w:tcW w:w="1701" w:type="dxa"/>
            <w:shd w:val="clear" w:color="auto" w:fill="auto"/>
            <w:vAlign w:val="center"/>
          </w:tcPr>
          <w:p w14:paraId="5148F2C7" w14:textId="77777777" w:rsidR="00771E7F" w:rsidRPr="00B9463E" w:rsidRDefault="00771E7F" w:rsidP="00F05957">
            <w:pPr>
              <w:jc w:val="center"/>
              <w:rPr>
                <w:rFonts w:asciiTheme="minorHAnsi" w:hAnsiTheme="minorHAnsi"/>
                <w:b/>
                <w:sz w:val="16"/>
                <w:szCs w:val="16"/>
              </w:rPr>
            </w:pPr>
            <w:r w:rsidRPr="00B9463E">
              <w:rPr>
                <w:rFonts w:asciiTheme="minorHAnsi" w:hAnsiTheme="minorHAnsi"/>
                <w:b/>
                <w:sz w:val="16"/>
                <w:szCs w:val="16"/>
              </w:rPr>
              <w:t>*………</w:t>
            </w:r>
          </w:p>
        </w:tc>
        <w:tc>
          <w:tcPr>
            <w:tcW w:w="1842" w:type="dxa"/>
            <w:shd w:val="clear" w:color="auto" w:fill="auto"/>
            <w:vAlign w:val="center"/>
          </w:tcPr>
          <w:p w14:paraId="7696AEA1" w14:textId="77777777" w:rsidR="00771E7F" w:rsidRPr="00B9463E" w:rsidRDefault="00771E7F" w:rsidP="00F05957">
            <w:pPr>
              <w:jc w:val="center"/>
              <w:rPr>
                <w:rFonts w:asciiTheme="minorHAnsi" w:hAnsiTheme="minorHAnsi"/>
                <w:b/>
                <w:sz w:val="16"/>
                <w:szCs w:val="16"/>
              </w:rPr>
            </w:pPr>
            <w:r w:rsidRPr="00B9463E">
              <w:rPr>
                <w:rFonts w:asciiTheme="minorHAnsi" w:hAnsiTheme="minorHAnsi"/>
                <w:b/>
                <w:sz w:val="16"/>
                <w:szCs w:val="16"/>
              </w:rPr>
              <w:t>*………</w:t>
            </w:r>
          </w:p>
        </w:tc>
      </w:tr>
      <w:tr w:rsidR="003A2A6F" w:rsidRPr="00E50ED9" w14:paraId="43559115" w14:textId="77777777" w:rsidTr="00BD715E">
        <w:trPr>
          <w:trHeight w:val="420"/>
          <w:jc w:val="center"/>
        </w:trPr>
        <w:tc>
          <w:tcPr>
            <w:tcW w:w="426" w:type="dxa"/>
            <w:shd w:val="clear" w:color="auto" w:fill="auto"/>
            <w:vAlign w:val="center"/>
          </w:tcPr>
          <w:p w14:paraId="77C4D53D" w14:textId="4C8448B3" w:rsidR="003A2A6F" w:rsidRDefault="001610C3" w:rsidP="00F05957">
            <w:pPr>
              <w:jc w:val="center"/>
              <w:rPr>
                <w:rFonts w:asciiTheme="minorHAnsi" w:hAnsiTheme="minorHAnsi"/>
                <w:b/>
                <w:sz w:val="16"/>
                <w:szCs w:val="16"/>
              </w:rPr>
            </w:pPr>
            <w:r>
              <w:rPr>
                <w:rFonts w:asciiTheme="minorHAnsi" w:hAnsiTheme="minorHAnsi"/>
                <w:b/>
                <w:sz w:val="16"/>
                <w:szCs w:val="16"/>
              </w:rPr>
              <w:t>2</w:t>
            </w:r>
          </w:p>
        </w:tc>
        <w:tc>
          <w:tcPr>
            <w:tcW w:w="4835" w:type="dxa"/>
            <w:shd w:val="clear" w:color="auto" w:fill="auto"/>
            <w:vAlign w:val="center"/>
          </w:tcPr>
          <w:p w14:paraId="23789987" w14:textId="77777777" w:rsidR="001610C3" w:rsidRDefault="001610C3" w:rsidP="001610C3">
            <w:pPr>
              <w:jc w:val="left"/>
              <w:rPr>
                <w:rFonts w:asciiTheme="minorHAnsi" w:hAnsiTheme="minorHAnsi" w:cstheme="minorBidi"/>
                <w:bCs/>
                <w:sz w:val="16"/>
                <w:szCs w:val="16"/>
              </w:rPr>
            </w:pPr>
            <w:r>
              <w:rPr>
                <w:rFonts w:asciiTheme="minorHAnsi" w:hAnsiTheme="minorHAnsi"/>
                <w:bCs/>
                <w:sz w:val="16"/>
                <w:szCs w:val="16"/>
              </w:rPr>
              <w:t>O</w:t>
            </w:r>
            <w:r w:rsidRPr="00B47F75">
              <w:rPr>
                <w:rFonts w:asciiTheme="minorHAnsi" w:hAnsiTheme="minorHAnsi" w:cstheme="minorBidi"/>
                <w:bCs/>
                <w:sz w:val="16"/>
                <w:szCs w:val="16"/>
              </w:rPr>
              <w:t>piek</w:t>
            </w:r>
            <w:r w:rsidRPr="00B9463E">
              <w:rPr>
                <w:rFonts w:asciiTheme="minorHAnsi" w:hAnsiTheme="minorHAnsi"/>
                <w:bCs/>
                <w:sz w:val="16"/>
                <w:szCs w:val="16"/>
              </w:rPr>
              <w:t>a</w:t>
            </w:r>
            <w:r w:rsidRPr="00B47F75">
              <w:rPr>
                <w:rFonts w:asciiTheme="minorHAnsi" w:hAnsiTheme="minorHAnsi" w:cstheme="minorBidi"/>
                <w:bCs/>
                <w:sz w:val="16"/>
                <w:szCs w:val="16"/>
              </w:rPr>
              <w:t xml:space="preserve"> serwisow</w:t>
            </w:r>
            <w:r w:rsidRPr="00B9463E">
              <w:rPr>
                <w:rFonts w:asciiTheme="minorHAnsi" w:hAnsiTheme="minorHAnsi"/>
                <w:bCs/>
                <w:sz w:val="16"/>
                <w:szCs w:val="16"/>
              </w:rPr>
              <w:t>a</w:t>
            </w:r>
            <w:r>
              <w:rPr>
                <w:rFonts w:asciiTheme="minorHAnsi" w:hAnsiTheme="minorHAnsi"/>
                <w:bCs/>
                <w:sz w:val="16"/>
                <w:szCs w:val="16"/>
              </w:rPr>
              <w:t xml:space="preserve"> dla</w:t>
            </w:r>
            <w:r>
              <w:rPr>
                <w:rFonts w:asciiTheme="minorHAnsi" w:hAnsiTheme="minorHAnsi" w:cstheme="minorBidi"/>
                <w:bCs/>
                <w:sz w:val="16"/>
                <w:szCs w:val="16"/>
              </w:rPr>
              <w:t xml:space="preserve"> oprogramowania wyspecyfikowanego w Tabeli 2</w:t>
            </w:r>
          </w:p>
          <w:p w14:paraId="55357002" w14:textId="3BA70274" w:rsidR="003A2A6F" w:rsidRDefault="00264D38" w:rsidP="00264D38">
            <w:pPr>
              <w:jc w:val="left"/>
              <w:rPr>
                <w:rFonts w:asciiTheme="minorHAnsi" w:hAnsiTheme="minorHAnsi"/>
                <w:bCs/>
                <w:sz w:val="16"/>
                <w:szCs w:val="16"/>
              </w:rPr>
            </w:pPr>
            <w:r>
              <w:rPr>
                <w:rFonts w:asciiTheme="minorHAnsi" w:hAnsiTheme="minorHAnsi" w:cstheme="minorBidi"/>
                <w:bCs/>
                <w:sz w:val="16"/>
                <w:szCs w:val="16"/>
              </w:rPr>
              <w:t xml:space="preserve">Wariant z punktu </w:t>
            </w:r>
            <w:r w:rsidRPr="00841D2D">
              <w:rPr>
                <w:rFonts w:asciiTheme="minorHAnsi" w:hAnsiTheme="minorHAnsi" w:cstheme="minorBidi"/>
                <w:b/>
                <w:bCs/>
                <w:sz w:val="16"/>
                <w:szCs w:val="16"/>
              </w:rPr>
              <w:t xml:space="preserve">6 </w:t>
            </w:r>
            <w:r>
              <w:rPr>
                <w:rFonts w:asciiTheme="minorHAnsi" w:hAnsiTheme="minorHAnsi" w:cstheme="minorBidi"/>
                <w:b/>
                <w:bCs/>
                <w:sz w:val="16"/>
                <w:szCs w:val="16"/>
              </w:rPr>
              <w:t>b</w:t>
            </w:r>
            <w:r w:rsidRPr="001610C3">
              <w:rPr>
                <w:rFonts w:asciiTheme="minorHAnsi" w:hAnsiTheme="minorHAnsi" w:cstheme="minorBidi"/>
                <w:b/>
                <w:bCs/>
                <w:sz w:val="16"/>
                <w:szCs w:val="16"/>
              </w:rPr>
              <w:t>)</w:t>
            </w:r>
            <w:r>
              <w:rPr>
                <w:rFonts w:asciiTheme="minorHAnsi" w:hAnsiTheme="minorHAnsi" w:cstheme="minorBidi"/>
                <w:bCs/>
                <w:sz w:val="16"/>
                <w:szCs w:val="16"/>
              </w:rPr>
              <w:t xml:space="preserve"> z Zakresu Opieki Serwisowej</w:t>
            </w:r>
          </w:p>
        </w:tc>
        <w:tc>
          <w:tcPr>
            <w:tcW w:w="567" w:type="dxa"/>
            <w:vAlign w:val="center"/>
          </w:tcPr>
          <w:p w14:paraId="7E16D776" w14:textId="125EE951" w:rsidR="003A2A6F" w:rsidRDefault="00BD51C1" w:rsidP="00F05957">
            <w:pPr>
              <w:jc w:val="center"/>
              <w:rPr>
                <w:rFonts w:asciiTheme="minorHAnsi" w:hAnsiTheme="minorHAnsi"/>
                <w:b/>
                <w:sz w:val="16"/>
                <w:szCs w:val="16"/>
              </w:rPr>
            </w:pPr>
            <w:r>
              <w:rPr>
                <w:rFonts w:asciiTheme="minorHAnsi" w:hAnsiTheme="minorHAnsi"/>
                <w:b/>
                <w:sz w:val="16"/>
                <w:szCs w:val="16"/>
              </w:rPr>
              <w:t>36</w:t>
            </w:r>
          </w:p>
        </w:tc>
        <w:tc>
          <w:tcPr>
            <w:tcW w:w="977" w:type="dxa"/>
            <w:vAlign w:val="center"/>
          </w:tcPr>
          <w:p w14:paraId="4D54C8CC" w14:textId="1E86E2EE" w:rsidR="003A2A6F" w:rsidRDefault="001610C3" w:rsidP="00F05957">
            <w:pPr>
              <w:jc w:val="center"/>
              <w:rPr>
                <w:rFonts w:asciiTheme="minorHAnsi" w:hAnsiTheme="minorHAnsi"/>
                <w:b/>
                <w:sz w:val="16"/>
                <w:szCs w:val="16"/>
              </w:rPr>
            </w:pPr>
            <w:r>
              <w:rPr>
                <w:rFonts w:asciiTheme="minorHAnsi" w:hAnsiTheme="minorHAnsi"/>
                <w:b/>
                <w:sz w:val="16"/>
                <w:szCs w:val="16"/>
              </w:rPr>
              <w:t>Miesiąc</w:t>
            </w:r>
          </w:p>
        </w:tc>
        <w:tc>
          <w:tcPr>
            <w:tcW w:w="1418" w:type="dxa"/>
            <w:shd w:val="clear" w:color="auto" w:fill="auto"/>
            <w:vAlign w:val="center"/>
          </w:tcPr>
          <w:p w14:paraId="48A8088F" w14:textId="196CB645" w:rsidR="003A2A6F" w:rsidRPr="00B9463E" w:rsidRDefault="001610C3" w:rsidP="00F05957">
            <w:pPr>
              <w:jc w:val="center"/>
              <w:rPr>
                <w:rFonts w:asciiTheme="minorHAnsi" w:hAnsiTheme="minorHAnsi"/>
                <w:b/>
                <w:sz w:val="16"/>
                <w:szCs w:val="16"/>
              </w:rPr>
            </w:pPr>
            <w:r w:rsidRPr="00B9463E">
              <w:rPr>
                <w:rFonts w:asciiTheme="minorHAnsi" w:hAnsiTheme="minorHAnsi"/>
                <w:b/>
                <w:sz w:val="16"/>
                <w:szCs w:val="16"/>
              </w:rPr>
              <w:t>*………</w:t>
            </w:r>
          </w:p>
        </w:tc>
        <w:tc>
          <w:tcPr>
            <w:tcW w:w="992" w:type="dxa"/>
            <w:shd w:val="clear" w:color="auto" w:fill="auto"/>
            <w:vAlign w:val="center"/>
          </w:tcPr>
          <w:p w14:paraId="715D369B" w14:textId="7A994191" w:rsidR="003A2A6F" w:rsidRPr="00B9463E" w:rsidRDefault="001610C3" w:rsidP="00F05957">
            <w:pPr>
              <w:jc w:val="center"/>
              <w:rPr>
                <w:rFonts w:asciiTheme="minorHAnsi" w:hAnsiTheme="minorHAnsi"/>
                <w:b/>
                <w:sz w:val="16"/>
                <w:szCs w:val="16"/>
              </w:rPr>
            </w:pPr>
            <w:r w:rsidRPr="00B9463E">
              <w:rPr>
                <w:rFonts w:asciiTheme="minorHAnsi" w:hAnsiTheme="minorHAnsi"/>
                <w:b/>
                <w:sz w:val="16"/>
                <w:szCs w:val="16"/>
              </w:rPr>
              <w:t>*………</w:t>
            </w:r>
          </w:p>
        </w:tc>
        <w:tc>
          <w:tcPr>
            <w:tcW w:w="1276" w:type="dxa"/>
            <w:shd w:val="clear" w:color="auto" w:fill="auto"/>
            <w:vAlign w:val="center"/>
          </w:tcPr>
          <w:p w14:paraId="2004BE4A" w14:textId="647542F9" w:rsidR="003A2A6F" w:rsidRPr="00B9463E" w:rsidRDefault="001610C3" w:rsidP="00F05957">
            <w:pPr>
              <w:jc w:val="center"/>
              <w:rPr>
                <w:rFonts w:asciiTheme="minorHAnsi" w:hAnsiTheme="minorHAnsi"/>
                <w:b/>
                <w:sz w:val="16"/>
                <w:szCs w:val="16"/>
              </w:rPr>
            </w:pPr>
            <w:r w:rsidRPr="00B9463E">
              <w:rPr>
                <w:rFonts w:asciiTheme="minorHAnsi" w:hAnsiTheme="minorHAnsi"/>
                <w:b/>
                <w:sz w:val="16"/>
                <w:szCs w:val="16"/>
              </w:rPr>
              <w:t>*………</w:t>
            </w:r>
          </w:p>
        </w:tc>
        <w:tc>
          <w:tcPr>
            <w:tcW w:w="1701" w:type="dxa"/>
            <w:shd w:val="clear" w:color="auto" w:fill="auto"/>
            <w:vAlign w:val="center"/>
          </w:tcPr>
          <w:p w14:paraId="7104D899" w14:textId="0197287F" w:rsidR="003A2A6F" w:rsidRPr="00B9463E" w:rsidRDefault="001610C3" w:rsidP="00F05957">
            <w:pPr>
              <w:jc w:val="center"/>
              <w:rPr>
                <w:rFonts w:asciiTheme="minorHAnsi" w:hAnsiTheme="minorHAnsi"/>
                <w:b/>
                <w:sz w:val="16"/>
                <w:szCs w:val="16"/>
              </w:rPr>
            </w:pPr>
            <w:r w:rsidRPr="00B9463E">
              <w:rPr>
                <w:rFonts w:asciiTheme="minorHAnsi" w:hAnsiTheme="minorHAnsi"/>
                <w:b/>
                <w:sz w:val="16"/>
                <w:szCs w:val="16"/>
              </w:rPr>
              <w:t>*………</w:t>
            </w:r>
          </w:p>
        </w:tc>
        <w:tc>
          <w:tcPr>
            <w:tcW w:w="1842" w:type="dxa"/>
            <w:shd w:val="clear" w:color="auto" w:fill="auto"/>
            <w:vAlign w:val="center"/>
          </w:tcPr>
          <w:p w14:paraId="61F65CDE" w14:textId="1EF9420B" w:rsidR="003A2A6F" w:rsidRPr="00B9463E" w:rsidRDefault="001610C3" w:rsidP="00F05957">
            <w:pPr>
              <w:jc w:val="center"/>
              <w:rPr>
                <w:rFonts w:asciiTheme="minorHAnsi" w:hAnsiTheme="minorHAnsi"/>
                <w:b/>
                <w:sz w:val="16"/>
                <w:szCs w:val="16"/>
              </w:rPr>
            </w:pPr>
            <w:r w:rsidRPr="00B9463E">
              <w:rPr>
                <w:rFonts w:asciiTheme="minorHAnsi" w:hAnsiTheme="minorHAnsi"/>
                <w:b/>
                <w:sz w:val="16"/>
                <w:szCs w:val="16"/>
              </w:rPr>
              <w:t>*………</w:t>
            </w:r>
          </w:p>
        </w:tc>
      </w:tr>
      <w:tr w:rsidR="00B82644" w:rsidRPr="00E50ED9" w14:paraId="30EA7DB5" w14:textId="77777777" w:rsidTr="00BD715E">
        <w:trPr>
          <w:trHeight w:val="420"/>
          <w:jc w:val="center"/>
        </w:trPr>
        <w:tc>
          <w:tcPr>
            <w:tcW w:w="426" w:type="dxa"/>
            <w:shd w:val="clear" w:color="auto" w:fill="auto"/>
            <w:vAlign w:val="center"/>
          </w:tcPr>
          <w:p w14:paraId="2836C9E5" w14:textId="52FB851C" w:rsidR="00B82644" w:rsidRPr="00B9463E" w:rsidRDefault="001610C3" w:rsidP="00F05957">
            <w:pPr>
              <w:jc w:val="center"/>
              <w:rPr>
                <w:rFonts w:asciiTheme="minorHAnsi" w:hAnsiTheme="minorHAnsi"/>
                <w:b/>
                <w:sz w:val="16"/>
                <w:szCs w:val="16"/>
              </w:rPr>
            </w:pPr>
            <w:r>
              <w:rPr>
                <w:rFonts w:asciiTheme="minorHAnsi" w:hAnsiTheme="minorHAnsi"/>
                <w:b/>
                <w:sz w:val="16"/>
                <w:szCs w:val="16"/>
              </w:rPr>
              <w:t>3</w:t>
            </w:r>
          </w:p>
        </w:tc>
        <w:tc>
          <w:tcPr>
            <w:tcW w:w="4835" w:type="dxa"/>
            <w:shd w:val="clear" w:color="auto" w:fill="auto"/>
            <w:vAlign w:val="center"/>
          </w:tcPr>
          <w:p w14:paraId="58EC0C70" w14:textId="77777777" w:rsidR="00B82644" w:rsidRPr="00B9463E" w:rsidRDefault="00B82644" w:rsidP="00F05957">
            <w:pPr>
              <w:jc w:val="left"/>
              <w:rPr>
                <w:rFonts w:asciiTheme="minorHAnsi" w:hAnsiTheme="minorHAnsi"/>
                <w:b/>
                <w:sz w:val="16"/>
                <w:szCs w:val="16"/>
              </w:rPr>
            </w:pPr>
            <w:r>
              <w:rPr>
                <w:rFonts w:asciiTheme="minorHAnsi" w:hAnsiTheme="minorHAnsi"/>
                <w:bCs/>
                <w:sz w:val="16"/>
                <w:szCs w:val="16"/>
              </w:rPr>
              <w:t>Godzina instruktażu dla pracowników Zamawiającego</w:t>
            </w:r>
          </w:p>
        </w:tc>
        <w:tc>
          <w:tcPr>
            <w:tcW w:w="567" w:type="dxa"/>
            <w:vAlign w:val="center"/>
          </w:tcPr>
          <w:p w14:paraId="72A61201" w14:textId="37FEDA95" w:rsidR="00B82644" w:rsidRPr="00B9463E" w:rsidRDefault="00B82644" w:rsidP="00F05957">
            <w:pPr>
              <w:jc w:val="center"/>
              <w:rPr>
                <w:rFonts w:asciiTheme="minorHAnsi" w:hAnsiTheme="minorHAnsi"/>
                <w:b/>
                <w:sz w:val="16"/>
                <w:szCs w:val="16"/>
              </w:rPr>
            </w:pPr>
            <w:r>
              <w:rPr>
                <w:rFonts w:asciiTheme="minorHAnsi" w:hAnsiTheme="minorHAnsi"/>
                <w:b/>
                <w:sz w:val="16"/>
                <w:szCs w:val="16"/>
              </w:rPr>
              <w:t>40</w:t>
            </w:r>
          </w:p>
        </w:tc>
        <w:tc>
          <w:tcPr>
            <w:tcW w:w="977" w:type="dxa"/>
            <w:vAlign w:val="center"/>
          </w:tcPr>
          <w:p w14:paraId="680DB117" w14:textId="77777777" w:rsidR="00B82644" w:rsidRPr="00B9463E" w:rsidRDefault="00B82644" w:rsidP="00F05957">
            <w:pPr>
              <w:jc w:val="center"/>
              <w:rPr>
                <w:rFonts w:asciiTheme="minorHAnsi" w:hAnsiTheme="minorHAnsi"/>
                <w:b/>
                <w:sz w:val="16"/>
                <w:szCs w:val="16"/>
              </w:rPr>
            </w:pPr>
            <w:r>
              <w:rPr>
                <w:rFonts w:asciiTheme="minorHAnsi" w:hAnsiTheme="minorHAnsi"/>
                <w:b/>
                <w:sz w:val="16"/>
                <w:szCs w:val="16"/>
              </w:rPr>
              <w:t>Godzina</w:t>
            </w:r>
          </w:p>
        </w:tc>
        <w:tc>
          <w:tcPr>
            <w:tcW w:w="1418" w:type="dxa"/>
            <w:shd w:val="clear" w:color="auto" w:fill="auto"/>
            <w:vAlign w:val="center"/>
          </w:tcPr>
          <w:p w14:paraId="704F9B97" w14:textId="77777777" w:rsidR="00B82644" w:rsidRPr="00B9463E" w:rsidRDefault="00B82644" w:rsidP="00F05957">
            <w:pPr>
              <w:jc w:val="center"/>
              <w:rPr>
                <w:rFonts w:asciiTheme="minorHAnsi" w:hAnsiTheme="minorHAnsi"/>
                <w:b/>
                <w:sz w:val="16"/>
                <w:szCs w:val="16"/>
              </w:rPr>
            </w:pPr>
            <w:r w:rsidRPr="00B9463E">
              <w:rPr>
                <w:rFonts w:asciiTheme="minorHAnsi" w:hAnsiTheme="minorHAnsi"/>
                <w:b/>
                <w:sz w:val="16"/>
                <w:szCs w:val="16"/>
              </w:rPr>
              <w:t>*………</w:t>
            </w:r>
          </w:p>
        </w:tc>
        <w:tc>
          <w:tcPr>
            <w:tcW w:w="992" w:type="dxa"/>
            <w:shd w:val="clear" w:color="auto" w:fill="auto"/>
            <w:vAlign w:val="center"/>
          </w:tcPr>
          <w:p w14:paraId="3910E0B3" w14:textId="77777777" w:rsidR="00B82644" w:rsidRPr="00B9463E" w:rsidRDefault="00B82644" w:rsidP="00F05957">
            <w:pPr>
              <w:jc w:val="center"/>
              <w:rPr>
                <w:rFonts w:asciiTheme="minorHAnsi" w:hAnsiTheme="minorHAnsi"/>
                <w:b/>
                <w:sz w:val="16"/>
                <w:szCs w:val="16"/>
              </w:rPr>
            </w:pPr>
            <w:r w:rsidRPr="00B9463E">
              <w:rPr>
                <w:rFonts w:asciiTheme="minorHAnsi" w:hAnsiTheme="minorHAnsi"/>
                <w:b/>
                <w:sz w:val="16"/>
                <w:szCs w:val="16"/>
              </w:rPr>
              <w:t>*………</w:t>
            </w:r>
          </w:p>
        </w:tc>
        <w:tc>
          <w:tcPr>
            <w:tcW w:w="1276" w:type="dxa"/>
            <w:shd w:val="clear" w:color="auto" w:fill="auto"/>
            <w:vAlign w:val="center"/>
          </w:tcPr>
          <w:p w14:paraId="5788FBC8" w14:textId="77777777" w:rsidR="00B82644" w:rsidRPr="00B9463E" w:rsidRDefault="00B82644" w:rsidP="00F05957">
            <w:pPr>
              <w:jc w:val="center"/>
              <w:rPr>
                <w:rFonts w:asciiTheme="minorHAnsi" w:hAnsiTheme="minorHAnsi"/>
                <w:b/>
                <w:sz w:val="16"/>
                <w:szCs w:val="16"/>
              </w:rPr>
            </w:pPr>
            <w:r w:rsidRPr="00B9463E">
              <w:rPr>
                <w:rFonts w:asciiTheme="minorHAnsi" w:hAnsiTheme="minorHAnsi"/>
                <w:b/>
                <w:sz w:val="16"/>
                <w:szCs w:val="16"/>
              </w:rPr>
              <w:t>*………</w:t>
            </w:r>
          </w:p>
        </w:tc>
        <w:tc>
          <w:tcPr>
            <w:tcW w:w="1701" w:type="dxa"/>
            <w:shd w:val="clear" w:color="auto" w:fill="auto"/>
            <w:vAlign w:val="center"/>
          </w:tcPr>
          <w:p w14:paraId="3D300FCF" w14:textId="77777777" w:rsidR="00B82644" w:rsidRPr="00B9463E" w:rsidRDefault="00B82644" w:rsidP="00F05957">
            <w:pPr>
              <w:jc w:val="center"/>
              <w:rPr>
                <w:rFonts w:asciiTheme="minorHAnsi" w:hAnsiTheme="minorHAnsi"/>
                <w:b/>
                <w:sz w:val="16"/>
                <w:szCs w:val="16"/>
              </w:rPr>
            </w:pPr>
            <w:r w:rsidRPr="00B9463E">
              <w:rPr>
                <w:rFonts w:asciiTheme="minorHAnsi" w:hAnsiTheme="minorHAnsi"/>
                <w:b/>
                <w:sz w:val="16"/>
                <w:szCs w:val="16"/>
              </w:rPr>
              <w:t>*………</w:t>
            </w:r>
          </w:p>
        </w:tc>
        <w:tc>
          <w:tcPr>
            <w:tcW w:w="1842" w:type="dxa"/>
            <w:shd w:val="clear" w:color="auto" w:fill="auto"/>
            <w:vAlign w:val="center"/>
          </w:tcPr>
          <w:p w14:paraId="77DB3E1B" w14:textId="77777777" w:rsidR="00B82644" w:rsidRPr="00B9463E" w:rsidRDefault="00B82644" w:rsidP="00F05957">
            <w:pPr>
              <w:jc w:val="center"/>
              <w:rPr>
                <w:rFonts w:asciiTheme="minorHAnsi" w:hAnsiTheme="minorHAnsi"/>
                <w:b/>
                <w:sz w:val="16"/>
                <w:szCs w:val="16"/>
              </w:rPr>
            </w:pPr>
            <w:r w:rsidRPr="00B9463E">
              <w:rPr>
                <w:rFonts w:asciiTheme="minorHAnsi" w:hAnsiTheme="minorHAnsi"/>
                <w:b/>
                <w:sz w:val="16"/>
                <w:szCs w:val="16"/>
              </w:rPr>
              <w:t>*………</w:t>
            </w:r>
          </w:p>
        </w:tc>
      </w:tr>
      <w:tr w:rsidR="00B82644" w14:paraId="36034492" w14:textId="77777777" w:rsidTr="00F05957">
        <w:trPr>
          <w:trHeight w:val="373"/>
          <w:jc w:val="center"/>
        </w:trPr>
        <w:tc>
          <w:tcPr>
            <w:tcW w:w="12192" w:type="dxa"/>
            <w:gridSpan w:val="8"/>
            <w:shd w:val="clear" w:color="auto" w:fill="auto"/>
            <w:vAlign w:val="center"/>
          </w:tcPr>
          <w:p w14:paraId="78C7E95D" w14:textId="77777777" w:rsidR="00B82644" w:rsidRDefault="00B82644" w:rsidP="00F05957">
            <w:pPr>
              <w:jc w:val="center"/>
              <w:rPr>
                <w:rFonts w:asciiTheme="minorHAnsi" w:hAnsiTheme="minorHAnsi"/>
                <w:b/>
                <w:sz w:val="16"/>
                <w:szCs w:val="16"/>
              </w:rPr>
            </w:pPr>
            <w:bookmarkStart w:id="1" w:name="_GoBack"/>
            <w:bookmarkEnd w:id="1"/>
            <w:r>
              <w:rPr>
                <w:rFonts w:asciiTheme="minorHAnsi" w:hAnsiTheme="minorHAnsi"/>
                <w:b/>
                <w:sz w:val="16"/>
                <w:szCs w:val="16"/>
              </w:rPr>
              <w:t>Razem</w:t>
            </w:r>
          </w:p>
        </w:tc>
        <w:tc>
          <w:tcPr>
            <w:tcW w:w="1842" w:type="dxa"/>
            <w:shd w:val="clear" w:color="auto" w:fill="auto"/>
            <w:vAlign w:val="center"/>
          </w:tcPr>
          <w:p w14:paraId="28509224" w14:textId="77777777" w:rsidR="00B82644" w:rsidRDefault="00B82644" w:rsidP="00F05957">
            <w:pPr>
              <w:jc w:val="center"/>
              <w:rPr>
                <w:rFonts w:asciiTheme="minorHAnsi" w:hAnsiTheme="minorHAnsi"/>
                <w:b/>
                <w:sz w:val="16"/>
                <w:szCs w:val="16"/>
              </w:rPr>
            </w:pPr>
            <w:r w:rsidRPr="00B9463E">
              <w:rPr>
                <w:rFonts w:asciiTheme="minorHAnsi" w:hAnsiTheme="minorHAnsi"/>
                <w:b/>
                <w:sz w:val="16"/>
                <w:szCs w:val="16"/>
              </w:rPr>
              <w:t>*………</w:t>
            </w:r>
          </w:p>
        </w:tc>
      </w:tr>
    </w:tbl>
    <w:p w14:paraId="366A788B" w14:textId="77777777" w:rsidR="00234E39" w:rsidRPr="00E325F8" w:rsidRDefault="00234E39" w:rsidP="00234E39">
      <w:pPr>
        <w:spacing w:before="0" w:beforeAutospacing="0" w:after="0" w:afterAutospacing="0"/>
        <w:rPr>
          <w:rFonts w:asciiTheme="minorHAnsi" w:hAnsiTheme="minorHAnsi"/>
          <w:sz w:val="20"/>
        </w:rPr>
      </w:pPr>
      <w:r w:rsidRPr="00E325F8">
        <w:rPr>
          <w:rFonts w:asciiTheme="minorHAnsi" w:hAnsiTheme="minorHAnsi"/>
          <w:sz w:val="20"/>
        </w:rPr>
        <w:t xml:space="preserve">  * wypełnia Oferent</w:t>
      </w:r>
    </w:p>
    <w:p w14:paraId="2D9F4EBB" w14:textId="77777777" w:rsidR="00234E39" w:rsidRPr="00B9463E" w:rsidRDefault="00234E39" w:rsidP="00234E39">
      <w:pPr>
        <w:spacing w:before="0" w:beforeAutospacing="0" w:after="0" w:afterAutospacing="0"/>
        <w:rPr>
          <w:rFonts w:asciiTheme="minorHAnsi" w:hAnsiTheme="minorHAnsi"/>
        </w:rPr>
      </w:pPr>
    </w:p>
    <w:tbl>
      <w:tblPr>
        <w:tblStyle w:val="Tabela-Siatka"/>
        <w:tblW w:w="14159" w:type="dxa"/>
        <w:jc w:val="center"/>
        <w:tblInd w:w="-885" w:type="dxa"/>
        <w:tblLayout w:type="fixed"/>
        <w:tblLook w:val="04A0" w:firstRow="1" w:lastRow="0" w:firstColumn="1" w:lastColumn="0" w:noHBand="0" w:noVBand="1"/>
      </w:tblPr>
      <w:tblGrid>
        <w:gridCol w:w="7631"/>
        <w:gridCol w:w="3932"/>
        <w:gridCol w:w="2596"/>
      </w:tblGrid>
      <w:tr w:rsidR="00234E39" w:rsidRPr="00E50ED9" w14:paraId="60C78E3C" w14:textId="77777777" w:rsidTr="00F05957">
        <w:trPr>
          <w:jc w:val="center"/>
        </w:trPr>
        <w:tc>
          <w:tcPr>
            <w:tcW w:w="7631" w:type="dxa"/>
            <w:shd w:val="clear" w:color="auto" w:fill="92D050"/>
          </w:tcPr>
          <w:p w14:paraId="539C146E" w14:textId="77777777" w:rsidR="00234E39" w:rsidRPr="00B47F75" w:rsidRDefault="00234E39" w:rsidP="00F05957">
            <w:pPr>
              <w:tabs>
                <w:tab w:val="num" w:pos="0"/>
              </w:tabs>
              <w:spacing w:before="120" w:after="120"/>
              <w:jc w:val="center"/>
              <w:rPr>
                <w:rFonts w:asciiTheme="minorHAnsi" w:hAnsiTheme="minorHAnsi"/>
                <w:sz w:val="18"/>
                <w:szCs w:val="18"/>
              </w:rPr>
            </w:pPr>
            <w:r w:rsidRPr="00B47F75">
              <w:rPr>
                <w:rFonts w:asciiTheme="minorHAnsi" w:hAnsiTheme="minorHAnsi"/>
                <w:sz w:val="18"/>
                <w:szCs w:val="18"/>
              </w:rPr>
              <w:t>Nazwisko i imię osoby (osób) uprawnionej(-</w:t>
            </w:r>
            <w:proofErr w:type="spellStart"/>
            <w:r w:rsidRPr="00B47F75">
              <w:rPr>
                <w:rFonts w:asciiTheme="minorHAnsi" w:hAnsiTheme="minorHAnsi"/>
                <w:sz w:val="18"/>
                <w:szCs w:val="18"/>
              </w:rPr>
              <w:t>ych</w:t>
            </w:r>
            <w:proofErr w:type="spellEnd"/>
            <w:r w:rsidRPr="00B47F75">
              <w:rPr>
                <w:rFonts w:asciiTheme="minorHAnsi" w:hAnsiTheme="minorHAnsi"/>
                <w:sz w:val="18"/>
                <w:szCs w:val="18"/>
              </w:rPr>
              <w:t xml:space="preserve">) </w:t>
            </w:r>
          </w:p>
        </w:tc>
        <w:tc>
          <w:tcPr>
            <w:tcW w:w="3932" w:type="dxa"/>
            <w:shd w:val="clear" w:color="auto" w:fill="92D050"/>
          </w:tcPr>
          <w:p w14:paraId="25C89827" w14:textId="77777777" w:rsidR="00234E39" w:rsidRPr="00B47F75" w:rsidRDefault="00234E39" w:rsidP="00F05957">
            <w:pPr>
              <w:tabs>
                <w:tab w:val="num" w:pos="0"/>
              </w:tabs>
              <w:spacing w:before="120" w:after="120"/>
              <w:jc w:val="center"/>
              <w:rPr>
                <w:rFonts w:asciiTheme="minorHAnsi" w:hAnsiTheme="minorHAnsi"/>
                <w:sz w:val="18"/>
                <w:szCs w:val="18"/>
              </w:rPr>
            </w:pPr>
            <w:r w:rsidRPr="00B47F75">
              <w:rPr>
                <w:rFonts w:asciiTheme="minorHAnsi" w:hAnsiTheme="minorHAnsi"/>
                <w:sz w:val="18"/>
                <w:szCs w:val="18"/>
              </w:rPr>
              <w:t>Podpis(-y) osoby(osób) uprawnionej(-</w:t>
            </w:r>
            <w:proofErr w:type="spellStart"/>
            <w:r w:rsidRPr="00B47F75">
              <w:rPr>
                <w:rFonts w:asciiTheme="minorHAnsi" w:hAnsiTheme="minorHAnsi"/>
                <w:sz w:val="18"/>
                <w:szCs w:val="18"/>
              </w:rPr>
              <w:t>ych</w:t>
            </w:r>
            <w:proofErr w:type="spellEnd"/>
            <w:r w:rsidRPr="00B47F75">
              <w:rPr>
                <w:rFonts w:asciiTheme="minorHAnsi" w:hAnsiTheme="minorHAnsi"/>
                <w:sz w:val="18"/>
                <w:szCs w:val="18"/>
              </w:rPr>
              <w:t>)</w:t>
            </w:r>
          </w:p>
        </w:tc>
        <w:tc>
          <w:tcPr>
            <w:tcW w:w="2596" w:type="dxa"/>
            <w:shd w:val="clear" w:color="auto" w:fill="92D050"/>
          </w:tcPr>
          <w:p w14:paraId="1B81E1FE" w14:textId="77777777" w:rsidR="00234E39" w:rsidRPr="00E50ED9" w:rsidRDefault="00234E39" w:rsidP="00F05957">
            <w:pPr>
              <w:spacing w:before="120" w:after="120"/>
              <w:jc w:val="center"/>
              <w:rPr>
                <w:rFonts w:asciiTheme="minorHAnsi" w:hAnsiTheme="minorHAnsi"/>
                <w:sz w:val="18"/>
                <w:szCs w:val="18"/>
              </w:rPr>
            </w:pPr>
            <w:r w:rsidRPr="00E50ED9">
              <w:rPr>
                <w:rFonts w:asciiTheme="minorHAnsi" w:hAnsiTheme="minorHAnsi"/>
                <w:sz w:val="18"/>
                <w:szCs w:val="18"/>
              </w:rPr>
              <w:t>Miejscowość i data</w:t>
            </w:r>
          </w:p>
        </w:tc>
      </w:tr>
      <w:tr w:rsidR="00234E39" w:rsidRPr="00E50ED9" w14:paraId="230231EB" w14:textId="77777777" w:rsidTr="00F05957">
        <w:trPr>
          <w:trHeight w:val="1090"/>
          <w:jc w:val="center"/>
        </w:trPr>
        <w:tc>
          <w:tcPr>
            <w:tcW w:w="7631" w:type="dxa"/>
          </w:tcPr>
          <w:p w14:paraId="62A88024" w14:textId="77777777" w:rsidR="00234E39" w:rsidRPr="00B47F75" w:rsidRDefault="00234E39" w:rsidP="00F05957">
            <w:pPr>
              <w:tabs>
                <w:tab w:val="num" w:pos="0"/>
              </w:tabs>
              <w:spacing w:before="120" w:after="120"/>
              <w:rPr>
                <w:rFonts w:asciiTheme="minorHAnsi" w:hAnsiTheme="minorHAnsi"/>
                <w:sz w:val="18"/>
                <w:szCs w:val="18"/>
              </w:rPr>
            </w:pPr>
          </w:p>
          <w:p w14:paraId="7548D7F1" w14:textId="77777777" w:rsidR="00234E39" w:rsidRPr="00B47F75" w:rsidRDefault="00234E39" w:rsidP="00F05957">
            <w:pPr>
              <w:tabs>
                <w:tab w:val="num" w:pos="0"/>
              </w:tabs>
              <w:spacing w:before="120" w:after="120"/>
              <w:rPr>
                <w:rFonts w:asciiTheme="minorHAnsi" w:hAnsiTheme="minorHAnsi"/>
                <w:sz w:val="18"/>
                <w:szCs w:val="18"/>
              </w:rPr>
            </w:pPr>
          </w:p>
        </w:tc>
        <w:tc>
          <w:tcPr>
            <w:tcW w:w="3932" w:type="dxa"/>
          </w:tcPr>
          <w:p w14:paraId="069123DA" w14:textId="77777777" w:rsidR="00234E39" w:rsidRPr="00E50ED9" w:rsidRDefault="00234E39" w:rsidP="00F05957">
            <w:pPr>
              <w:tabs>
                <w:tab w:val="num" w:pos="0"/>
              </w:tabs>
              <w:spacing w:before="120" w:after="120"/>
              <w:rPr>
                <w:rFonts w:asciiTheme="minorHAnsi" w:hAnsiTheme="minorHAnsi"/>
                <w:sz w:val="18"/>
                <w:szCs w:val="18"/>
              </w:rPr>
            </w:pPr>
          </w:p>
        </w:tc>
        <w:tc>
          <w:tcPr>
            <w:tcW w:w="2596" w:type="dxa"/>
          </w:tcPr>
          <w:p w14:paraId="091919DF" w14:textId="77777777" w:rsidR="00234E39" w:rsidRPr="00E50ED9" w:rsidRDefault="00234E39" w:rsidP="00F05957">
            <w:pPr>
              <w:tabs>
                <w:tab w:val="num" w:pos="0"/>
              </w:tabs>
              <w:spacing w:before="120" w:after="120"/>
              <w:rPr>
                <w:rFonts w:asciiTheme="minorHAnsi" w:hAnsiTheme="minorHAnsi"/>
                <w:sz w:val="18"/>
                <w:szCs w:val="18"/>
              </w:rPr>
            </w:pPr>
          </w:p>
        </w:tc>
      </w:tr>
    </w:tbl>
    <w:p w14:paraId="2641B6CD" w14:textId="77777777" w:rsidR="00F05957" w:rsidRDefault="00F05957"/>
    <w:sectPr w:rsidR="00F05957" w:rsidSect="00F05957">
      <w:footerReference w:type="default" r:id="rId16"/>
      <w:headerReference w:type="first" r:id="rId17"/>
      <w:footerReference w:type="first" r:id="rId18"/>
      <w:pgSz w:w="16838" w:h="11906" w:orient="landscape"/>
      <w:pgMar w:top="1276" w:right="1134" w:bottom="1134" w:left="1701" w:header="284" w:footer="90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90E94" w14:textId="77777777" w:rsidR="001B4A1C" w:rsidRDefault="001B4A1C" w:rsidP="0064740A">
      <w:pPr>
        <w:spacing w:before="0" w:after="0"/>
      </w:pPr>
      <w:r>
        <w:separator/>
      </w:r>
    </w:p>
  </w:endnote>
  <w:endnote w:type="continuationSeparator" w:id="0">
    <w:p w14:paraId="104C1FBC" w14:textId="77777777" w:rsidR="001B4A1C" w:rsidRDefault="001B4A1C" w:rsidP="006474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BFF63" w14:textId="77777777" w:rsidR="00E325F8" w:rsidRDefault="00E325F8">
    <w:pPr>
      <w:pStyle w:val="Stopka"/>
      <w:jc w:val="center"/>
      <w:rPr>
        <w:rStyle w:val="StopkastronyZnak"/>
      </w:rPr>
    </w:pPr>
    <w:r>
      <w:rPr>
        <w:rStyle w:val="StopkastronyZnak"/>
      </w:rPr>
      <w:fldChar w:fldCharType="begin"/>
    </w:r>
    <w:r>
      <w:rPr>
        <w:rStyle w:val="StopkastronyZnak"/>
      </w:rPr>
      <w:instrText>PAGE \* MERGEFORMAT</w:instrText>
    </w:r>
    <w:r>
      <w:rPr>
        <w:rStyle w:val="StopkastronyZnak"/>
      </w:rPr>
      <w:fldChar w:fldCharType="separate"/>
    </w:r>
    <w:r w:rsidR="001C44CA">
      <w:rPr>
        <w:rStyle w:val="StopkastronyZnak"/>
        <w:noProof/>
      </w:rPr>
      <w:t>9</w:t>
    </w:r>
    <w:r>
      <w:rPr>
        <w:rStyle w:val="StopkastronyZnak"/>
      </w:rPr>
      <w:fldChar w:fldCharType="end"/>
    </w:r>
    <w:r>
      <w:rPr>
        <w:rStyle w:val="StopkastronyZnak"/>
      </w:rPr>
      <w:t xml:space="preserve"> / </w:t>
    </w:r>
    <w:r w:rsidR="001B4A1C">
      <w:fldChar w:fldCharType="begin"/>
    </w:r>
    <w:r w:rsidR="001B4A1C">
      <w:instrText xml:space="preserve"> NUMPAGES  \* MERGEFORMAT </w:instrText>
    </w:r>
    <w:r w:rsidR="001B4A1C">
      <w:fldChar w:fldCharType="separate"/>
    </w:r>
    <w:r w:rsidR="001C44CA" w:rsidRPr="001C44CA">
      <w:rPr>
        <w:rStyle w:val="StopkastronyZnak"/>
        <w:noProof/>
      </w:rPr>
      <w:t>9</w:t>
    </w:r>
    <w:r w:rsidR="001B4A1C">
      <w:rPr>
        <w:rStyle w:val="StopkastronyZnak"/>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394117"/>
      <w:docPartObj>
        <w:docPartGallery w:val="Page Numbers (Bottom of Page)"/>
        <w:docPartUnique/>
      </w:docPartObj>
    </w:sdtPr>
    <w:sdtEndPr/>
    <w:sdtContent>
      <w:sdt>
        <w:sdtPr>
          <w:id w:val="-1669238322"/>
          <w:docPartObj>
            <w:docPartGallery w:val="Page Numbers (Top of Page)"/>
            <w:docPartUnique/>
          </w:docPartObj>
        </w:sdtPr>
        <w:sdtEndPr/>
        <w:sdtContent>
          <w:p w14:paraId="5A765920" w14:textId="77777777" w:rsidR="00E325F8" w:rsidRDefault="00E325F8">
            <w:pPr>
              <w:pStyle w:val="Stopka"/>
              <w:jc w:val="center"/>
            </w:pPr>
            <w:r>
              <w:t xml:space="preserve">Strona </w:t>
            </w:r>
            <w:r>
              <w:rPr>
                <w:b/>
                <w:bCs/>
                <w:szCs w:val="24"/>
              </w:rPr>
              <w:fldChar w:fldCharType="begin"/>
            </w:r>
            <w:r>
              <w:rPr>
                <w:b/>
                <w:bCs/>
              </w:rPr>
              <w:instrText>PAGE</w:instrText>
            </w:r>
            <w:r>
              <w:rPr>
                <w:b/>
                <w:bCs/>
                <w:szCs w:val="24"/>
              </w:rPr>
              <w:fldChar w:fldCharType="separate"/>
            </w:r>
            <w:r w:rsidR="00264D38">
              <w:rPr>
                <w:b/>
                <w:bCs/>
                <w:noProof/>
              </w:rPr>
              <w:t>8</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264D38">
              <w:rPr>
                <w:b/>
                <w:bCs/>
                <w:noProof/>
              </w:rPr>
              <w:t>8</w:t>
            </w:r>
            <w:r>
              <w:rPr>
                <w:b/>
                <w:bCs/>
                <w:szCs w:val="24"/>
              </w:rPr>
              <w:fldChar w:fldCharType="end"/>
            </w:r>
          </w:p>
        </w:sdtContent>
      </w:sdt>
    </w:sdtContent>
  </w:sdt>
  <w:p w14:paraId="094609AE" w14:textId="77777777" w:rsidR="00E325F8" w:rsidRDefault="00E325F8">
    <w:pPr>
      <w:pStyle w:val="Stopkainfo"/>
      <w:tabs>
        <w:tab w:val="center" w:pos="4536"/>
        <w:tab w:val="right" w:pos="8931"/>
      </w:tabs>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A5D96" w14:textId="77777777" w:rsidR="001B4A1C" w:rsidRDefault="001B4A1C" w:rsidP="0064740A">
      <w:pPr>
        <w:spacing w:before="0" w:after="0"/>
      </w:pPr>
      <w:r>
        <w:separator/>
      </w:r>
    </w:p>
  </w:footnote>
  <w:footnote w:type="continuationSeparator" w:id="0">
    <w:p w14:paraId="1738F240" w14:textId="77777777" w:rsidR="001B4A1C" w:rsidRDefault="001B4A1C" w:rsidP="0064740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03D87" w14:textId="1BDE9E1B" w:rsidR="00E325F8" w:rsidRPr="00AC1BDB" w:rsidRDefault="00E325F8" w:rsidP="0064740A">
    <w:pPr>
      <w:pStyle w:val="Nagwek"/>
      <w:jc w:val="right"/>
      <w:rPr>
        <w:rFonts w:asciiTheme="minorHAnsi" w:eastAsiaTheme="minorHAnsi" w:hAnsiTheme="minorHAnsi" w:cstheme="minorBidi"/>
        <w:b/>
        <w:color w:val="auto"/>
        <w:sz w:val="20"/>
        <w:szCs w:val="22"/>
        <w:lang w:eastAsia="en-US"/>
      </w:rPr>
    </w:pPr>
    <w:r>
      <w:rPr>
        <w:rFonts w:asciiTheme="minorHAnsi" w:eastAsiaTheme="minorHAnsi" w:hAnsiTheme="minorHAnsi" w:cstheme="minorBidi"/>
        <w:b/>
        <w:color w:val="auto"/>
        <w:sz w:val="20"/>
        <w:szCs w:val="22"/>
        <w:lang w:eastAsia="en-US"/>
      </w:rPr>
      <w:t xml:space="preserve">Zakup opieki serwisowej </w:t>
    </w:r>
    <w:r w:rsidR="00EE307F">
      <w:rPr>
        <w:rFonts w:asciiTheme="minorHAnsi" w:eastAsiaTheme="minorHAnsi" w:hAnsiTheme="minorHAnsi" w:cstheme="minorBidi"/>
        <w:b/>
        <w:color w:val="auto"/>
        <w:sz w:val="20"/>
        <w:szCs w:val="22"/>
        <w:lang w:eastAsia="en-US"/>
      </w:rPr>
      <w:t xml:space="preserve">dla </w:t>
    </w:r>
    <w:r>
      <w:rPr>
        <w:rFonts w:asciiTheme="minorHAnsi" w:eastAsiaTheme="minorHAnsi" w:hAnsiTheme="minorHAnsi" w:cstheme="minorBidi"/>
        <w:b/>
        <w:color w:val="auto"/>
        <w:sz w:val="20"/>
        <w:szCs w:val="22"/>
        <w:lang w:eastAsia="en-US"/>
      </w:rPr>
      <w:t>oprogramowania BMC</w:t>
    </w:r>
  </w:p>
  <w:p w14:paraId="0DF51DF7" w14:textId="77777777" w:rsidR="00E325F8" w:rsidRDefault="00E325F8" w:rsidP="00F05957">
    <w:pPr>
      <w:pStyle w:val="Nagwek"/>
      <w:tabs>
        <w:tab w:val="left" w:pos="576"/>
      </w:tabs>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3C7E5" w14:textId="77777777" w:rsidR="00E325F8" w:rsidRDefault="00E325F8" w:rsidP="00F05957">
    <w:pPr>
      <w:pStyle w:val="Miejsce-Data"/>
      <w:tabs>
        <w:tab w:val="left" w:pos="6521"/>
      </w:tabs>
      <w:spacing w:after="0" w:afterAutospacing="0"/>
      <w:ind w:left="-1560"/>
      <w:rPr>
        <w:b/>
      </w:rPr>
    </w:pPr>
    <w:r>
      <w:rPr>
        <w:noProof/>
        <w:lang w:eastAsia="pl-PL"/>
      </w:rPr>
      <w:drawing>
        <wp:anchor distT="0" distB="0" distL="114300" distR="114300" simplePos="0" relativeHeight="251659264" behindDoc="0" locked="0" layoutInCell="1" allowOverlap="1" wp14:anchorId="51D0B116" wp14:editId="4E2672D5">
          <wp:simplePos x="0" y="0"/>
          <wp:positionH relativeFrom="column">
            <wp:posOffset>-4445</wp:posOffset>
          </wp:positionH>
          <wp:positionV relativeFrom="margin">
            <wp:posOffset>-1259094</wp:posOffset>
          </wp:positionV>
          <wp:extent cx="1288415" cy="287655"/>
          <wp:effectExtent l="0" t="0" r="698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287655"/>
                  </a:xfrm>
                  <a:prstGeom prst="rect">
                    <a:avLst/>
                  </a:prstGeom>
                  <a:noFill/>
                </pic:spPr>
              </pic:pic>
            </a:graphicData>
          </a:graphic>
          <wp14:sizeRelH relativeFrom="page">
            <wp14:pctWidth>0</wp14:pctWidth>
          </wp14:sizeRelH>
          <wp14:sizeRelV relativeFrom="page">
            <wp14:pctHeight>0</wp14:pctHeight>
          </wp14:sizeRelV>
        </wp:anchor>
      </w:drawing>
    </w:r>
    <w:r>
      <w:rPr>
        <w:b/>
      </w:rPr>
      <w:t>Zapytanie o informację</w:t>
    </w:r>
  </w:p>
  <w:p w14:paraId="50988AA3" w14:textId="41689546" w:rsidR="00E325F8" w:rsidRPr="00AC1BDB" w:rsidRDefault="00E325F8" w:rsidP="00F05957">
    <w:pPr>
      <w:pStyle w:val="Nagwek"/>
      <w:jc w:val="right"/>
      <w:rPr>
        <w:rFonts w:asciiTheme="minorHAnsi" w:eastAsiaTheme="minorHAnsi" w:hAnsiTheme="minorHAnsi" w:cstheme="minorBidi"/>
        <w:b/>
        <w:color w:val="auto"/>
        <w:sz w:val="20"/>
        <w:szCs w:val="22"/>
        <w:lang w:eastAsia="en-US"/>
      </w:rPr>
    </w:pPr>
    <w:r>
      <w:rPr>
        <w:rFonts w:asciiTheme="minorHAnsi" w:eastAsiaTheme="minorHAnsi" w:hAnsiTheme="minorHAnsi" w:cstheme="minorBidi"/>
        <w:b/>
        <w:color w:val="auto"/>
        <w:sz w:val="20"/>
        <w:szCs w:val="22"/>
        <w:lang w:eastAsia="en-US"/>
      </w:rPr>
      <w:t xml:space="preserve">Zakup opieki serwisowej </w:t>
    </w:r>
    <w:r w:rsidR="00EE307F">
      <w:rPr>
        <w:rFonts w:asciiTheme="minorHAnsi" w:eastAsiaTheme="minorHAnsi" w:hAnsiTheme="minorHAnsi" w:cstheme="minorBidi"/>
        <w:b/>
        <w:color w:val="auto"/>
        <w:sz w:val="20"/>
        <w:szCs w:val="22"/>
        <w:lang w:eastAsia="en-US"/>
      </w:rPr>
      <w:t xml:space="preserve">dla </w:t>
    </w:r>
    <w:r>
      <w:rPr>
        <w:rFonts w:asciiTheme="minorHAnsi" w:eastAsiaTheme="minorHAnsi" w:hAnsiTheme="minorHAnsi" w:cstheme="minorBidi"/>
        <w:b/>
        <w:color w:val="auto"/>
        <w:sz w:val="20"/>
        <w:szCs w:val="22"/>
        <w:lang w:eastAsia="en-US"/>
      </w:rPr>
      <w:t>oprogramowania BMC</w:t>
    </w:r>
  </w:p>
  <w:p w14:paraId="070B5F2B" w14:textId="77777777" w:rsidR="00E325F8" w:rsidRPr="00AC1BDB" w:rsidRDefault="00E325F8" w:rsidP="00F05957">
    <w:pPr>
      <w:pStyle w:val="Miejsce-Data"/>
      <w:tabs>
        <w:tab w:val="left" w:pos="6521"/>
      </w:tabs>
      <w:spacing w:after="0" w:afterAutospacing="0"/>
      <w:ind w:left="-1560"/>
      <w:rPr>
        <w:b/>
      </w:rPr>
    </w:pPr>
  </w:p>
  <w:p w14:paraId="5A4EA0D4" w14:textId="77777777" w:rsidR="00E325F8" w:rsidRDefault="00E325F8" w:rsidP="00F05957">
    <w:pPr>
      <w:pStyle w:val="Miejsce-Data"/>
      <w:tabs>
        <w:tab w:val="left" w:pos="6521"/>
      </w:tabs>
      <w:spacing w:after="0" w:afterAutospacing="0"/>
      <w:ind w:left="-1560"/>
      <w:rPr>
        <w:b/>
      </w:rPr>
    </w:pPr>
  </w:p>
  <w:p w14:paraId="157CC54D" w14:textId="77777777" w:rsidR="00E325F8" w:rsidRDefault="00E325F8" w:rsidP="00F05957">
    <w:pPr>
      <w:pStyle w:val="Nagwek"/>
    </w:pPr>
  </w:p>
  <w:p w14:paraId="6EA9DE1B" w14:textId="77777777" w:rsidR="00E325F8" w:rsidRDefault="00E325F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C5D98" w14:textId="77777777" w:rsidR="00E325F8" w:rsidRPr="00862356" w:rsidRDefault="00E325F8" w:rsidP="00F0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025"/>
    <w:multiLevelType w:val="hybridMultilevel"/>
    <w:tmpl w:val="113EF1D0"/>
    <w:lvl w:ilvl="0" w:tplc="3F121D7E">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0146C4"/>
    <w:multiLevelType w:val="multilevel"/>
    <w:tmpl w:val="0415001D"/>
    <w:lvl w:ilvl="0">
      <w:start w:val="1"/>
      <w:numFmt w:val="decimal"/>
      <w:lvlText w:val="%1)"/>
      <w:lvlJc w:val="left"/>
      <w:pPr>
        <w:ind w:left="360" w:hanging="360"/>
      </w:pPr>
      <w:rPr>
        <w:sz w:val="20"/>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4F304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9C53E0"/>
    <w:multiLevelType w:val="multilevel"/>
    <w:tmpl w:val="52DE74AA"/>
    <w:lvl w:ilvl="0">
      <w:start w:val="1"/>
      <w:numFmt w:val="decimal"/>
      <w:lvlText w:val="%1."/>
      <w:lvlJc w:val="left"/>
      <w:pPr>
        <w:tabs>
          <w:tab w:val="num" w:pos="397"/>
        </w:tabs>
        <w:ind w:left="397" w:hanging="397"/>
      </w:pPr>
      <w:rPr>
        <w:sz w:val="20"/>
      </w:rPr>
    </w:lvl>
    <w:lvl w:ilvl="1">
      <w:start w:val="1"/>
      <w:numFmt w:val="lowerLetter"/>
      <w:pStyle w:val="Listanumerowana1poziomII"/>
      <w:lvlText w:val="%2)"/>
      <w:lvlJc w:val="left"/>
      <w:pPr>
        <w:tabs>
          <w:tab w:val="num" w:pos="794"/>
        </w:tabs>
        <w:ind w:left="794" w:hanging="397"/>
      </w:pPr>
    </w:lvl>
    <w:lvl w:ilvl="2">
      <w:start w:val="1"/>
      <w:numFmt w:val="bullet"/>
      <w:pStyle w:val="Listanumerowana1poziomIII"/>
      <w:lvlText w:val="–"/>
      <w:lvlJc w:val="left"/>
      <w:pPr>
        <w:tabs>
          <w:tab w:val="num" w:pos="1191"/>
        </w:tabs>
        <w:ind w:left="1191" w:hanging="397"/>
      </w:pPr>
      <w:rPr>
        <w:rFonts w:ascii="Times New Roman" w:hAnsi="Times New Roman" w:cs="Times New Roman" w:hint="default"/>
      </w:rPr>
    </w:lvl>
    <w:lvl w:ilvl="3">
      <w:start w:val="1"/>
      <w:numFmt w:val="bullet"/>
      <w:lvlText w:val="•"/>
      <w:lvlJc w:val="left"/>
      <w:pPr>
        <w:tabs>
          <w:tab w:val="num" w:pos="1588"/>
        </w:tabs>
        <w:ind w:left="1588" w:hanging="397"/>
      </w:pPr>
      <w:rPr>
        <w:rFonts w:ascii="Arial" w:hAnsi="Arial" w:cs="Times New Roman"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69F6094"/>
    <w:multiLevelType w:val="multilevel"/>
    <w:tmpl w:val="C358978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26CF12E9"/>
    <w:multiLevelType w:val="multilevel"/>
    <w:tmpl w:val="122224D8"/>
    <w:lvl w:ilvl="0">
      <w:start w:val="1"/>
      <w:numFmt w:val="decimal"/>
      <w:lvlText w:val="%1."/>
      <w:lvlJc w:val="left"/>
      <w:pPr>
        <w:tabs>
          <w:tab w:val="num" w:pos="1068"/>
        </w:tabs>
        <w:ind w:left="1068" w:hanging="360"/>
      </w:pPr>
      <w:rPr>
        <w:rFonts w:cs="Times New Roman" w:hint="default"/>
        <w:b w:val="0"/>
      </w:rPr>
    </w:lvl>
    <w:lvl w:ilvl="1">
      <w:start w:val="1"/>
      <w:numFmt w:val="lowerLetter"/>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6">
    <w:nsid w:val="30270F5B"/>
    <w:multiLevelType w:val="hybridMultilevel"/>
    <w:tmpl w:val="96D02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7967E23"/>
    <w:multiLevelType w:val="hybridMultilevel"/>
    <w:tmpl w:val="961882C6"/>
    <w:lvl w:ilvl="0" w:tplc="0415000F">
      <w:start w:val="1"/>
      <w:numFmt w:val="decimal"/>
      <w:lvlText w:val="%1."/>
      <w:lvlJc w:val="left"/>
      <w:pPr>
        <w:ind w:left="1004" w:hanging="72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48693037"/>
    <w:multiLevelType w:val="hybridMultilevel"/>
    <w:tmpl w:val="49DCF9D8"/>
    <w:lvl w:ilvl="0" w:tplc="BA0AAFF8">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4AE330FF"/>
    <w:multiLevelType w:val="multilevel"/>
    <w:tmpl w:val="122224D8"/>
    <w:lvl w:ilvl="0">
      <w:start w:val="1"/>
      <w:numFmt w:val="decimal"/>
      <w:lvlText w:val="%1."/>
      <w:lvlJc w:val="left"/>
      <w:pPr>
        <w:tabs>
          <w:tab w:val="num" w:pos="1068"/>
        </w:tabs>
        <w:ind w:left="1068" w:hanging="360"/>
      </w:pPr>
      <w:rPr>
        <w:rFonts w:cs="Times New Roman" w:hint="default"/>
        <w:b w:val="0"/>
      </w:rPr>
    </w:lvl>
    <w:lvl w:ilvl="1">
      <w:start w:val="1"/>
      <w:numFmt w:val="lowerLetter"/>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10">
    <w:nsid w:val="4F250316"/>
    <w:multiLevelType w:val="multilevel"/>
    <w:tmpl w:val="34668EF8"/>
    <w:lvl w:ilvl="0">
      <w:start w:val="1"/>
      <w:numFmt w:val="decimal"/>
      <w:lvlText w:val="%1)"/>
      <w:lvlJc w:val="left"/>
      <w:pPr>
        <w:tabs>
          <w:tab w:val="num" w:pos="1068"/>
        </w:tabs>
        <w:ind w:left="1068" w:hanging="360"/>
      </w:pPr>
      <w:rPr>
        <w:rFonts w:hint="default"/>
      </w:rPr>
    </w:lvl>
    <w:lvl w:ilvl="1">
      <w:start w:val="1"/>
      <w:numFmt w:val="decimal"/>
      <w:lvlText w:val="%2."/>
      <w:lvlJc w:val="left"/>
      <w:pPr>
        <w:tabs>
          <w:tab w:val="num" w:pos="992"/>
        </w:tabs>
        <w:ind w:left="992" w:hanging="284"/>
      </w:pPr>
      <w:rPr>
        <w:rFonts w:hint="default"/>
      </w:rPr>
    </w:lvl>
    <w:lvl w:ilvl="2">
      <w:start w:val="1"/>
      <w:numFmt w:val="decimal"/>
      <w:lvlText w:val="%3)"/>
      <w:lvlJc w:val="right"/>
      <w:pPr>
        <w:tabs>
          <w:tab w:val="num" w:pos="1559"/>
        </w:tabs>
        <w:ind w:left="1559" w:hanging="284"/>
      </w:pPr>
      <w:rPr>
        <w:rFonts w:hint="default"/>
      </w:rPr>
    </w:lvl>
    <w:lvl w:ilvl="3">
      <w:start w:val="1"/>
      <w:numFmt w:val="lowerLetter"/>
      <w:lvlText w:val="%4)"/>
      <w:lvlJc w:val="left"/>
      <w:pPr>
        <w:tabs>
          <w:tab w:val="num" w:pos="1919"/>
        </w:tabs>
        <w:ind w:left="1919" w:hanging="360"/>
      </w:pPr>
      <w:rPr>
        <w:rFonts w:hint="default"/>
      </w:rPr>
    </w:lvl>
    <w:lvl w:ilvl="4">
      <w:start w:val="1"/>
      <w:numFmt w:val="none"/>
      <w:lvlText w:val="-"/>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11">
    <w:nsid w:val="53995516"/>
    <w:multiLevelType w:val="multilevel"/>
    <w:tmpl w:val="6E10F832"/>
    <w:lvl w:ilvl="0">
      <w:start w:val="1"/>
      <w:numFmt w:val="decimal"/>
      <w:pStyle w:val="Listanumerowana1"/>
      <w:lvlText w:val="%1."/>
      <w:lvlJc w:val="left"/>
      <w:pPr>
        <w:tabs>
          <w:tab w:val="num" w:pos="340"/>
        </w:tabs>
        <w:ind w:left="340" w:hanging="340"/>
      </w:pPr>
    </w:lvl>
    <w:lvl w:ilvl="1">
      <w:start w:val="1"/>
      <w:numFmt w:val="decimal"/>
      <w:lvlText w:val="%2)"/>
      <w:lvlJc w:val="left"/>
      <w:pPr>
        <w:tabs>
          <w:tab w:val="num" w:pos="680"/>
        </w:tabs>
        <w:ind w:left="680" w:hanging="340"/>
      </w:pPr>
    </w:lvl>
    <w:lvl w:ilvl="2">
      <w:start w:val="1"/>
      <w:numFmt w:val="lowerLetter"/>
      <w:lvlText w:val="%3)"/>
      <w:lvlJc w:val="left"/>
      <w:pPr>
        <w:tabs>
          <w:tab w:val="num" w:pos="1021"/>
        </w:tabs>
        <w:ind w:left="1021" w:hanging="341"/>
      </w:pPr>
    </w:lvl>
    <w:lvl w:ilvl="3">
      <w:start w:val="1"/>
      <w:numFmt w:val="bullet"/>
      <w:lvlText w:val=""/>
      <w:lvlJc w:val="left"/>
      <w:pPr>
        <w:tabs>
          <w:tab w:val="num" w:pos="1361"/>
        </w:tabs>
        <w:ind w:left="1361" w:hanging="34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9AD792F"/>
    <w:multiLevelType w:val="hybridMultilevel"/>
    <w:tmpl w:val="9BDEFD7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9E85294"/>
    <w:multiLevelType w:val="hybridMultilevel"/>
    <w:tmpl w:val="F3C453B2"/>
    <w:lvl w:ilvl="0" w:tplc="4FF4D85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C27023E"/>
    <w:multiLevelType w:val="hybridMultilevel"/>
    <w:tmpl w:val="4984D8C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5E886038"/>
    <w:multiLevelType w:val="multilevel"/>
    <w:tmpl w:val="4B625816"/>
    <w:lvl w:ilvl="0">
      <w:start w:val="1"/>
      <w:numFmt w:val="upperRoman"/>
      <w:pStyle w:val="Nagwek1"/>
      <w:lvlText w:val="%1."/>
      <w:lvlJc w:val="left"/>
      <w:pPr>
        <w:ind w:left="454" w:hanging="454"/>
      </w:pPr>
      <w:rPr>
        <w:b/>
        <w:color w:val="1F497D" w:themeColor="text2"/>
      </w:rPr>
    </w:lvl>
    <w:lvl w:ilvl="1">
      <w:start w:val="1"/>
      <w:numFmt w:val="decimal"/>
      <w:pStyle w:val="Nagwek2"/>
      <w:lvlText w:val="%2."/>
      <w:lvlJc w:val="left"/>
      <w:pPr>
        <w:ind w:left="908" w:hanging="454"/>
      </w:pPr>
      <w:rPr>
        <w:color w:val="000000" w:themeColor="text1"/>
      </w:rPr>
    </w:lvl>
    <w:lvl w:ilvl="2">
      <w:start w:val="1"/>
      <w:numFmt w:val="lowerLetter"/>
      <w:lvlText w:val="%3."/>
      <w:lvlJc w:val="right"/>
      <w:pPr>
        <w:ind w:left="1814" w:hanging="453"/>
      </w:pPr>
    </w:lvl>
    <w:lvl w:ilvl="3">
      <w:start w:val="1"/>
      <w:numFmt w:val="lowerRoman"/>
      <w:lvlText w:val="%4."/>
      <w:lvlJc w:val="left"/>
      <w:pPr>
        <w:ind w:left="1816" w:hanging="454"/>
      </w:pPr>
    </w:lvl>
    <w:lvl w:ilvl="4">
      <w:start w:val="1"/>
      <w:numFmt w:val="lowerLetter"/>
      <w:lvlText w:val="%5."/>
      <w:lvlJc w:val="left"/>
      <w:pPr>
        <w:ind w:left="2270" w:hanging="454"/>
      </w:pPr>
    </w:lvl>
    <w:lvl w:ilvl="5">
      <w:start w:val="1"/>
      <w:numFmt w:val="lowerRoman"/>
      <w:lvlText w:val="%6."/>
      <w:lvlJc w:val="right"/>
      <w:pPr>
        <w:ind w:left="2724" w:hanging="454"/>
      </w:pPr>
    </w:lvl>
    <w:lvl w:ilvl="6">
      <w:start w:val="1"/>
      <w:numFmt w:val="decimal"/>
      <w:lvlText w:val="%7."/>
      <w:lvlJc w:val="left"/>
      <w:pPr>
        <w:ind w:left="3178" w:hanging="454"/>
      </w:pPr>
    </w:lvl>
    <w:lvl w:ilvl="7">
      <w:start w:val="1"/>
      <w:numFmt w:val="lowerLetter"/>
      <w:lvlText w:val="%8."/>
      <w:lvlJc w:val="left"/>
      <w:pPr>
        <w:ind w:left="3632" w:hanging="454"/>
      </w:pPr>
    </w:lvl>
    <w:lvl w:ilvl="8">
      <w:start w:val="1"/>
      <w:numFmt w:val="lowerRoman"/>
      <w:lvlText w:val="%9."/>
      <w:lvlJc w:val="right"/>
      <w:pPr>
        <w:ind w:left="4086" w:hanging="454"/>
      </w:pPr>
    </w:lvl>
  </w:abstractNum>
  <w:abstractNum w:abstractNumId="16">
    <w:nsid w:val="632C58F9"/>
    <w:multiLevelType w:val="hybridMultilevel"/>
    <w:tmpl w:val="35CAE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7057428"/>
    <w:multiLevelType w:val="hybridMultilevel"/>
    <w:tmpl w:val="D7B6FFA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8">
    <w:nsid w:val="69B05777"/>
    <w:multiLevelType w:val="hybridMultilevel"/>
    <w:tmpl w:val="5A2490DA"/>
    <w:lvl w:ilvl="0" w:tplc="9CAAD560">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74C913CD"/>
    <w:multiLevelType w:val="hybridMultilevel"/>
    <w:tmpl w:val="9BDEFD7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7"/>
  </w:num>
  <w:num w:numId="8">
    <w:abstractNumId w:val="2"/>
  </w:num>
  <w:num w:numId="9">
    <w:abstractNumId w:val="14"/>
  </w:num>
  <w:num w:numId="10">
    <w:abstractNumId w:val="8"/>
  </w:num>
  <w:num w:numId="11">
    <w:abstractNumId w:val="4"/>
  </w:num>
  <w:num w:numId="12">
    <w:abstractNumId w:val="9"/>
  </w:num>
  <w:num w:numId="13">
    <w:abstractNumId w:val="0"/>
  </w:num>
  <w:num w:numId="14">
    <w:abstractNumId w:val="18"/>
  </w:num>
  <w:num w:numId="15">
    <w:abstractNumId w:val="19"/>
  </w:num>
  <w:num w:numId="16">
    <w:abstractNumId w:val="10"/>
  </w:num>
  <w:num w:numId="17">
    <w:abstractNumId w:val="13"/>
  </w:num>
  <w:num w:numId="18">
    <w:abstractNumId w:val="7"/>
  </w:num>
  <w:num w:numId="19">
    <w:abstractNumId w:val="12"/>
  </w:num>
  <w:num w:numId="20">
    <w:abstractNumId w:val="6"/>
  </w:num>
  <w:num w:numId="21">
    <w:abstractNumId w:val="16"/>
  </w:num>
  <w:num w:numId="22">
    <w:abstractNumId w:val="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E39"/>
    <w:rsid w:val="00013C99"/>
    <w:rsid w:val="00041268"/>
    <w:rsid w:val="0006013F"/>
    <w:rsid w:val="000857F1"/>
    <w:rsid w:val="000E4DD1"/>
    <w:rsid w:val="001154A2"/>
    <w:rsid w:val="001610C3"/>
    <w:rsid w:val="00185BEB"/>
    <w:rsid w:val="001A25C7"/>
    <w:rsid w:val="001A33D4"/>
    <w:rsid w:val="001B4A1C"/>
    <w:rsid w:val="001C44CA"/>
    <w:rsid w:val="001D029C"/>
    <w:rsid w:val="00234E39"/>
    <w:rsid w:val="00264D38"/>
    <w:rsid w:val="002A2535"/>
    <w:rsid w:val="002B1361"/>
    <w:rsid w:val="003210CF"/>
    <w:rsid w:val="003714C2"/>
    <w:rsid w:val="003911B1"/>
    <w:rsid w:val="003A2A6F"/>
    <w:rsid w:val="003E2E32"/>
    <w:rsid w:val="004A5F9B"/>
    <w:rsid w:val="00565804"/>
    <w:rsid w:val="0056727D"/>
    <w:rsid w:val="005923BD"/>
    <w:rsid w:val="005B284D"/>
    <w:rsid w:val="005B3510"/>
    <w:rsid w:val="005B5286"/>
    <w:rsid w:val="005B52E1"/>
    <w:rsid w:val="005C3983"/>
    <w:rsid w:val="005C7626"/>
    <w:rsid w:val="0064740A"/>
    <w:rsid w:val="0066075E"/>
    <w:rsid w:val="006D0113"/>
    <w:rsid w:val="006F1374"/>
    <w:rsid w:val="00725DDC"/>
    <w:rsid w:val="00730FB9"/>
    <w:rsid w:val="007477D3"/>
    <w:rsid w:val="00771E7F"/>
    <w:rsid w:val="007C46F6"/>
    <w:rsid w:val="007F20DB"/>
    <w:rsid w:val="0089399D"/>
    <w:rsid w:val="009C1EFB"/>
    <w:rsid w:val="009F0FBA"/>
    <w:rsid w:val="009F6285"/>
    <w:rsid w:val="00A0585E"/>
    <w:rsid w:val="00A63821"/>
    <w:rsid w:val="00A954C9"/>
    <w:rsid w:val="00AA16F5"/>
    <w:rsid w:val="00B13C85"/>
    <w:rsid w:val="00B61891"/>
    <w:rsid w:val="00B82644"/>
    <w:rsid w:val="00BA7952"/>
    <w:rsid w:val="00BD51C1"/>
    <w:rsid w:val="00BD715E"/>
    <w:rsid w:val="00BE1119"/>
    <w:rsid w:val="00BF43DC"/>
    <w:rsid w:val="00C0420E"/>
    <w:rsid w:val="00C218BA"/>
    <w:rsid w:val="00C802E8"/>
    <w:rsid w:val="00C82AC5"/>
    <w:rsid w:val="00C90CDF"/>
    <w:rsid w:val="00C91A3C"/>
    <w:rsid w:val="00CD2306"/>
    <w:rsid w:val="00D20B3D"/>
    <w:rsid w:val="00DE1632"/>
    <w:rsid w:val="00E325F8"/>
    <w:rsid w:val="00E81763"/>
    <w:rsid w:val="00E964C3"/>
    <w:rsid w:val="00EC0E54"/>
    <w:rsid w:val="00EE307F"/>
    <w:rsid w:val="00EF7D5C"/>
    <w:rsid w:val="00F05957"/>
    <w:rsid w:val="00F94204"/>
    <w:rsid w:val="00FA3D9B"/>
    <w:rsid w:val="00FB494C"/>
    <w:rsid w:val="00FC4599"/>
    <w:rsid w:val="00FE644D"/>
    <w:rsid w:val="00FF32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6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34E39"/>
    <w:pPr>
      <w:spacing w:before="100" w:beforeAutospacing="1" w:after="100" w:afterAutospacing="1" w:line="240" w:lineRule="auto"/>
      <w:jc w:val="both"/>
    </w:pPr>
    <w:rPr>
      <w:rFonts w:ascii="Calibri" w:eastAsia="Times New Roman" w:hAnsi="Calibri" w:cs="Times New Roman"/>
      <w:color w:val="000000"/>
      <w:sz w:val="24"/>
      <w:szCs w:val="20"/>
      <w:lang w:eastAsia="pl-PL"/>
    </w:rPr>
  </w:style>
  <w:style w:type="paragraph" w:styleId="Nagwek1">
    <w:name w:val="heading 1"/>
    <w:basedOn w:val="Akapitzlist"/>
    <w:next w:val="Normalny"/>
    <w:link w:val="Nagwek1Znak"/>
    <w:uiPriority w:val="9"/>
    <w:qFormat/>
    <w:rsid w:val="00234E39"/>
    <w:pPr>
      <w:keepNext/>
      <w:keepLines/>
      <w:numPr>
        <w:numId w:val="1"/>
      </w:numPr>
      <w:spacing w:before="360" w:beforeAutospacing="0" w:after="0" w:afterAutospacing="0"/>
      <w:contextualSpacing w:val="0"/>
      <w:outlineLvl w:val="0"/>
    </w:pPr>
    <w:rPr>
      <w:rFonts w:eastAsia="Times New Roman" w:cs="Times New Roman"/>
      <w:b/>
      <w:bCs/>
      <w:color w:val="000000" w:themeColor="text1"/>
      <w:sz w:val="28"/>
      <w:szCs w:val="24"/>
    </w:rPr>
  </w:style>
  <w:style w:type="paragraph" w:styleId="Nagwek2">
    <w:name w:val="heading 2"/>
    <w:basedOn w:val="Normalny"/>
    <w:next w:val="Normalny"/>
    <w:link w:val="Nagwek2Znak"/>
    <w:uiPriority w:val="9"/>
    <w:unhideWhenUsed/>
    <w:qFormat/>
    <w:rsid w:val="00234E39"/>
    <w:pPr>
      <w:keepNext/>
      <w:keepLines/>
      <w:numPr>
        <w:ilvl w:val="1"/>
        <w:numId w:val="1"/>
      </w:numPr>
      <w:spacing w:before="360" w:beforeAutospacing="0" w:after="0" w:afterAutospacing="0" w:line="276" w:lineRule="auto"/>
      <w:outlineLvl w:val="1"/>
    </w:pPr>
    <w:rPr>
      <w:rFonts w:asciiTheme="minorHAnsi" w:eastAsiaTheme="majorEastAsia" w:hAnsiTheme="minorHAnsi" w:cstheme="majorBidi"/>
      <w:b/>
      <w:bCs/>
      <w:color w:val="000000" w:themeColor="text1"/>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4E39"/>
    <w:rPr>
      <w:rFonts w:eastAsia="Times New Roman" w:cs="Times New Roman"/>
      <w:b/>
      <w:bCs/>
      <w:color w:val="000000" w:themeColor="text1"/>
      <w:sz w:val="28"/>
      <w:szCs w:val="24"/>
    </w:rPr>
  </w:style>
  <w:style w:type="character" w:customStyle="1" w:styleId="Nagwek2Znak">
    <w:name w:val="Nagłówek 2 Znak"/>
    <w:basedOn w:val="Domylnaczcionkaakapitu"/>
    <w:link w:val="Nagwek2"/>
    <w:uiPriority w:val="9"/>
    <w:rsid w:val="00234E39"/>
    <w:rPr>
      <w:rFonts w:eastAsiaTheme="majorEastAsia" w:cstheme="majorBidi"/>
      <w:b/>
      <w:bCs/>
      <w:color w:val="000000" w:themeColor="text1"/>
      <w:sz w:val="24"/>
      <w:szCs w:val="26"/>
    </w:rPr>
  </w:style>
  <w:style w:type="paragraph" w:styleId="Stopka">
    <w:name w:val="footer"/>
    <w:basedOn w:val="Normalny"/>
    <w:link w:val="StopkaZnak"/>
    <w:uiPriority w:val="99"/>
    <w:rsid w:val="00234E39"/>
    <w:pPr>
      <w:tabs>
        <w:tab w:val="center" w:pos="4536"/>
        <w:tab w:val="right" w:pos="9072"/>
      </w:tabs>
      <w:spacing w:beforeAutospacing="0" w:after="0" w:afterAutospacing="0"/>
    </w:pPr>
  </w:style>
  <w:style w:type="character" w:customStyle="1" w:styleId="StopkaZnak">
    <w:name w:val="Stopka Znak"/>
    <w:basedOn w:val="Domylnaczcionkaakapitu"/>
    <w:link w:val="Stopka"/>
    <w:uiPriority w:val="99"/>
    <w:rsid w:val="00234E39"/>
    <w:rPr>
      <w:rFonts w:ascii="Calibri" w:eastAsia="Times New Roman" w:hAnsi="Calibri" w:cs="Times New Roman"/>
      <w:color w:val="000000"/>
      <w:sz w:val="24"/>
      <w:szCs w:val="20"/>
      <w:lang w:eastAsia="pl-PL"/>
    </w:rPr>
  </w:style>
  <w:style w:type="paragraph" w:customStyle="1" w:styleId="Stopkainfo">
    <w:name w:val="Stopka info"/>
    <w:basedOn w:val="Stopka"/>
    <w:rsid w:val="00234E39"/>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rsid w:val="00234E39"/>
    <w:pPr>
      <w:spacing w:before="0" w:beforeAutospacing="0" w:after="0" w:afterAutospacing="0"/>
      <w:jc w:val="left"/>
    </w:pPr>
    <w:rPr>
      <w:color w:val="003D6E"/>
      <w:sz w:val="20"/>
    </w:rPr>
  </w:style>
  <w:style w:type="character" w:styleId="Hipercze">
    <w:name w:val="Hyperlink"/>
    <w:rsid w:val="00234E39"/>
    <w:rPr>
      <w:color w:val="0000FF"/>
      <w:u w:val="single"/>
    </w:rPr>
  </w:style>
  <w:style w:type="character" w:customStyle="1" w:styleId="StopkastronyZnak">
    <w:name w:val="Stopka strony Znak"/>
    <w:basedOn w:val="StopkaZnak"/>
    <w:rsid w:val="00234E39"/>
    <w:rPr>
      <w:rFonts w:ascii="Calibri" w:eastAsia="Times New Roman" w:hAnsi="Calibri" w:cs="Times New Roman"/>
      <w:color w:val="003D6E"/>
      <w:sz w:val="20"/>
      <w:szCs w:val="20"/>
      <w:lang w:eastAsia="pl-PL"/>
    </w:rPr>
  </w:style>
  <w:style w:type="table" w:styleId="Tabela-Siatka">
    <w:name w:val="Table Grid"/>
    <w:basedOn w:val="Standardowy"/>
    <w:uiPriority w:val="59"/>
    <w:rsid w:val="00234E39"/>
    <w:pPr>
      <w:spacing w:after="0" w:line="240" w:lineRule="auto"/>
    </w:pPr>
    <w:rPr>
      <w:rFonts w:ascii="Times New Roman" w:eastAsia="Times New Roman" w:hAnsi="Times New Roman" w:cs="Times New Roman"/>
      <w:color w:val="00000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PDST,lp1,Preambuła,HŁ_Bullet1,L1,Numerowanie,Podsis rysunku"/>
    <w:basedOn w:val="Normalny"/>
    <w:link w:val="AkapitzlistZnak"/>
    <w:uiPriority w:val="34"/>
    <w:qFormat/>
    <w:rsid w:val="00234E39"/>
    <w:pPr>
      <w:spacing w:line="276" w:lineRule="auto"/>
      <w:ind w:left="720"/>
      <w:contextualSpacing/>
    </w:pPr>
    <w:rPr>
      <w:rFonts w:asciiTheme="minorHAnsi" w:eastAsiaTheme="minorHAnsi" w:hAnsiTheme="minorHAnsi" w:cstheme="minorBidi"/>
      <w:color w:val="auto"/>
      <w:szCs w:val="22"/>
      <w:lang w:eastAsia="en-US"/>
    </w:rPr>
  </w:style>
  <w:style w:type="character" w:customStyle="1" w:styleId="AkapitzlistZnak">
    <w:name w:val="Akapit z listą Znak"/>
    <w:aliases w:val="Normalny PDST Znak,lp1 Znak,Preambuła Znak,HŁ_Bullet1 Znak,L1 Znak,Numerowanie Znak,Podsis rysunku Znak"/>
    <w:link w:val="Akapitzlist"/>
    <w:uiPriority w:val="34"/>
    <w:qFormat/>
    <w:locked/>
    <w:rsid w:val="00234E39"/>
    <w:rPr>
      <w:sz w:val="24"/>
    </w:rPr>
  </w:style>
  <w:style w:type="paragraph" w:styleId="Nagwek">
    <w:name w:val="header"/>
    <w:basedOn w:val="Normalny"/>
    <w:link w:val="NagwekZnak"/>
    <w:uiPriority w:val="99"/>
    <w:unhideWhenUsed/>
    <w:rsid w:val="00234E39"/>
    <w:pPr>
      <w:tabs>
        <w:tab w:val="center" w:pos="4536"/>
        <w:tab w:val="right" w:pos="9072"/>
      </w:tabs>
      <w:spacing w:before="0" w:after="0"/>
    </w:pPr>
  </w:style>
  <w:style w:type="character" w:customStyle="1" w:styleId="NagwekZnak">
    <w:name w:val="Nagłówek Znak"/>
    <w:basedOn w:val="Domylnaczcionkaakapitu"/>
    <w:link w:val="Nagwek"/>
    <w:uiPriority w:val="99"/>
    <w:rsid w:val="00234E39"/>
    <w:rPr>
      <w:rFonts w:ascii="Calibri" w:eastAsia="Times New Roman" w:hAnsi="Calibri" w:cs="Times New Roman"/>
      <w:color w:val="000000"/>
      <w:sz w:val="24"/>
      <w:szCs w:val="20"/>
      <w:lang w:eastAsia="pl-PL"/>
    </w:rPr>
  </w:style>
  <w:style w:type="character" w:customStyle="1" w:styleId="Miejsce-DataZnak">
    <w:name w:val="Miejsce-Data Znak"/>
    <w:basedOn w:val="Domylnaczcionkaakapitu"/>
    <w:link w:val="Miejsce-Data"/>
    <w:locked/>
    <w:rsid w:val="00234E39"/>
    <w:rPr>
      <w:sz w:val="20"/>
    </w:rPr>
  </w:style>
  <w:style w:type="paragraph" w:customStyle="1" w:styleId="Miejsce-Data">
    <w:name w:val="Miejsce-Data"/>
    <w:basedOn w:val="Normalny"/>
    <w:link w:val="Miejsce-DataZnak"/>
    <w:qFormat/>
    <w:rsid w:val="00234E39"/>
    <w:pPr>
      <w:spacing w:before="0" w:beforeAutospacing="0" w:line="276" w:lineRule="auto"/>
      <w:jc w:val="right"/>
    </w:pPr>
    <w:rPr>
      <w:rFonts w:asciiTheme="minorHAnsi" w:eastAsiaTheme="minorHAnsi" w:hAnsiTheme="minorHAnsi" w:cstheme="minorBidi"/>
      <w:color w:val="auto"/>
      <w:sz w:val="20"/>
      <w:szCs w:val="22"/>
      <w:lang w:eastAsia="en-US"/>
    </w:rPr>
  </w:style>
  <w:style w:type="paragraph" w:customStyle="1" w:styleId="Default">
    <w:name w:val="Default"/>
    <w:rsid w:val="00234E39"/>
    <w:pPr>
      <w:autoSpaceDE w:val="0"/>
      <w:autoSpaceDN w:val="0"/>
      <w:adjustRightInd w:val="0"/>
      <w:spacing w:after="0" w:line="240" w:lineRule="auto"/>
    </w:pPr>
    <w:rPr>
      <w:rFonts w:ascii="Calibri" w:hAnsi="Calibri" w:cs="Calibri"/>
      <w:color w:val="000000"/>
      <w:sz w:val="24"/>
      <w:szCs w:val="24"/>
    </w:rPr>
  </w:style>
  <w:style w:type="character" w:customStyle="1" w:styleId="Listanumerowana1Znak">
    <w:name w:val="Lista numerowana 1 Znak"/>
    <w:basedOn w:val="Domylnaczcionkaakapitu"/>
    <w:link w:val="Listanumerowana1"/>
    <w:locked/>
    <w:rsid w:val="00234E39"/>
    <w:rPr>
      <w:sz w:val="24"/>
    </w:rPr>
  </w:style>
  <w:style w:type="paragraph" w:customStyle="1" w:styleId="Listanumerowana1">
    <w:name w:val="Lista numerowana 1"/>
    <w:basedOn w:val="Normalny"/>
    <w:link w:val="Listanumerowana1Znak"/>
    <w:qFormat/>
    <w:rsid w:val="00234E39"/>
    <w:pPr>
      <w:numPr>
        <w:numId w:val="2"/>
      </w:numPr>
      <w:tabs>
        <w:tab w:val="left" w:pos="426"/>
      </w:tabs>
      <w:spacing w:line="276" w:lineRule="auto"/>
    </w:pPr>
    <w:rPr>
      <w:rFonts w:asciiTheme="minorHAnsi" w:eastAsiaTheme="minorHAnsi" w:hAnsiTheme="minorHAnsi" w:cstheme="minorBidi"/>
      <w:color w:val="auto"/>
      <w:szCs w:val="22"/>
      <w:lang w:eastAsia="en-US"/>
    </w:rPr>
  </w:style>
  <w:style w:type="paragraph" w:customStyle="1" w:styleId="Listanumerowana1poziomII">
    <w:name w:val="Lista numerowana 1 poziom II"/>
    <w:basedOn w:val="Listanumerowana1"/>
    <w:qFormat/>
    <w:rsid w:val="00234E39"/>
    <w:pPr>
      <w:numPr>
        <w:ilvl w:val="1"/>
        <w:numId w:val="3"/>
      </w:numPr>
      <w:tabs>
        <w:tab w:val="clear" w:pos="794"/>
        <w:tab w:val="num" w:pos="360"/>
      </w:tabs>
      <w:ind w:left="680" w:hanging="340"/>
    </w:pPr>
  </w:style>
  <w:style w:type="paragraph" w:customStyle="1" w:styleId="Listanumerowana1poziomIII">
    <w:name w:val="Lista numerowana 1 poziom III"/>
    <w:basedOn w:val="Listanumerowana1"/>
    <w:qFormat/>
    <w:rsid w:val="00234E39"/>
    <w:pPr>
      <w:numPr>
        <w:ilvl w:val="2"/>
        <w:numId w:val="3"/>
      </w:numPr>
      <w:tabs>
        <w:tab w:val="clear" w:pos="1191"/>
        <w:tab w:val="num" w:pos="360"/>
      </w:tabs>
      <w:ind w:left="1021" w:hanging="341"/>
    </w:pPr>
  </w:style>
  <w:style w:type="character" w:styleId="Odwoaniedokomentarza">
    <w:name w:val="annotation reference"/>
    <w:semiHidden/>
    <w:rsid w:val="001D029C"/>
    <w:rPr>
      <w:rFonts w:cs="Times New Roman"/>
      <w:sz w:val="16"/>
      <w:szCs w:val="16"/>
    </w:rPr>
  </w:style>
  <w:style w:type="paragraph" w:styleId="Tekstkomentarza">
    <w:name w:val="annotation text"/>
    <w:basedOn w:val="Normalny"/>
    <w:link w:val="TekstkomentarzaZnak"/>
    <w:semiHidden/>
    <w:rsid w:val="001D029C"/>
    <w:pPr>
      <w:spacing w:before="0" w:beforeAutospacing="0" w:after="200" w:afterAutospacing="0" w:line="276" w:lineRule="auto"/>
      <w:jc w:val="left"/>
    </w:pPr>
    <w:rPr>
      <w:color w:val="auto"/>
      <w:sz w:val="20"/>
      <w:lang w:eastAsia="en-US"/>
    </w:rPr>
  </w:style>
  <w:style w:type="character" w:customStyle="1" w:styleId="TekstkomentarzaZnak">
    <w:name w:val="Tekst komentarza Znak"/>
    <w:basedOn w:val="Domylnaczcionkaakapitu"/>
    <w:link w:val="Tekstkomentarza"/>
    <w:semiHidden/>
    <w:rsid w:val="001D029C"/>
    <w:rPr>
      <w:rFonts w:ascii="Calibri" w:eastAsia="Times New Roman" w:hAnsi="Calibri" w:cs="Times New Roman"/>
      <w:sz w:val="20"/>
      <w:szCs w:val="20"/>
    </w:rPr>
  </w:style>
  <w:style w:type="paragraph" w:styleId="Legenda">
    <w:name w:val="caption"/>
    <w:basedOn w:val="Normalny"/>
    <w:next w:val="Normalny"/>
    <w:uiPriority w:val="35"/>
    <w:unhideWhenUsed/>
    <w:qFormat/>
    <w:rsid w:val="001D029C"/>
    <w:pPr>
      <w:spacing w:before="0" w:beforeAutospacing="0" w:after="0" w:afterAutospacing="0"/>
      <w:jc w:val="left"/>
    </w:pPr>
    <w:rPr>
      <w:rFonts w:ascii="Times New Roman" w:hAnsi="Times New Roman"/>
      <w:b/>
      <w:bCs/>
      <w:color w:val="auto"/>
      <w:sz w:val="20"/>
    </w:rPr>
  </w:style>
  <w:style w:type="paragraph" w:styleId="Tekstdymka">
    <w:name w:val="Balloon Text"/>
    <w:basedOn w:val="Normalny"/>
    <w:link w:val="TekstdymkaZnak"/>
    <w:uiPriority w:val="99"/>
    <w:semiHidden/>
    <w:unhideWhenUsed/>
    <w:rsid w:val="001D029C"/>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1D029C"/>
    <w:rPr>
      <w:rFonts w:ascii="Tahoma" w:eastAsia="Times New Roman" w:hAnsi="Tahoma" w:cs="Tahoma"/>
      <w:color w:val="000000"/>
      <w:sz w:val="16"/>
      <w:szCs w:val="16"/>
      <w:lang w:eastAsia="pl-PL"/>
    </w:rPr>
  </w:style>
  <w:style w:type="paragraph" w:styleId="Tematkomentarza">
    <w:name w:val="annotation subject"/>
    <w:basedOn w:val="Tekstkomentarza"/>
    <w:next w:val="Tekstkomentarza"/>
    <w:link w:val="TematkomentarzaZnak"/>
    <w:uiPriority w:val="99"/>
    <w:semiHidden/>
    <w:unhideWhenUsed/>
    <w:rsid w:val="007F20DB"/>
    <w:pPr>
      <w:spacing w:before="100" w:beforeAutospacing="1" w:after="100" w:afterAutospacing="1" w:line="240" w:lineRule="auto"/>
      <w:jc w:val="both"/>
    </w:pPr>
    <w:rPr>
      <w:b/>
      <w:bCs/>
      <w:color w:val="000000"/>
      <w:lang w:eastAsia="pl-PL"/>
    </w:rPr>
  </w:style>
  <w:style w:type="character" w:customStyle="1" w:styleId="TematkomentarzaZnak">
    <w:name w:val="Temat komentarza Znak"/>
    <w:basedOn w:val="TekstkomentarzaZnak"/>
    <w:link w:val="Tematkomentarza"/>
    <w:uiPriority w:val="99"/>
    <w:semiHidden/>
    <w:rsid w:val="007F20DB"/>
    <w:rPr>
      <w:rFonts w:ascii="Calibri" w:eastAsia="Times New Roman" w:hAnsi="Calibri" w:cs="Times New Roman"/>
      <w:b/>
      <w:bCs/>
      <w:color w:val="000000"/>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34E39"/>
    <w:pPr>
      <w:spacing w:before="100" w:beforeAutospacing="1" w:after="100" w:afterAutospacing="1" w:line="240" w:lineRule="auto"/>
      <w:jc w:val="both"/>
    </w:pPr>
    <w:rPr>
      <w:rFonts w:ascii="Calibri" w:eastAsia="Times New Roman" w:hAnsi="Calibri" w:cs="Times New Roman"/>
      <w:color w:val="000000"/>
      <w:sz w:val="24"/>
      <w:szCs w:val="20"/>
      <w:lang w:eastAsia="pl-PL"/>
    </w:rPr>
  </w:style>
  <w:style w:type="paragraph" w:styleId="Nagwek1">
    <w:name w:val="heading 1"/>
    <w:basedOn w:val="Akapitzlist"/>
    <w:next w:val="Normalny"/>
    <w:link w:val="Nagwek1Znak"/>
    <w:uiPriority w:val="9"/>
    <w:qFormat/>
    <w:rsid w:val="00234E39"/>
    <w:pPr>
      <w:keepNext/>
      <w:keepLines/>
      <w:numPr>
        <w:numId w:val="1"/>
      </w:numPr>
      <w:spacing w:before="360" w:beforeAutospacing="0" w:after="0" w:afterAutospacing="0"/>
      <w:contextualSpacing w:val="0"/>
      <w:outlineLvl w:val="0"/>
    </w:pPr>
    <w:rPr>
      <w:rFonts w:eastAsia="Times New Roman" w:cs="Times New Roman"/>
      <w:b/>
      <w:bCs/>
      <w:color w:val="000000" w:themeColor="text1"/>
      <w:sz w:val="28"/>
      <w:szCs w:val="24"/>
    </w:rPr>
  </w:style>
  <w:style w:type="paragraph" w:styleId="Nagwek2">
    <w:name w:val="heading 2"/>
    <w:basedOn w:val="Normalny"/>
    <w:next w:val="Normalny"/>
    <w:link w:val="Nagwek2Znak"/>
    <w:uiPriority w:val="9"/>
    <w:unhideWhenUsed/>
    <w:qFormat/>
    <w:rsid w:val="00234E39"/>
    <w:pPr>
      <w:keepNext/>
      <w:keepLines/>
      <w:numPr>
        <w:ilvl w:val="1"/>
        <w:numId w:val="1"/>
      </w:numPr>
      <w:spacing w:before="360" w:beforeAutospacing="0" w:after="0" w:afterAutospacing="0" w:line="276" w:lineRule="auto"/>
      <w:outlineLvl w:val="1"/>
    </w:pPr>
    <w:rPr>
      <w:rFonts w:asciiTheme="minorHAnsi" w:eastAsiaTheme="majorEastAsia" w:hAnsiTheme="minorHAnsi" w:cstheme="majorBidi"/>
      <w:b/>
      <w:bCs/>
      <w:color w:val="000000" w:themeColor="text1"/>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4E39"/>
    <w:rPr>
      <w:rFonts w:eastAsia="Times New Roman" w:cs="Times New Roman"/>
      <w:b/>
      <w:bCs/>
      <w:color w:val="000000" w:themeColor="text1"/>
      <w:sz w:val="28"/>
      <w:szCs w:val="24"/>
    </w:rPr>
  </w:style>
  <w:style w:type="character" w:customStyle="1" w:styleId="Nagwek2Znak">
    <w:name w:val="Nagłówek 2 Znak"/>
    <w:basedOn w:val="Domylnaczcionkaakapitu"/>
    <w:link w:val="Nagwek2"/>
    <w:uiPriority w:val="9"/>
    <w:rsid w:val="00234E39"/>
    <w:rPr>
      <w:rFonts w:eastAsiaTheme="majorEastAsia" w:cstheme="majorBidi"/>
      <w:b/>
      <w:bCs/>
      <w:color w:val="000000" w:themeColor="text1"/>
      <w:sz w:val="24"/>
      <w:szCs w:val="26"/>
    </w:rPr>
  </w:style>
  <w:style w:type="paragraph" w:styleId="Stopka">
    <w:name w:val="footer"/>
    <w:basedOn w:val="Normalny"/>
    <w:link w:val="StopkaZnak"/>
    <w:uiPriority w:val="99"/>
    <w:rsid w:val="00234E39"/>
    <w:pPr>
      <w:tabs>
        <w:tab w:val="center" w:pos="4536"/>
        <w:tab w:val="right" w:pos="9072"/>
      </w:tabs>
      <w:spacing w:beforeAutospacing="0" w:after="0" w:afterAutospacing="0"/>
    </w:pPr>
  </w:style>
  <w:style w:type="character" w:customStyle="1" w:styleId="StopkaZnak">
    <w:name w:val="Stopka Znak"/>
    <w:basedOn w:val="Domylnaczcionkaakapitu"/>
    <w:link w:val="Stopka"/>
    <w:uiPriority w:val="99"/>
    <w:rsid w:val="00234E39"/>
    <w:rPr>
      <w:rFonts w:ascii="Calibri" w:eastAsia="Times New Roman" w:hAnsi="Calibri" w:cs="Times New Roman"/>
      <w:color w:val="000000"/>
      <w:sz w:val="24"/>
      <w:szCs w:val="20"/>
      <w:lang w:eastAsia="pl-PL"/>
    </w:rPr>
  </w:style>
  <w:style w:type="paragraph" w:customStyle="1" w:styleId="Stopkainfo">
    <w:name w:val="Stopka info"/>
    <w:basedOn w:val="Stopka"/>
    <w:rsid w:val="00234E39"/>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rsid w:val="00234E39"/>
    <w:pPr>
      <w:spacing w:before="0" w:beforeAutospacing="0" w:after="0" w:afterAutospacing="0"/>
      <w:jc w:val="left"/>
    </w:pPr>
    <w:rPr>
      <w:color w:val="003D6E"/>
      <w:sz w:val="20"/>
    </w:rPr>
  </w:style>
  <w:style w:type="character" w:styleId="Hipercze">
    <w:name w:val="Hyperlink"/>
    <w:rsid w:val="00234E39"/>
    <w:rPr>
      <w:color w:val="0000FF"/>
      <w:u w:val="single"/>
    </w:rPr>
  </w:style>
  <w:style w:type="character" w:customStyle="1" w:styleId="StopkastronyZnak">
    <w:name w:val="Stopka strony Znak"/>
    <w:basedOn w:val="StopkaZnak"/>
    <w:rsid w:val="00234E39"/>
    <w:rPr>
      <w:rFonts w:ascii="Calibri" w:eastAsia="Times New Roman" w:hAnsi="Calibri" w:cs="Times New Roman"/>
      <w:color w:val="003D6E"/>
      <w:sz w:val="20"/>
      <w:szCs w:val="20"/>
      <w:lang w:eastAsia="pl-PL"/>
    </w:rPr>
  </w:style>
  <w:style w:type="table" w:styleId="Tabela-Siatka">
    <w:name w:val="Table Grid"/>
    <w:basedOn w:val="Standardowy"/>
    <w:uiPriority w:val="59"/>
    <w:rsid w:val="00234E39"/>
    <w:pPr>
      <w:spacing w:after="0" w:line="240" w:lineRule="auto"/>
    </w:pPr>
    <w:rPr>
      <w:rFonts w:ascii="Times New Roman" w:eastAsia="Times New Roman" w:hAnsi="Times New Roman" w:cs="Times New Roman"/>
      <w:color w:val="00000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PDST,lp1,Preambuła,HŁ_Bullet1,L1,Numerowanie,Podsis rysunku"/>
    <w:basedOn w:val="Normalny"/>
    <w:link w:val="AkapitzlistZnak"/>
    <w:uiPriority w:val="34"/>
    <w:qFormat/>
    <w:rsid w:val="00234E39"/>
    <w:pPr>
      <w:spacing w:line="276" w:lineRule="auto"/>
      <w:ind w:left="720"/>
      <w:contextualSpacing/>
    </w:pPr>
    <w:rPr>
      <w:rFonts w:asciiTheme="minorHAnsi" w:eastAsiaTheme="minorHAnsi" w:hAnsiTheme="minorHAnsi" w:cstheme="minorBidi"/>
      <w:color w:val="auto"/>
      <w:szCs w:val="22"/>
      <w:lang w:eastAsia="en-US"/>
    </w:rPr>
  </w:style>
  <w:style w:type="character" w:customStyle="1" w:styleId="AkapitzlistZnak">
    <w:name w:val="Akapit z listą Znak"/>
    <w:aliases w:val="Normalny PDST Znak,lp1 Znak,Preambuła Znak,HŁ_Bullet1 Znak,L1 Znak,Numerowanie Znak,Podsis rysunku Znak"/>
    <w:link w:val="Akapitzlist"/>
    <w:uiPriority w:val="34"/>
    <w:qFormat/>
    <w:locked/>
    <w:rsid w:val="00234E39"/>
    <w:rPr>
      <w:sz w:val="24"/>
    </w:rPr>
  </w:style>
  <w:style w:type="paragraph" w:styleId="Nagwek">
    <w:name w:val="header"/>
    <w:basedOn w:val="Normalny"/>
    <w:link w:val="NagwekZnak"/>
    <w:uiPriority w:val="99"/>
    <w:unhideWhenUsed/>
    <w:rsid w:val="00234E39"/>
    <w:pPr>
      <w:tabs>
        <w:tab w:val="center" w:pos="4536"/>
        <w:tab w:val="right" w:pos="9072"/>
      </w:tabs>
      <w:spacing w:before="0" w:after="0"/>
    </w:pPr>
  </w:style>
  <w:style w:type="character" w:customStyle="1" w:styleId="NagwekZnak">
    <w:name w:val="Nagłówek Znak"/>
    <w:basedOn w:val="Domylnaczcionkaakapitu"/>
    <w:link w:val="Nagwek"/>
    <w:uiPriority w:val="99"/>
    <w:rsid w:val="00234E39"/>
    <w:rPr>
      <w:rFonts w:ascii="Calibri" w:eastAsia="Times New Roman" w:hAnsi="Calibri" w:cs="Times New Roman"/>
      <w:color w:val="000000"/>
      <w:sz w:val="24"/>
      <w:szCs w:val="20"/>
      <w:lang w:eastAsia="pl-PL"/>
    </w:rPr>
  </w:style>
  <w:style w:type="character" w:customStyle="1" w:styleId="Miejsce-DataZnak">
    <w:name w:val="Miejsce-Data Znak"/>
    <w:basedOn w:val="Domylnaczcionkaakapitu"/>
    <w:link w:val="Miejsce-Data"/>
    <w:locked/>
    <w:rsid w:val="00234E39"/>
    <w:rPr>
      <w:sz w:val="20"/>
    </w:rPr>
  </w:style>
  <w:style w:type="paragraph" w:customStyle="1" w:styleId="Miejsce-Data">
    <w:name w:val="Miejsce-Data"/>
    <w:basedOn w:val="Normalny"/>
    <w:link w:val="Miejsce-DataZnak"/>
    <w:qFormat/>
    <w:rsid w:val="00234E39"/>
    <w:pPr>
      <w:spacing w:before="0" w:beforeAutospacing="0" w:line="276" w:lineRule="auto"/>
      <w:jc w:val="right"/>
    </w:pPr>
    <w:rPr>
      <w:rFonts w:asciiTheme="minorHAnsi" w:eastAsiaTheme="minorHAnsi" w:hAnsiTheme="minorHAnsi" w:cstheme="minorBidi"/>
      <w:color w:val="auto"/>
      <w:sz w:val="20"/>
      <w:szCs w:val="22"/>
      <w:lang w:eastAsia="en-US"/>
    </w:rPr>
  </w:style>
  <w:style w:type="paragraph" w:customStyle="1" w:styleId="Default">
    <w:name w:val="Default"/>
    <w:rsid w:val="00234E39"/>
    <w:pPr>
      <w:autoSpaceDE w:val="0"/>
      <w:autoSpaceDN w:val="0"/>
      <w:adjustRightInd w:val="0"/>
      <w:spacing w:after="0" w:line="240" w:lineRule="auto"/>
    </w:pPr>
    <w:rPr>
      <w:rFonts w:ascii="Calibri" w:hAnsi="Calibri" w:cs="Calibri"/>
      <w:color w:val="000000"/>
      <w:sz w:val="24"/>
      <w:szCs w:val="24"/>
    </w:rPr>
  </w:style>
  <w:style w:type="character" w:customStyle="1" w:styleId="Listanumerowana1Znak">
    <w:name w:val="Lista numerowana 1 Znak"/>
    <w:basedOn w:val="Domylnaczcionkaakapitu"/>
    <w:link w:val="Listanumerowana1"/>
    <w:locked/>
    <w:rsid w:val="00234E39"/>
    <w:rPr>
      <w:sz w:val="24"/>
    </w:rPr>
  </w:style>
  <w:style w:type="paragraph" w:customStyle="1" w:styleId="Listanumerowana1">
    <w:name w:val="Lista numerowana 1"/>
    <w:basedOn w:val="Normalny"/>
    <w:link w:val="Listanumerowana1Znak"/>
    <w:qFormat/>
    <w:rsid w:val="00234E39"/>
    <w:pPr>
      <w:numPr>
        <w:numId w:val="2"/>
      </w:numPr>
      <w:tabs>
        <w:tab w:val="left" w:pos="426"/>
      </w:tabs>
      <w:spacing w:line="276" w:lineRule="auto"/>
    </w:pPr>
    <w:rPr>
      <w:rFonts w:asciiTheme="minorHAnsi" w:eastAsiaTheme="minorHAnsi" w:hAnsiTheme="minorHAnsi" w:cstheme="minorBidi"/>
      <w:color w:val="auto"/>
      <w:szCs w:val="22"/>
      <w:lang w:eastAsia="en-US"/>
    </w:rPr>
  </w:style>
  <w:style w:type="paragraph" w:customStyle="1" w:styleId="Listanumerowana1poziomII">
    <w:name w:val="Lista numerowana 1 poziom II"/>
    <w:basedOn w:val="Listanumerowana1"/>
    <w:qFormat/>
    <w:rsid w:val="00234E39"/>
    <w:pPr>
      <w:numPr>
        <w:ilvl w:val="1"/>
        <w:numId w:val="3"/>
      </w:numPr>
      <w:tabs>
        <w:tab w:val="clear" w:pos="794"/>
        <w:tab w:val="num" w:pos="360"/>
      </w:tabs>
      <w:ind w:left="680" w:hanging="340"/>
    </w:pPr>
  </w:style>
  <w:style w:type="paragraph" w:customStyle="1" w:styleId="Listanumerowana1poziomIII">
    <w:name w:val="Lista numerowana 1 poziom III"/>
    <w:basedOn w:val="Listanumerowana1"/>
    <w:qFormat/>
    <w:rsid w:val="00234E39"/>
    <w:pPr>
      <w:numPr>
        <w:ilvl w:val="2"/>
        <w:numId w:val="3"/>
      </w:numPr>
      <w:tabs>
        <w:tab w:val="clear" w:pos="1191"/>
        <w:tab w:val="num" w:pos="360"/>
      </w:tabs>
      <w:ind w:left="1021" w:hanging="341"/>
    </w:pPr>
  </w:style>
  <w:style w:type="character" w:styleId="Odwoaniedokomentarza">
    <w:name w:val="annotation reference"/>
    <w:semiHidden/>
    <w:rsid w:val="001D029C"/>
    <w:rPr>
      <w:rFonts w:cs="Times New Roman"/>
      <w:sz w:val="16"/>
      <w:szCs w:val="16"/>
    </w:rPr>
  </w:style>
  <w:style w:type="paragraph" w:styleId="Tekstkomentarza">
    <w:name w:val="annotation text"/>
    <w:basedOn w:val="Normalny"/>
    <w:link w:val="TekstkomentarzaZnak"/>
    <w:semiHidden/>
    <w:rsid w:val="001D029C"/>
    <w:pPr>
      <w:spacing w:before="0" w:beforeAutospacing="0" w:after="200" w:afterAutospacing="0" w:line="276" w:lineRule="auto"/>
      <w:jc w:val="left"/>
    </w:pPr>
    <w:rPr>
      <w:color w:val="auto"/>
      <w:sz w:val="20"/>
      <w:lang w:eastAsia="en-US"/>
    </w:rPr>
  </w:style>
  <w:style w:type="character" w:customStyle="1" w:styleId="TekstkomentarzaZnak">
    <w:name w:val="Tekst komentarza Znak"/>
    <w:basedOn w:val="Domylnaczcionkaakapitu"/>
    <w:link w:val="Tekstkomentarza"/>
    <w:semiHidden/>
    <w:rsid w:val="001D029C"/>
    <w:rPr>
      <w:rFonts w:ascii="Calibri" w:eastAsia="Times New Roman" w:hAnsi="Calibri" w:cs="Times New Roman"/>
      <w:sz w:val="20"/>
      <w:szCs w:val="20"/>
    </w:rPr>
  </w:style>
  <w:style w:type="paragraph" w:styleId="Legenda">
    <w:name w:val="caption"/>
    <w:basedOn w:val="Normalny"/>
    <w:next w:val="Normalny"/>
    <w:uiPriority w:val="35"/>
    <w:unhideWhenUsed/>
    <w:qFormat/>
    <w:rsid w:val="001D029C"/>
    <w:pPr>
      <w:spacing w:before="0" w:beforeAutospacing="0" w:after="0" w:afterAutospacing="0"/>
      <w:jc w:val="left"/>
    </w:pPr>
    <w:rPr>
      <w:rFonts w:ascii="Times New Roman" w:hAnsi="Times New Roman"/>
      <w:b/>
      <w:bCs/>
      <w:color w:val="auto"/>
      <w:sz w:val="20"/>
    </w:rPr>
  </w:style>
  <w:style w:type="paragraph" w:styleId="Tekstdymka">
    <w:name w:val="Balloon Text"/>
    <w:basedOn w:val="Normalny"/>
    <w:link w:val="TekstdymkaZnak"/>
    <w:uiPriority w:val="99"/>
    <w:semiHidden/>
    <w:unhideWhenUsed/>
    <w:rsid w:val="001D029C"/>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1D029C"/>
    <w:rPr>
      <w:rFonts w:ascii="Tahoma" w:eastAsia="Times New Roman" w:hAnsi="Tahoma" w:cs="Tahoma"/>
      <w:color w:val="000000"/>
      <w:sz w:val="16"/>
      <w:szCs w:val="16"/>
      <w:lang w:eastAsia="pl-PL"/>
    </w:rPr>
  </w:style>
  <w:style w:type="paragraph" w:styleId="Tematkomentarza">
    <w:name w:val="annotation subject"/>
    <w:basedOn w:val="Tekstkomentarza"/>
    <w:next w:val="Tekstkomentarza"/>
    <w:link w:val="TematkomentarzaZnak"/>
    <w:uiPriority w:val="99"/>
    <w:semiHidden/>
    <w:unhideWhenUsed/>
    <w:rsid w:val="007F20DB"/>
    <w:pPr>
      <w:spacing w:before="100" w:beforeAutospacing="1" w:after="100" w:afterAutospacing="1" w:line="240" w:lineRule="auto"/>
      <w:jc w:val="both"/>
    </w:pPr>
    <w:rPr>
      <w:b/>
      <w:bCs/>
      <w:color w:val="000000"/>
      <w:lang w:eastAsia="pl-PL"/>
    </w:rPr>
  </w:style>
  <w:style w:type="character" w:customStyle="1" w:styleId="TematkomentarzaZnak">
    <w:name w:val="Temat komentarza Znak"/>
    <w:basedOn w:val="TekstkomentarzaZnak"/>
    <w:link w:val="Tematkomentarza"/>
    <w:uiPriority w:val="99"/>
    <w:semiHidden/>
    <w:rsid w:val="007F20DB"/>
    <w:rPr>
      <w:rFonts w:ascii="Calibri" w:eastAsia="Times New Roman" w:hAnsi="Calibri" w:cs="Times New Roman"/>
      <w:b/>
      <w:bCs/>
      <w:color w:val="00000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01.ibm.com/servers/resourcelink/lib03060.nsf/pages/lsprindex/$file/SC28118721.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in.Szulik@zus.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Emil.Tarabasz@zus.p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32F85CCB6A9D44B9DAA9CC3F5D2A09" ma:contentTypeVersion="1" ma:contentTypeDescription="Utwórz nowy dokument." ma:contentTypeScope="" ma:versionID="38750c7b3f8f1285e018fa5b65b27e1f">
  <xsd:schema xmlns:xsd="http://www.w3.org/2001/XMLSchema" xmlns:xs="http://www.w3.org/2001/XMLSchema" xmlns:p="http://schemas.microsoft.com/office/2006/metadata/properties" xmlns:ns2="f3eef489-81a5-474a-8b40-94e6a3674ba2" targetNamespace="http://schemas.microsoft.com/office/2006/metadata/properties" ma:root="true" ma:fieldsID="36631e29a441e67ac2d38e2e015f4f82" ns2:_="">
    <xsd:import namespace="f3eef489-81a5-474a-8b40-94e6a3674b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ef489-81a5-474a-8b40-94e6a3674ba2"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E8C8B-0FA2-43F8-A754-31DC0B50F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ef489-81a5-474a-8b40-94e6a3674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A6A392-3085-4CE9-8452-2C12A7804153}">
  <ds:schemaRefs>
    <ds:schemaRef ds:uri="http://schemas.microsoft.com/sharepoint/v3/contenttype/forms"/>
  </ds:schemaRefs>
</ds:datastoreItem>
</file>

<file path=customXml/itemProps3.xml><?xml version="1.0" encoding="utf-8"?>
<ds:datastoreItem xmlns:ds="http://schemas.openxmlformats.org/officeDocument/2006/customXml" ds:itemID="{0B45B1A5-674A-4A00-BC66-3E0AD295C2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1828</Words>
  <Characters>10969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12772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SZULIK, Marcin</dc:creator>
  <cp:lastModifiedBy>Szulik, Marcin</cp:lastModifiedBy>
  <cp:revision>2</cp:revision>
  <cp:lastPrinted>2019-07-26T06:55:00Z</cp:lastPrinted>
  <dcterms:created xsi:type="dcterms:W3CDTF">2019-12-30T10:14:00Z</dcterms:created>
  <dcterms:modified xsi:type="dcterms:W3CDTF">2019-12-30T10:14:00Z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0x010100D632F85CCB6A9D44B9DAA9CC3F5D2A09</vt:lpwstr>
  </property>
</Properties>
</file>