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44" w:rsidRPr="00017044" w:rsidRDefault="00017044" w:rsidP="00017044">
      <w:pPr>
        <w:spacing w:after="0" w:line="240" w:lineRule="auto"/>
        <w:jc w:val="center"/>
        <w:rPr>
          <w:caps/>
        </w:rPr>
      </w:pPr>
      <w:r w:rsidRPr="00017044">
        <w:t>ROZEZNANIE RYNKU DOTYCZĄCE WSPARCIA DORADCZEGO PROCESU MIGRACJI SYSTEMU WSPOMAGANIA EKONOMIKI ZAKŁADU (SWEZ) OPARTEGO NA SAP DO NOWEGO ROZWIĄZANIA TECHNOLOGICZNEGO W ZAKŁADZIE UBEZPIECZEŃ SPOŁECZNYCH</w:t>
      </w:r>
    </w:p>
    <w:p w:rsidR="00017044" w:rsidRPr="00017044" w:rsidRDefault="00017044" w:rsidP="00017044">
      <w:p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  <w:r w:rsidRPr="00017044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Opis przedmiotu zamówienia:</w:t>
      </w:r>
    </w:p>
    <w:p w:rsidR="001321E9" w:rsidRPr="00017044" w:rsidRDefault="0036196D" w:rsidP="0036196D">
      <w:pPr>
        <w:pStyle w:val="Akapitzlist"/>
        <w:numPr>
          <w:ilvl w:val="0"/>
          <w:numId w:val="1"/>
        </w:numPr>
      </w:pPr>
      <w:r w:rsidRPr="00017044">
        <w:t xml:space="preserve">Przedmiotem zamówienia jest wsparcie </w:t>
      </w:r>
      <w:r w:rsidR="0029014A" w:rsidRPr="00017044">
        <w:t xml:space="preserve">doradcze </w:t>
      </w:r>
      <w:r w:rsidRPr="00017044">
        <w:t xml:space="preserve">procesu migracji Systemu Wspomagania Ekonomiki Zakładu (SWEZ) </w:t>
      </w:r>
      <w:r w:rsidR="0043436E" w:rsidRPr="00017044">
        <w:t xml:space="preserve">opartego na SAP </w:t>
      </w:r>
      <w:r w:rsidRPr="00017044">
        <w:t>do nowego rozwiązania technologicznego.</w:t>
      </w:r>
    </w:p>
    <w:p w:rsidR="0036196D" w:rsidRPr="00017044" w:rsidRDefault="0036196D" w:rsidP="0036196D">
      <w:pPr>
        <w:pStyle w:val="Akapitzlist"/>
        <w:numPr>
          <w:ilvl w:val="0"/>
          <w:numId w:val="1"/>
        </w:numPr>
      </w:pPr>
      <w:r w:rsidRPr="00017044">
        <w:t>Wykonawca zobowiązany jest w ramach przedmiotu zamówienia do:</w:t>
      </w:r>
    </w:p>
    <w:p w:rsidR="0036196D" w:rsidRPr="00017044" w:rsidRDefault="001E4939" w:rsidP="0036196D">
      <w:pPr>
        <w:pStyle w:val="Akapitzlist"/>
        <w:numPr>
          <w:ilvl w:val="1"/>
          <w:numId w:val="1"/>
        </w:numPr>
      </w:pPr>
      <w:r w:rsidRPr="00017044">
        <w:t>Przeprowadzeni</w:t>
      </w:r>
      <w:r>
        <w:t>a</w:t>
      </w:r>
      <w:r w:rsidRPr="00017044">
        <w:t xml:space="preserve"> </w:t>
      </w:r>
      <w:r w:rsidR="0036196D" w:rsidRPr="00017044">
        <w:t xml:space="preserve">analizy obecnego rozwiązania technologicznego z uwzględnieniem jego cech funkcjonalnych, wykorzystania zasobów infrastrukturalnych i osobowych ZUS, </w:t>
      </w:r>
      <w:r w:rsidR="003B1B47">
        <w:t xml:space="preserve">aktualności </w:t>
      </w:r>
      <w:r w:rsidR="0009157F">
        <w:t xml:space="preserve">wersji  komponentów systemu, </w:t>
      </w:r>
      <w:r w:rsidR="0036196D" w:rsidRPr="00017044">
        <w:t>kosztów utrzymania oraz wpływu na organizację,</w:t>
      </w:r>
    </w:p>
    <w:p w:rsidR="0036196D" w:rsidRPr="00017044" w:rsidRDefault="0036196D" w:rsidP="0036196D">
      <w:pPr>
        <w:pStyle w:val="Akapitzlist"/>
        <w:numPr>
          <w:ilvl w:val="1"/>
          <w:numId w:val="1"/>
        </w:numPr>
        <w:jc w:val="both"/>
      </w:pPr>
      <w:r w:rsidRPr="00017044">
        <w:t xml:space="preserve">Dokonania porównania obecnego rozwiązania do dostępnych na rynku alternatywnych rozwiązań w obszarze ERP </w:t>
      </w:r>
      <w:r w:rsidR="00E74428" w:rsidRPr="00017044">
        <w:t xml:space="preserve">obejmującego wymienione w pkt. 2a obszary wraz z oceną kosztu i </w:t>
      </w:r>
      <w:proofErr w:type="spellStart"/>
      <w:r w:rsidR="00E74428" w:rsidRPr="00017044">
        <w:t>ryzyk</w:t>
      </w:r>
      <w:proofErr w:type="spellEnd"/>
      <w:r w:rsidR="00E74428" w:rsidRPr="00017044">
        <w:t xml:space="preserve"> związanych z migracją SWEZ do każdego z tych rozwiązań,</w:t>
      </w:r>
    </w:p>
    <w:p w:rsidR="00E74428" w:rsidRPr="00017044" w:rsidRDefault="00E74428" w:rsidP="0036196D">
      <w:pPr>
        <w:pStyle w:val="Akapitzlist"/>
        <w:numPr>
          <w:ilvl w:val="1"/>
          <w:numId w:val="1"/>
        </w:numPr>
        <w:jc w:val="both"/>
      </w:pPr>
      <w:r w:rsidRPr="00017044">
        <w:t xml:space="preserve">Przygotowania zbioru rekomendacji na potrzeby umów z wykonawcami migracji mających na celu </w:t>
      </w:r>
      <w:proofErr w:type="spellStart"/>
      <w:r w:rsidRPr="00017044">
        <w:t>mitygację</w:t>
      </w:r>
      <w:proofErr w:type="spellEnd"/>
      <w:r w:rsidRPr="00017044">
        <w:t xml:space="preserve"> </w:t>
      </w:r>
      <w:proofErr w:type="spellStart"/>
      <w:r w:rsidRPr="00017044">
        <w:t>ryzyk</w:t>
      </w:r>
      <w:proofErr w:type="spellEnd"/>
      <w:r w:rsidRPr="00017044">
        <w:t xml:space="preserve"> wykazanych w pkt. 2b jak również osiągnięcie zakładanych przez Zamawiającego celów w zakresie</w:t>
      </w:r>
      <w:r w:rsidR="0009157F">
        <w:t xml:space="preserve"> obniżenia</w:t>
      </w:r>
      <w:r w:rsidRPr="00017044">
        <w:t xml:space="preserve"> kosztów</w:t>
      </w:r>
      <w:r w:rsidR="0009157F">
        <w:t xml:space="preserve"> utrzymania</w:t>
      </w:r>
      <w:r w:rsidRPr="00017044">
        <w:t>.</w:t>
      </w:r>
    </w:p>
    <w:p w:rsidR="0029014A" w:rsidRPr="00017044" w:rsidRDefault="00E74428" w:rsidP="0029014A">
      <w:pPr>
        <w:pStyle w:val="Akapitzlist"/>
        <w:numPr>
          <w:ilvl w:val="0"/>
          <w:numId w:val="1"/>
        </w:numPr>
        <w:jc w:val="both"/>
      </w:pPr>
      <w:r w:rsidRPr="00017044">
        <w:t xml:space="preserve">Analiza </w:t>
      </w:r>
      <w:r w:rsidR="008515BC" w:rsidRPr="00017044">
        <w:t>o której mowa w pkt. 2</w:t>
      </w:r>
      <w:r w:rsidRPr="00017044">
        <w:t>a</w:t>
      </w:r>
      <w:r w:rsidR="00682351" w:rsidRPr="00017044">
        <w:t>,</w:t>
      </w:r>
      <w:r w:rsidRPr="00017044">
        <w:t xml:space="preserve"> zawierać będzie w szczególności:</w:t>
      </w:r>
    </w:p>
    <w:p w:rsidR="00682351" w:rsidRPr="00017044" w:rsidRDefault="003038A4" w:rsidP="00E74428">
      <w:pPr>
        <w:pStyle w:val="Akapitzlist"/>
        <w:numPr>
          <w:ilvl w:val="1"/>
          <w:numId w:val="1"/>
        </w:numPr>
        <w:jc w:val="both"/>
      </w:pPr>
      <w:r>
        <w:t>analizę złożoności funkcjonalnej systemu zarówno w zakresie funkcji oprogramowania standardowego, jak też rozwiązań klienckich modułów SAP oraz interfejsów systemów SAP z systemami zewnętrznymi</w:t>
      </w:r>
      <w:r w:rsidR="00682351" w:rsidRPr="00017044">
        <w:t>,</w:t>
      </w:r>
    </w:p>
    <w:p w:rsidR="008F7BAD" w:rsidRPr="00017044" w:rsidRDefault="00682351" w:rsidP="00E74428">
      <w:pPr>
        <w:pStyle w:val="Akapitzlist"/>
        <w:numPr>
          <w:ilvl w:val="1"/>
          <w:numId w:val="1"/>
        </w:numPr>
        <w:jc w:val="both"/>
      </w:pPr>
      <w:r w:rsidRPr="00017044">
        <w:t xml:space="preserve">analizę infrastruktury systemowo-sprzętowej wykorzystywanej na potrzeby SWEZ pod kątem </w:t>
      </w:r>
      <w:r w:rsidR="00F7318E" w:rsidRPr="00017044">
        <w:t>możliwości optymalizacji jej wykorzystania, jak również jej wykorzystania na potrzeby rozwiązań alternatywnych o których mowa w pkt. 2b,</w:t>
      </w:r>
    </w:p>
    <w:p w:rsidR="00F7318E" w:rsidRPr="00017044" w:rsidRDefault="00F7318E" w:rsidP="00E74428">
      <w:pPr>
        <w:pStyle w:val="Akapitzlist"/>
        <w:numPr>
          <w:ilvl w:val="1"/>
          <w:numId w:val="1"/>
        </w:numPr>
        <w:jc w:val="both"/>
      </w:pPr>
      <w:r w:rsidRPr="00017044">
        <w:t>analizę aspektów organizacyjnych Zakładu związanych ze SWEZ, w tym organizacji utrzymania systemu, pod kątem wymaganych zmian w przypadku migracji do nowego rozwiązania technologicznego,</w:t>
      </w:r>
    </w:p>
    <w:p w:rsidR="00F7318E" w:rsidRPr="00017044" w:rsidRDefault="00F7318E" w:rsidP="00E74428">
      <w:pPr>
        <w:pStyle w:val="Akapitzlist"/>
        <w:numPr>
          <w:ilvl w:val="1"/>
          <w:numId w:val="1"/>
        </w:numPr>
        <w:jc w:val="both"/>
      </w:pPr>
      <w:r w:rsidRPr="00017044">
        <w:t xml:space="preserve">analizy </w:t>
      </w:r>
      <w:r w:rsidR="0042570B" w:rsidRPr="00017044">
        <w:t xml:space="preserve">pełnych </w:t>
      </w:r>
      <w:r w:rsidRPr="00017044">
        <w:t xml:space="preserve">kosztów utrzymania SWEZ </w:t>
      </w:r>
      <w:r w:rsidR="0042570B" w:rsidRPr="00017044">
        <w:t>(w tym oprogramowanie, infrastruktura, personel etc.).</w:t>
      </w:r>
    </w:p>
    <w:p w:rsidR="0042570B" w:rsidRPr="00017044" w:rsidRDefault="0042570B" w:rsidP="0042570B">
      <w:pPr>
        <w:pStyle w:val="Akapitzlist"/>
        <w:numPr>
          <w:ilvl w:val="0"/>
          <w:numId w:val="1"/>
        </w:numPr>
        <w:jc w:val="both"/>
      </w:pPr>
      <w:r w:rsidRPr="00017044">
        <w:t>Analiza o której mowa w pkt. 3 realizowana będzie w oparciu o udostępnioną przez ZUS dokumentację i materiały</w:t>
      </w:r>
      <w:r w:rsidR="008515BC" w:rsidRPr="00017044">
        <w:t>.</w:t>
      </w:r>
    </w:p>
    <w:p w:rsidR="008515BC" w:rsidRPr="00017044" w:rsidRDefault="00CE6524" w:rsidP="0042570B">
      <w:pPr>
        <w:pStyle w:val="Akapitzlist"/>
        <w:numPr>
          <w:ilvl w:val="0"/>
          <w:numId w:val="1"/>
        </w:numPr>
        <w:jc w:val="both"/>
      </w:pPr>
      <w:r w:rsidRPr="00017044">
        <w:t xml:space="preserve">Produktem analizy będzie </w:t>
      </w:r>
      <w:r w:rsidR="007621CE" w:rsidRPr="00017044">
        <w:t>„</w:t>
      </w:r>
      <w:r w:rsidRPr="00017044">
        <w:t>R</w:t>
      </w:r>
      <w:r w:rsidR="008515BC" w:rsidRPr="00017044">
        <w:t>aport stanu bieżącego SWEZ</w:t>
      </w:r>
      <w:r w:rsidR="007621CE" w:rsidRPr="00017044">
        <w:t>”</w:t>
      </w:r>
      <w:r w:rsidR="008515BC" w:rsidRPr="00017044">
        <w:t xml:space="preserve">. </w:t>
      </w:r>
    </w:p>
    <w:p w:rsidR="0043436E" w:rsidRPr="00017044" w:rsidRDefault="0043436E" w:rsidP="0043436E">
      <w:pPr>
        <w:pStyle w:val="Akapitzlist"/>
        <w:numPr>
          <w:ilvl w:val="0"/>
          <w:numId w:val="1"/>
        </w:numPr>
        <w:jc w:val="both"/>
      </w:pPr>
      <w:r w:rsidRPr="00017044">
        <w:t>Porównanie o którym mowa w pkt. 2b, zawierać będzie w szczególności:</w:t>
      </w:r>
    </w:p>
    <w:p w:rsidR="00CE6524" w:rsidRPr="00017044" w:rsidRDefault="00CE6524" w:rsidP="0043436E">
      <w:pPr>
        <w:pStyle w:val="Akapitzlist"/>
        <w:numPr>
          <w:ilvl w:val="1"/>
          <w:numId w:val="1"/>
        </w:numPr>
        <w:jc w:val="both"/>
      </w:pPr>
      <w:r w:rsidRPr="00017044">
        <w:t>Przedstawienie materiałów i źródeł na podstawie których porównanie zostało wykonane,</w:t>
      </w:r>
    </w:p>
    <w:p w:rsidR="0043436E" w:rsidRPr="00017044" w:rsidRDefault="0043436E" w:rsidP="0043436E">
      <w:pPr>
        <w:pStyle w:val="Akapitzlist"/>
        <w:numPr>
          <w:ilvl w:val="1"/>
          <w:numId w:val="1"/>
        </w:numPr>
        <w:jc w:val="both"/>
      </w:pPr>
      <w:r w:rsidRPr="00017044">
        <w:t>Wyrażoną punktowo ocenę rozwiązań alternatywnych dla obecnie użytkowanego w każdym z obszarów podlegających wcześniejszej analizie. Obecne rozwiązanie technologiczne SWEZ w takiej ocenie należy ująć jako wartość bazową.</w:t>
      </w:r>
    </w:p>
    <w:p w:rsidR="00206096" w:rsidRPr="00017044" w:rsidRDefault="00206096" w:rsidP="00206096">
      <w:pPr>
        <w:pStyle w:val="Akapitzlist"/>
        <w:numPr>
          <w:ilvl w:val="1"/>
          <w:numId w:val="1"/>
        </w:numPr>
        <w:jc w:val="both"/>
      </w:pPr>
      <w:r>
        <w:t>Opis przyjętych do porównania założeń i scenariuszy migracji do nowej technologii,</w:t>
      </w:r>
    </w:p>
    <w:p w:rsidR="007621CE" w:rsidRPr="00017044" w:rsidRDefault="007621CE" w:rsidP="0043436E">
      <w:pPr>
        <w:pStyle w:val="Akapitzlist"/>
        <w:numPr>
          <w:ilvl w:val="1"/>
          <w:numId w:val="1"/>
        </w:numPr>
        <w:jc w:val="both"/>
      </w:pPr>
      <w:r w:rsidRPr="00017044">
        <w:t>Szacowany czas przeprowadzenia migracji dla każdego z rozwiązań alternatywnych,</w:t>
      </w:r>
    </w:p>
    <w:p w:rsidR="00CE6524" w:rsidRDefault="00CE6524" w:rsidP="0043436E">
      <w:pPr>
        <w:pStyle w:val="Akapitzlist"/>
        <w:numPr>
          <w:ilvl w:val="1"/>
          <w:numId w:val="1"/>
        </w:numPr>
        <w:jc w:val="both"/>
      </w:pPr>
      <w:r w:rsidRPr="00017044">
        <w:t>Prognozowane koszty rozwiązań alternatywnych</w:t>
      </w:r>
      <w:r w:rsidR="003B1B47">
        <w:t>, z podziałem na koszty migracji do nowego rozwiązania i koszty utrzymania</w:t>
      </w:r>
      <w:r w:rsidRPr="00017044">
        <w:t>,</w:t>
      </w:r>
    </w:p>
    <w:p w:rsidR="00206096" w:rsidRPr="00017044" w:rsidRDefault="00206096" w:rsidP="0043436E">
      <w:pPr>
        <w:pStyle w:val="Akapitzlist"/>
        <w:numPr>
          <w:ilvl w:val="1"/>
          <w:numId w:val="1"/>
        </w:numPr>
        <w:jc w:val="both"/>
      </w:pPr>
      <w:r>
        <w:t xml:space="preserve">Analizę SWOT dla </w:t>
      </w:r>
      <w:r w:rsidRPr="00017044">
        <w:t>rozwiązań alterna</w:t>
      </w:r>
      <w:r>
        <w:t>tywnych,</w:t>
      </w:r>
    </w:p>
    <w:p w:rsidR="0043436E" w:rsidRPr="00017044" w:rsidRDefault="00CE6524" w:rsidP="0043436E">
      <w:pPr>
        <w:pStyle w:val="Akapitzlist"/>
        <w:numPr>
          <w:ilvl w:val="1"/>
          <w:numId w:val="1"/>
        </w:numPr>
        <w:jc w:val="both"/>
      </w:pPr>
      <w:r w:rsidRPr="00017044">
        <w:lastRenderedPageBreak/>
        <w:t>Wyznaczenie na podstawie punktowej oceny rozwiązania optymalnego dla ZUS w przypadku podjęcia decyzji o migracji rozwiązania,</w:t>
      </w:r>
    </w:p>
    <w:p w:rsidR="00CE6524" w:rsidRPr="00017044" w:rsidRDefault="00CE6524" w:rsidP="0043436E">
      <w:pPr>
        <w:pStyle w:val="Akapitzlist"/>
        <w:numPr>
          <w:ilvl w:val="1"/>
          <w:numId w:val="1"/>
        </w:numPr>
        <w:jc w:val="both"/>
      </w:pPr>
      <w:r w:rsidRPr="00017044">
        <w:t>Przedstawienie metody porównania oraz założeń przyjętych dla wskazania rozwiązania optymalnego,</w:t>
      </w:r>
    </w:p>
    <w:p w:rsidR="00CE6524" w:rsidRPr="00017044" w:rsidRDefault="00CE6524" w:rsidP="0043436E">
      <w:pPr>
        <w:pStyle w:val="Akapitzlist"/>
        <w:numPr>
          <w:ilvl w:val="1"/>
          <w:numId w:val="1"/>
        </w:numPr>
        <w:jc w:val="both"/>
      </w:pPr>
      <w:r w:rsidRPr="00017044">
        <w:t>Analizę ryzyka dla każdego z rozwiązań.</w:t>
      </w:r>
    </w:p>
    <w:p w:rsidR="00CE6524" w:rsidRPr="00017044" w:rsidRDefault="00CE6524" w:rsidP="00CE6524">
      <w:pPr>
        <w:pStyle w:val="Akapitzlist"/>
        <w:numPr>
          <w:ilvl w:val="0"/>
          <w:numId w:val="1"/>
        </w:numPr>
        <w:jc w:val="both"/>
      </w:pPr>
      <w:r w:rsidRPr="00017044">
        <w:t xml:space="preserve">Produktem porównania będzie dokument </w:t>
      </w:r>
      <w:r w:rsidR="007621CE" w:rsidRPr="00017044">
        <w:t>„O</w:t>
      </w:r>
      <w:r w:rsidR="00671C00" w:rsidRPr="00017044">
        <w:t>cena</w:t>
      </w:r>
      <w:r w:rsidRPr="00017044">
        <w:t xml:space="preserve"> wariantów migracji </w:t>
      </w:r>
      <w:r w:rsidR="007621CE" w:rsidRPr="00017044">
        <w:t>SWEZ do nowego rozwiązania technologicznego”.</w:t>
      </w:r>
    </w:p>
    <w:p w:rsidR="007621CE" w:rsidRPr="00017044" w:rsidRDefault="007621CE" w:rsidP="007621CE">
      <w:pPr>
        <w:pStyle w:val="Akapitzlist"/>
        <w:numPr>
          <w:ilvl w:val="0"/>
          <w:numId w:val="1"/>
        </w:numPr>
        <w:jc w:val="both"/>
      </w:pPr>
      <w:r w:rsidRPr="00017044">
        <w:t>Zbiór rekomendacji o którym mowa w pkt. 2c, zawierać będzie w szczególności:</w:t>
      </w:r>
    </w:p>
    <w:p w:rsidR="007621CE" w:rsidRPr="00017044" w:rsidRDefault="007621CE" w:rsidP="007621CE">
      <w:pPr>
        <w:pStyle w:val="Akapitzlist"/>
        <w:numPr>
          <w:ilvl w:val="1"/>
          <w:numId w:val="1"/>
        </w:numPr>
        <w:jc w:val="both"/>
      </w:pPr>
      <w:r w:rsidRPr="00017044">
        <w:t>Szczegółową listę zagadnień wymagających potwierdzenia z Wykonawcami w drodze dialogu technicznego niezbędnych do ustalenia przed uruchomieniem postępowania na przeprowadzenie migracji,</w:t>
      </w:r>
    </w:p>
    <w:p w:rsidR="007621CE" w:rsidRPr="00017044" w:rsidRDefault="007621CE" w:rsidP="007621CE">
      <w:pPr>
        <w:pStyle w:val="Akapitzlist"/>
        <w:numPr>
          <w:ilvl w:val="1"/>
          <w:numId w:val="1"/>
        </w:numPr>
        <w:jc w:val="both"/>
      </w:pPr>
      <w:r w:rsidRPr="00017044">
        <w:t>Listę prac niezbędnych do przeprowadzenia po stronie ZUS w ramach przygotowania do procesu migracji w oparciu o informacje zawarte w dokumentach „Raport stanu bieżącego SWEZ” oraz „Ocena wariantów migracji SWEZ do nowego rozwiązania technologicznego”,</w:t>
      </w:r>
    </w:p>
    <w:p w:rsidR="00AA3806" w:rsidRPr="00017044" w:rsidRDefault="007621CE" w:rsidP="00AA3806">
      <w:pPr>
        <w:pStyle w:val="Akapitzlist"/>
        <w:numPr>
          <w:ilvl w:val="1"/>
          <w:numId w:val="1"/>
        </w:numPr>
        <w:jc w:val="both"/>
      </w:pPr>
      <w:r w:rsidRPr="00017044">
        <w:t xml:space="preserve">Listę wymagań niezbędnych do ujęcia w SIWZ w celu </w:t>
      </w:r>
      <w:proofErr w:type="spellStart"/>
      <w:r w:rsidRPr="00017044">
        <w:t>mitygacji</w:t>
      </w:r>
      <w:proofErr w:type="spellEnd"/>
      <w:r w:rsidRPr="00017044">
        <w:t xml:space="preserve"> </w:t>
      </w:r>
      <w:proofErr w:type="spellStart"/>
      <w:r w:rsidRPr="00017044">
        <w:t>ryzyk</w:t>
      </w:r>
      <w:proofErr w:type="spellEnd"/>
      <w:r w:rsidRPr="00017044">
        <w:t xml:space="preserve"> oraz zapewnienia realizacji całości zadań związanych z migracją SWEZ w ramach postępowania/postępowa</w:t>
      </w:r>
      <w:r w:rsidR="00AA3806" w:rsidRPr="00017044">
        <w:t>ń, jak również utrzymania przez Zamawiającego oczekiwanego</w:t>
      </w:r>
      <w:r w:rsidR="00671C00" w:rsidRPr="00017044">
        <w:t>, niższego niż obecny</w:t>
      </w:r>
      <w:r w:rsidR="00AA3806" w:rsidRPr="00017044">
        <w:t xml:space="preserve"> poziomu kosztów </w:t>
      </w:r>
      <w:r w:rsidR="00671C00" w:rsidRPr="00017044">
        <w:t xml:space="preserve">dla </w:t>
      </w:r>
      <w:proofErr w:type="spellStart"/>
      <w:r w:rsidR="00AA3806" w:rsidRPr="00017044">
        <w:t>zmigrowanego</w:t>
      </w:r>
      <w:proofErr w:type="spellEnd"/>
      <w:r w:rsidR="00AA3806" w:rsidRPr="00017044">
        <w:t xml:space="preserve"> rozwiązania</w:t>
      </w:r>
      <w:r w:rsidR="00671C00" w:rsidRPr="00017044">
        <w:t>.</w:t>
      </w:r>
    </w:p>
    <w:p w:rsidR="007621CE" w:rsidRPr="00017044" w:rsidRDefault="007621CE" w:rsidP="007621CE">
      <w:pPr>
        <w:pStyle w:val="Akapitzlist"/>
        <w:numPr>
          <w:ilvl w:val="0"/>
          <w:numId w:val="1"/>
        </w:numPr>
        <w:jc w:val="both"/>
      </w:pPr>
      <w:r w:rsidRPr="00017044">
        <w:t>Produktem wynikającym z wymagań pkt. 8 będzie dokument „Zbiór rekomendacji dla migracji SWEZ do nowego rozwiązania technologicznego”.</w:t>
      </w:r>
    </w:p>
    <w:p w:rsidR="007621CE" w:rsidRPr="00017044" w:rsidRDefault="00671C00" w:rsidP="007621CE">
      <w:pPr>
        <w:pStyle w:val="Akapitzlist"/>
        <w:numPr>
          <w:ilvl w:val="0"/>
          <w:numId w:val="1"/>
        </w:numPr>
        <w:jc w:val="both"/>
      </w:pPr>
      <w:r w:rsidRPr="00017044">
        <w:t>Wykonawca dostarczy produkty umowy:</w:t>
      </w:r>
    </w:p>
    <w:p w:rsidR="00671C00" w:rsidRPr="00017044" w:rsidRDefault="00671C00" w:rsidP="00671C00">
      <w:pPr>
        <w:pStyle w:val="Akapitzlist"/>
        <w:numPr>
          <w:ilvl w:val="1"/>
          <w:numId w:val="1"/>
        </w:numPr>
        <w:jc w:val="both"/>
      </w:pPr>
      <w:r w:rsidRPr="00017044">
        <w:t xml:space="preserve">„Raport stanu bieżącego SWEZ” – nie później niż </w:t>
      </w:r>
      <w:r w:rsidR="009A0CA6">
        <w:t>2</w:t>
      </w:r>
      <w:r w:rsidRPr="00017044">
        <w:t xml:space="preserve"> miesiąc</w:t>
      </w:r>
      <w:r w:rsidR="009A0CA6">
        <w:t>e</w:t>
      </w:r>
      <w:r w:rsidRPr="00017044">
        <w:t xml:space="preserve"> od zawarcia umowy,</w:t>
      </w:r>
    </w:p>
    <w:p w:rsidR="00671C00" w:rsidRPr="00017044" w:rsidRDefault="00671C00" w:rsidP="00671C00">
      <w:pPr>
        <w:pStyle w:val="Akapitzlist"/>
        <w:numPr>
          <w:ilvl w:val="1"/>
          <w:numId w:val="1"/>
        </w:numPr>
        <w:jc w:val="both"/>
      </w:pPr>
      <w:r w:rsidRPr="00017044">
        <w:t>„Ocena wariantów migracji SWEZ do nowego rozwiązania technologicznego” – nie później niż 1 miesiąc po odbiorze produktu wskazanego w pkt. 10a),</w:t>
      </w:r>
    </w:p>
    <w:p w:rsidR="00671C00" w:rsidRPr="00017044" w:rsidRDefault="00671C00" w:rsidP="00671C00">
      <w:pPr>
        <w:pStyle w:val="Akapitzlist"/>
        <w:numPr>
          <w:ilvl w:val="1"/>
          <w:numId w:val="1"/>
        </w:numPr>
        <w:jc w:val="both"/>
      </w:pPr>
      <w:r w:rsidRPr="00017044">
        <w:t>„Zbiór rekomendacji dla migracji SWEZ do nowego rozwiązania technologicznego” – nie później niż 1 miesiąc po odbiorze produktu wskazanego w pkt. 10b).</w:t>
      </w:r>
    </w:p>
    <w:p w:rsidR="00017044" w:rsidRDefault="00017044" w:rsidP="00017044">
      <w:pPr>
        <w:jc w:val="both"/>
      </w:pPr>
    </w:p>
    <w:p w:rsidR="00017044" w:rsidRPr="00017044" w:rsidRDefault="00017044" w:rsidP="00017044">
      <w:p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 w:cs="Times New Roman"/>
          <w:color w:val="000000"/>
          <w:lang w:eastAsia="pl-PL"/>
        </w:rPr>
      </w:pPr>
      <w:r w:rsidRPr="00017044">
        <w:rPr>
          <w:rFonts w:eastAsia="Times New Roman" w:cs="Times New Roman"/>
          <w:b/>
          <w:bCs/>
          <w:color w:val="000000"/>
          <w:lang w:eastAsia="pl-PL"/>
        </w:rPr>
        <w:t>Ogólne informacje: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t>Zamawiający nie przewiduje podziału zamówienia na części.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t>Każdy podmiot może przesłać jedną ofertę cenową na całość przedmiotu zapytania.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t xml:space="preserve">Opis </w:t>
      </w:r>
      <w:r w:rsidR="001E4939">
        <w:t xml:space="preserve"> </w:t>
      </w:r>
      <w:r>
        <w:t xml:space="preserve">SWEZ którego dotyczy zamówienie </w:t>
      </w:r>
      <w:r w:rsidRPr="00017044">
        <w:t>zawiera załącznik „</w:t>
      </w:r>
      <w:proofErr w:type="spellStart"/>
      <w:r w:rsidRPr="00017044">
        <w:t>ZUS_SWEZ_OpisSrodowiska</w:t>
      </w:r>
      <w:proofErr w:type="spellEnd"/>
      <w:r w:rsidRPr="00017044">
        <w:t xml:space="preserve">”. 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t>Oferta cenowa będzie podstawą do oszacowania wartości zamówienia.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t>Niniejsze zapytanie nie stanowi oferty zawarcia umowy w rozumieniu przepisów Kodeksu Cywilnego.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t>Potencjalni składający nie będą uprawnieni do występowania z jakimikolwiek roszczeniami pieniężnymi lub niepieniężnymi w związku z przygotowaniem odpowiedzi na niniejsze zapytanie.</w:t>
      </w:r>
    </w:p>
    <w:p w:rsidR="00017044" w:rsidRPr="00017044" w:rsidRDefault="00017044" w:rsidP="00017044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17044">
        <w:lastRenderedPageBreak/>
        <w:t>Treść dokumentu, wszelkie informacje, do których się odwołuje oraz prowadzona korespondencja i rozmowy muszą zostać zachowane w tajemnicy. Przesyłający ofertę jest zobowiązany do nie udostępniania osobom trzecim informacji uzyskanych w związku z zapytaniem bez pisemnej zgodny i upoważnienia ze strony ZUS.</w:t>
      </w:r>
    </w:p>
    <w:p w:rsidR="00017044" w:rsidRPr="00017044" w:rsidRDefault="00017044" w:rsidP="00017044">
      <w:pPr>
        <w:jc w:val="both"/>
      </w:pPr>
    </w:p>
    <w:p w:rsidR="00017044" w:rsidRPr="00017044" w:rsidRDefault="00017044" w:rsidP="00017044">
      <w:pPr>
        <w:pStyle w:val="Akapitzlist"/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017044" w:rsidRPr="00017044" w:rsidRDefault="00017044" w:rsidP="00017044">
      <w:pPr>
        <w:pStyle w:val="Akapitzlist"/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 w:cs="Times New Roman"/>
          <w:color w:val="000000"/>
          <w:lang w:eastAsia="pl-PL"/>
        </w:rPr>
      </w:pPr>
      <w:r w:rsidRPr="00017044">
        <w:rPr>
          <w:rFonts w:eastAsia="Times New Roman" w:cs="Times New Roman"/>
          <w:b/>
          <w:bCs/>
          <w:color w:val="000000"/>
          <w:lang w:eastAsia="pl-PL"/>
        </w:rPr>
        <w:t>Termin i sposób złożenia odpowiedzi:</w:t>
      </w:r>
    </w:p>
    <w:p w:rsidR="00017044" w:rsidRPr="00017044" w:rsidRDefault="00017044" w:rsidP="00017044">
      <w:pPr>
        <w:pStyle w:val="Akapitzlist"/>
        <w:spacing w:after="0" w:line="360" w:lineRule="auto"/>
        <w:jc w:val="both"/>
        <w:rPr>
          <w:lang w:eastAsia="ar-SA"/>
        </w:rPr>
      </w:pPr>
      <w:r w:rsidRPr="00017044">
        <w:rPr>
          <w:lang w:eastAsia="ar-SA"/>
        </w:rPr>
        <w:t>Odpowiedzi należy przesłać w terminie do 2</w:t>
      </w:r>
      <w:r w:rsidR="00766DF4">
        <w:rPr>
          <w:lang w:eastAsia="ar-SA"/>
        </w:rPr>
        <w:t>6</w:t>
      </w:r>
      <w:bookmarkStart w:id="0" w:name="_GoBack"/>
      <w:bookmarkEnd w:id="0"/>
      <w:r w:rsidRPr="00017044">
        <w:rPr>
          <w:lang w:eastAsia="ar-SA"/>
        </w:rPr>
        <w:t>.09.2018r., na adresy e-mailowe</w:t>
      </w:r>
    </w:p>
    <w:p w:rsidR="00017044" w:rsidRPr="00017044" w:rsidRDefault="00766DF4" w:rsidP="00017044">
      <w:pPr>
        <w:pStyle w:val="Akapitzlist"/>
        <w:spacing w:after="0" w:line="360" w:lineRule="auto"/>
        <w:jc w:val="both"/>
        <w:rPr>
          <w:lang w:eastAsia="ar-SA"/>
        </w:rPr>
      </w:pPr>
      <w:hyperlink r:id="rId6" w:history="1">
        <w:r w:rsidR="00017044" w:rsidRPr="00017044">
          <w:rPr>
            <w:rStyle w:val="Hipercze"/>
            <w:lang w:eastAsia="ar-SA"/>
          </w:rPr>
          <w:t>wojciech.waluk@zus.pl</w:t>
        </w:r>
      </w:hyperlink>
    </w:p>
    <w:p w:rsidR="00017044" w:rsidRPr="00017044" w:rsidRDefault="00766DF4" w:rsidP="00017044">
      <w:pPr>
        <w:pStyle w:val="Akapitzlist"/>
        <w:spacing w:after="0" w:line="360" w:lineRule="auto"/>
        <w:jc w:val="both"/>
        <w:rPr>
          <w:lang w:eastAsia="ar-SA"/>
        </w:rPr>
      </w:pPr>
      <w:hyperlink r:id="rId7" w:history="1">
        <w:r w:rsidR="00017044" w:rsidRPr="00017044">
          <w:rPr>
            <w:rStyle w:val="Hipercze"/>
            <w:lang w:eastAsia="ar-SA"/>
          </w:rPr>
          <w:t>marta.sadlo01@zus.pl</w:t>
        </w:r>
      </w:hyperlink>
    </w:p>
    <w:p w:rsidR="0036196D" w:rsidRPr="00017044" w:rsidRDefault="0036196D"/>
    <w:p w:rsidR="00017044" w:rsidRPr="00017044" w:rsidRDefault="00017044" w:rsidP="00017044">
      <w:p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017044">
        <w:rPr>
          <w:rFonts w:eastAsia="Times New Roman" w:cs="Times New Roman"/>
          <w:b/>
          <w:bCs/>
          <w:color w:val="000000"/>
          <w:lang w:eastAsia="pl-PL"/>
        </w:rPr>
        <w:t>Sposób przygotowania oferty cenowej:</w:t>
      </w:r>
    </w:p>
    <w:p w:rsidR="00017044" w:rsidRPr="00017044" w:rsidRDefault="00017044" w:rsidP="00017044">
      <w:pPr>
        <w:spacing w:after="0" w:line="360" w:lineRule="auto"/>
        <w:ind w:left="425"/>
        <w:jc w:val="both"/>
        <w:rPr>
          <w:lang w:eastAsia="ar-SA"/>
        </w:rPr>
      </w:pPr>
      <w:r w:rsidRPr="00017044">
        <w:rPr>
          <w:lang w:eastAsia="ar-SA"/>
        </w:rPr>
        <w:t>Oferta powinna zawierać:</w:t>
      </w:r>
    </w:p>
    <w:p w:rsidR="00017044" w:rsidRPr="00017044" w:rsidRDefault="00017044" w:rsidP="00017044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</w:pPr>
      <w:r w:rsidRPr="00017044">
        <w:t>informację o Wykonawcy,</w:t>
      </w:r>
    </w:p>
    <w:p w:rsidR="00017044" w:rsidRPr="00017044" w:rsidRDefault="00017044" w:rsidP="00017044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</w:pPr>
      <w:r w:rsidRPr="00017044">
        <w:t>wykaz osób uprawnionych do kontaktu z ZUS wraz z danymi do kontaktu (adres, telefon, faks, email),</w:t>
      </w:r>
    </w:p>
    <w:p w:rsidR="00017044" w:rsidRPr="00017044" w:rsidRDefault="00017044" w:rsidP="00017044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</w:pPr>
      <w:r w:rsidRPr="00017044">
        <w:t xml:space="preserve">wartość zamówienia brutto w odniesieniu do </w:t>
      </w:r>
      <w:r>
        <w:t>poszczególnych produktów</w:t>
      </w:r>
      <w:r w:rsidRPr="00017044">
        <w:t xml:space="preserve">: </w:t>
      </w:r>
    </w:p>
    <w:tbl>
      <w:tblPr>
        <w:tblW w:w="936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3119"/>
      </w:tblGrid>
      <w:tr w:rsidR="00017044" w:rsidRPr="00017044" w:rsidTr="00017044">
        <w:trPr>
          <w:trHeight w:val="693"/>
        </w:trPr>
        <w:tc>
          <w:tcPr>
            <w:tcW w:w="6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hideMark/>
          </w:tcPr>
          <w:p w:rsidR="00017044" w:rsidRPr="00017044" w:rsidRDefault="00017044" w:rsidP="00017044">
            <w:pPr>
              <w:jc w:val="center"/>
              <w:rPr>
                <w:rFonts w:eastAsia="Times New Roman" w:cs="Arial"/>
              </w:rPr>
            </w:pPr>
            <w:r w:rsidRPr="00017044">
              <w:rPr>
                <w:rFonts w:eastAsia="Times New Roman" w:cs="Arial"/>
              </w:rPr>
              <w:t xml:space="preserve">Nazwa </w:t>
            </w:r>
            <w:r>
              <w:rPr>
                <w:rFonts w:eastAsia="Times New Roman" w:cs="Arial"/>
              </w:rPr>
              <w:t>produktu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hideMark/>
          </w:tcPr>
          <w:p w:rsidR="00017044" w:rsidRPr="00017044" w:rsidRDefault="00017044" w:rsidP="00017044">
            <w:pPr>
              <w:jc w:val="center"/>
            </w:pPr>
            <w:r w:rsidRPr="00017044">
              <w:t>Wartość brutto w PLN</w:t>
            </w:r>
          </w:p>
        </w:tc>
      </w:tr>
      <w:tr w:rsidR="00017044" w:rsidRPr="00017044" w:rsidTr="00017044">
        <w:trPr>
          <w:trHeight w:val="276"/>
        </w:trPr>
        <w:tc>
          <w:tcPr>
            <w:tcW w:w="6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hideMark/>
          </w:tcPr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  <w:r w:rsidRPr="00017044">
              <w:rPr>
                <w:rFonts w:eastAsia="Times New Roman" w:cs="Arial"/>
              </w:rPr>
              <w:t>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hideMark/>
          </w:tcPr>
          <w:p w:rsidR="00017044" w:rsidRPr="00017044" w:rsidRDefault="00017044">
            <w:pPr>
              <w:jc w:val="center"/>
            </w:pPr>
            <w:r>
              <w:t>2</w:t>
            </w:r>
          </w:p>
        </w:tc>
      </w:tr>
      <w:tr w:rsidR="00017044" w:rsidRPr="00017044" w:rsidTr="00017044">
        <w:trPr>
          <w:trHeight w:val="375"/>
        </w:trPr>
        <w:tc>
          <w:tcPr>
            <w:tcW w:w="624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4" w:rsidRPr="00017044" w:rsidRDefault="00017044" w:rsidP="001E4939">
            <w:pPr>
              <w:rPr>
                <w:rFonts w:eastAsia="Times New Roman" w:cs="Arial"/>
              </w:rPr>
            </w:pPr>
            <w:r>
              <w:t xml:space="preserve">Dokument </w:t>
            </w:r>
            <w:r w:rsidRPr="00017044">
              <w:t>„Raport stanu bieżącego SWEZ”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  <w:r w:rsidRPr="00017044">
              <w:rPr>
                <w:rFonts w:eastAsia="Times New Roman" w:cs="Arial"/>
              </w:rPr>
              <w:t>……………..</w:t>
            </w:r>
          </w:p>
        </w:tc>
      </w:tr>
      <w:tr w:rsidR="00017044" w:rsidRPr="00017044" w:rsidTr="00017044">
        <w:trPr>
          <w:trHeight w:val="25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044" w:rsidRPr="00017044" w:rsidRDefault="00017044">
            <w:pPr>
              <w:rPr>
                <w:rFonts w:eastAsia="Times New Roman" w:cs="Arial"/>
              </w:rPr>
            </w:pPr>
            <w:r>
              <w:t xml:space="preserve">Dokument </w:t>
            </w:r>
            <w:r w:rsidRPr="00017044">
              <w:t>„Ocena wariantów migracji SWEZ do nowego rozwiązania technologicznego”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  <w:r w:rsidRPr="00017044">
              <w:rPr>
                <w:rFonts w:eastAsia="Times New Roman" w:cs="Arial"/>
              </w:rPr>
              <w:t>……………..</w:t>
            </w:r>
          </w:p>
        </w:tc>
      </w:tr>
      <w:tr w:rsidR="00017044" w:rsidRPr="00017044" w:rsidTr="00017044">
        <w:trPr>
          <w:trHeight w:val="1368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4" w:rsidRPr="00017044" w:rsidRDefault="00017044">
            <w:pPr>
              <w:rPr>
                <w:rFonts w:eastAsia="Times New Roman" w:cs="Arial"/>
              </w:rPr>
            </w:pPr>
            <w:r>
              <w:lastRenderedPageBreak/>
              <w:t xml:space="preserve">Dokument </w:t>
            </w:r>
            <w:r w:rsidRPr="00017044">
              <w:t>„Zbiór rekomendacji dla migracji SWEZ do nowego rozwiązania technologicznego”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</w:p>
          <w:p w:rsidR="00017044" w:rsidRPr="00017044" w:rsidRDefault="00017044">
            <w:pPr>
              <w:jc w:val="center"/>
              <w:rPr>
                <w:rFonts w:eastAsia="Times New Roman" w:cs="Arial"/>
              </w:rPr>
            </w:pPr>
            <w:r w:rsidRPr="00017044">
              <w:rPr>
                <w:rFonts w:eastAsia="Times New Roman" w:cs="Arial"/>
              </w:rPr>
              <w:t>……………..</w:t>
            </w:r>
          </w:p>
        </w:tc>
      </w:tr>
      <w:tr w:rsidR="00017044" w:rsidRPr="00017044" w:rsidTr="00017044">
        <w:trPr>
          <w:trHeight w:val="1350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044" w:rsidRPr="00017044" w:rsidRDefault="00017044">
            <w:pPr>
              <w:rPr>
                <w:b/>
              </w:rPr>
            </w:pPr>
            <w:r w:rsidRPr="00017044">
              <w:rPr>
                <w:b/>
              </w:rPr>
              <w:t>RAZEM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044" w:rsidRPr="00017044" w:rsidRDefault="00017044">
            <w:pPr>
              <w:rPr>
                <w:rFonts w:eastAsia="Times New Roman" w:cs="Arial"/>
                <w:b/>
                <w:i/>
              </w:rPr>
            </w:pPr>
            <w:r w:rsidRPr="00017044">
              <w:rPr>
                <w:rFonts w:eastAsia="Times New Roman" w:cs="Arial"/>
                <w:b/>
                <w:i/>
              </w:rPr>
              <w:t xml:space="preserve">   </w:t>
            </w:r>
          </w:p>
          <w:p w:rsidR="00017044" w:rsidRPr="00017044" w:rsidRDefault="00017044">
            <w:pPr>
              <w:rPr>
                <w:rFonts w:eastAsia="Times New Roman" w:cs="Arial"/>
                <w:b/>
                <w:i/>
              </w:rPr>
            </w:pPr>
            <w:r w:rsidRPr="00017044">
              <w:rPr>
                <w:rFonts w:eastAsia="Times New Roman" w:cs="Arial"/>
                <w:b/>
                <w:i/>
              </w:rPr>
              <w:t>…………………….</w:t>
            </w:r>
          </w:p>
          <w:p w:rsidR="00017044" w:rsidRPr="00017044" w:rsidRDefault="00017044">
            <w:pPr>
              <w:spacing w:after="0"/>
              <w:rPr>
                <w:rFonts w:eastAsia="Times New Roman" w:cs="Arial"/>
                <w:b/>
                <w:i/>
              </w:rPr>
            </w:pPr>
            <w:r w:rsidRPr="00017044">
              <w:rPr>
                <w:rFonts w:eastAsia="Times New Roman" w:cs="Arial"/>
                <w:b/>
                <w:i/>
              </w:rPr>
              <w:t xml:space="preserve">(Suma kwot z wierszy powyżej) </w:t>
            </w:r>
          </w:p>
        </w:tc>
      </w:tr>
    </w:tbl>
    <w:p w:rsidR="00017044" w:rsidRPr="00017044" w:rsidRDefault="00017044" w:rsidP="00017044">
      <w:pPr>
        <w:spacing w:after="0" w:line="360" w:lineRule="auto"/>
        <w:jc w:val="both"/>
      </w:pPr>
    </w:p>
    <w:p w:rsidR="00017044" w:rsidRPr="00017044" w:rsidRDefault="00017044"/>
    <w:sectPr w:rsidR="00017044" w:rsidRPr="0001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057"/>
    <w:multiLevelType w:val="multilevel"/>
    <w:tmpl w:val="0C86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73D5"/>
    <w:multiLevelType w:val="hybridMultilevel"/>
    <w:tmpl w:val="36A4A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535FF"/>
    <w:multiLevelType w:val="multilevel"/>
    <w:tmpl w:val="330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907217"/>
    <w:multiLevelType w:val="multilevel"/>
    <w:tmpl w:val="4F3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0C0746"/>
    <w:multiLevelType w:val="multilevel"/>
    <w:tmpl w:val="E122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6D"/>
    <w:rsid w:val="00013530"/>
    <w:rsid w:val="00017044"/>
    <w:rsid w:val="0009157F"/>
    <w:rsid w:val="001321E9"/>
    <w:rsid w:val="001E4939"/>
    <w:rsid w:val="00206096"/>
    <w:rsid w:val="0029014A"/>
    <w:rsid w:val="003038A4"/>
    <w:rsid w:val="0036196D"/>
    <w:rsid w:val="003B1B47"/>
    <w:rsid w:val="0042570B"/>
    <w:rsid w:val="0043436E"/>
    <w:rsid w:val="00434C88"/>
    <w:rsid w:val="004601CB"/>
    <w:rsid w:val="00523651"/>
    <w:rsid w:val="00671C00"/>
    <w:rsid w:val="00682351"/>
    <w:rsid w:val="006F60D6"/>
    <w:rsid w:val="007621CE"/>
    <w:rsid w:val="00766DF4"/>
    <w:rsid w:val="007723C5"/>
    <w:rsid w:val="008515BC"/>
    <w:rsid w:val="008D0059"/>
    <w:rsid w:val="008F7BAD"/>
    <w:rsid w:val="009A0CA6"/>
    <w:rsid w:val="00AA3806"/>
    <w:rsid w:val="00CA0057"/>
    <w:rsid w:val="00CE6524"/>
    <w:rsid w:val="00DA0ACB"/>
    <w:rsid w:val="00E74428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PDST,lp1,Preambuła,HŁ_Bullet1,Podsis rysunku,WYPUNKTOWANIE Akapit z listą,Numerowanie,List Paragraph,Akapit z listą4"/>
    <w:basedOn w:val="Normalny"/>
    <w:link w:val="AkapitzlistZnak"/>
    <w:uiPriority w:val="34"/>
    <w:qFormat/>
    <w:rsid w:val="0036196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7044"/>
    <w:rPr>
      <w:color w:val="0000FF" w:themeColor="hyperlink"/>
      <w:u w:val="single"/>
    </w:rPr>
  </w:style>
  <w:style w:type="character" w:customStyle="1" w:styleId="AkapitzlistZnak">
    <w:name w:val="Akapit z listą Znak"/>
    <w:aliases w:val="Normalny PDST Znak,lp1 Znak,Preambuła Znak,HŁ_Bullet1 Znak,Podsis rysunku Znak,WYPUNKTOWANIE Akapit z listą Znak,Numerowanie Znak,List Paragraph Znak,Akapit z listą4 Znak"/>
    <w:link w:val="Akapitzlist"/>
    <w:uiPriority w:val="34"/>
    <w:qFormat/>
    <w:locked/>
    <w:rsid w:val="00017044"/>
  </w:style>
  <w:style w:type="paragraph" w:styleId="Tekstdymka">
    <w:name w:val="Balloon Text"/>
    <w:basedOn w:val="Normalny"/>
    <w:link w:val="TekstdymkaZnak"/>
    <w:uiPriority w:val="99"/>
    <w:semiHidden/>
    <w:unhideWhenUsed/>
    <w:rsid w:val="001E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93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0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0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0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PDST,lp1,Preambuła,HŁ_Bullet1,Podsis rysunku,WYPUNKTOWANIE Akapit z listą,Numerowanie,List Paragraph,Akapit z listą4"/>
    <w:basedOn w:val="Normalny"/>
    <w:link w:val="AkapitzlistZnak"/>
    <w:uiPriority w:val="34"/>
    <w:qFormat/>
    <w:rsid w:val="0036196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7044"/>
    <w:rPr>
      <w:color w:val="0000FF" w:themeColor="hyperlink"/>
      <w:u w:val="single"/>
    </w:rPr>
  </w:style>
  <w:style w:type="character" w:customStyle="1" w:styleId="AkapitzlistZnak">
    <w:name w:val="Akapit z listą Znak"/>
    <w:aliases w:val="Normalny PDST Znak,lp1 Znak,Preambuła Znak,HŁ_Bullet1 Znak,Podsis rysunku Znak,WYPUNKTOWANIE Akapit z listą Znak,Numerowanie Znak,List Paragraph Znak,Akapit z listą4 Znak"/>
    <w:link w:val="Akapitzlist"/>
    <w:uiPriority w:val="34"/>
    <w:qFormat/>
    <w:locked/>
    <w:rsid w:val="00017044"/>
  </w:style>
  <w:style w:type="paragraph" w:styleId="Tekstdymka">
    <w:name w:val="Balloon Text"/>
    <w:basedOn w:val="Normalny"/>
    <w:link w:val="TekstdymkaZnak"/>
    <w:uiPriority w:val="99"/>
    <w:semiHidden/>
    <w:unhideWhenUsed/>
    <w:rsid w:val="001E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93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0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0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a.sadlo01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k.matyja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Waluk, Wojciech</dc:creator>
  <cp:lastModifiedBy>Waluk, Wojciech</cp:lastModifiedBy>
  <cp:revision>3</cp:revision>
  <dcterms:created xsi:type="dcterms:W3CDTF">2018-09-07T15:08:00Z</dcterms:created>
  <dcterms:modified xsi:type="dcterms:W3CDTF">2018-09-12T08:44:00Z</dcterms:modified>
</cp:coreProperties>
</file>