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7" w:rsidRDefault="00EE4307" w:rsidP="00EE4307">
      <w:pPr>
        <w:jc w:val="center"/>
        <w:rPr>
          <w:b/>
          <w:sz w:val="28"/>
          <w:szCs w:val="24"/>
        </w:rPr>
      </w:pPr>
    </w:p>
    <w:p w:rsidR="00EE4307" w:rsidRPr="00356C30" w:rsidRDefault="00EE4307" w:rsidP="00EE4307">
      <w:pPr>
        <w:jc w:val="center"/>
        <w:rPr>
          <w:b/>
          <w:sz w:val="30"/>
          <w:szCs w:val="30"/>
        </w:rPr>
      </w:pPr>
      <w:r w:rsidRPr="00356C30">
        <w:rPr>
          <w:b/>
          <w:sz w:val="30"/>
          <w:szCs w:val="30"/>
        </w:rPr>
        <w:t>OGŁOSZENIE O SPRZEDAŻY SAMOCHODÓW</w:t>
      </w:r>
    </w:p>
    <w:p w:rsidR="00EE4307" w:rsidRDefault="00EE4307" w:rsidP="00EE4307">
      <w:pPr>
        <w:jc w:val="center"/>
        <w:rPr>
          <w:b/>
          <w:sz w:val="24"/>
          <w:szCs w:val="24"/>
        </w:rPr>
      </w:pPr>
    </w:p>
    <w:p w:rsidR="00EE4307" w:rsidRPr="008A464B" w:rsidRDefault="00EE4307" w:rsidP="00EE4307">
      <w:pPr>
        <w:jc w:val="center"/>
        <w:rPr>
          <w:b/>
          <w:sz w:val="24"/>
          <w:szCs w:val="24"/>
        </w:rPr>
      </w:pPr>
      <w:r w:rsidRPr="008A464B">
        <w:rPr>
          <w:b/>
          <w:sz w:val="24"/>
          <w:szCs w:val="24"/>
        </w:rPr>
        <w:t>Zakład Ubezpieczeń S</w:t>
      </w:r>
      <w:r>
        <w:rPr>
          <w:b/>
          <w:sz w:val="24"/>
          <w:szCs w:val="24"/>
        </w:rPr>
        <w:t>połecznych Oddział w Lublinie</w:t>
      </w:r>
    </w:p>
    <w:p w:rsidR="00EE4307" w:rsidRPr="008A464B" w:rsidRDefault="00EE4307" w:rsidP="00EE430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OGŁASZA </w:t>
      </w:r>
      <w:r w:rsidRPr="00982B9F">
        <w:rPr>
          <w:sz w:val="24"/>
          <w:szCs w:val="24"/>
        </w:rPr>
        <w:t>PISEMNY</w:t>
      </w:r>
      <w:r>
        <w:rPr>
          <w:sz w:val="24"/>
          <w:szCs w:val="24"/>
        </w:rPr>
        <w:t xml:space="preserve"> </w:t>
      </w:r>
      <w:r w:rsidRPr="008A464B">
        <w:rPr>
          <w:b/>
          <w:sz w:val="24"/>
          <w:szCs w:val="24"/>
        </w:rPr>
        <w:t>PRZETARG OFERTOWY</w:t>
      </w:r>
    </w:p>
    <w:p w:rsidR="00EE4307" w:rsidRPr="00982B9F" w:rsidRDefault="00EE4307" w:rsidP="00EE4307">
      <w:pPr>
        <w:jc w:val="center"/>
        <w:rPr>
          <w:sz w:val="24"/>
          <w:szCs w:val="24"/>
        </w:rPr>
      </w:pPr>
    </w:p>
    <w:p w:rsidR="00EE4307" w:rsidRPr="00982B9F" w:rsidRDefault="00EE4307" w:rsidP="00EE4307">
      <w:p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>Na sprzedaż używanych samochodów</w:t>
      </w:r>
      <w:r w:rsidRPr="00982B9F">
        <w:rPr>
          <w:sz w:val="24"/>
          <w:szCs w:val="24"/>
        </w:rPr>
        <w:t xml:space="preserve"> marki</w:t>
      </w:r>
      <w:r>
        <w:rPr>
          <w:sz w:val="24"/>
          <w:szCs w:val="24"/>
        </w:rPr>
        <w:t xml:space="preserve"> </w:t>
      </w:r>
      <w:r w:rsidRPr="00A9461C">
        <w:rPr>
          <w:b/>
          <w:sz w:val="24"/>
          <w:szCs w:val="24"/>
        </w:rPr>
        <w:t xml:space="preserve">Renault </w:t>
      </w:r>
      <w:proofErr w:type="spellStart"/>
      <w:r w:rsidRPr="00A9461C">
        <w:rPr>
          <w:b/>
          <w:sz w:val="24"/>
          <w:szCs w:val="24"/>
        </w:rPr>
        <w:t>Kangoo</w:t>
      </w:r>
      <w:proofErr w:type="spellEnd"/>
      <w:r>
        <w:rPr>
          <w:sz w:val="24"/>
          <w:szCs w:val="24"/>
        </w:rPr>
        <w:t xml:space="preserve"> oraz </w:t>
      </w:r>
      <w:r w:rsidR="009B2721">
        <w:rPr>
          <w:b/>
          <w:sz w:val="24"/>
          <w:szCs w:val="24"/>
        </w:rPr>
        <w:t xml:space="preserve">Fiat </w:t>
      </w:r>
      <w:proofErr w:type="spellStart"/>
      <w:r w:rsidR="009B2721">
        <w:rPr>
          <w:b/>
          <w:sz w:val="24"/>
          <w:szCs w:val="24"/>
        </w:rPr>
        <w:t>Doblo</w:t>
      </w:r>
      <w:proofErr w:type="spellEnd"/>
    </w:p>
    <w:p w:rsidR="00EE4307" w:rsidRPr="00FE17A0" w:rsidRDefault="00EE4307" w:rsidP="00EE4307">
      <w:pPr>
        <w:spacing w:before="120"/>
        <w:ind w:left="360"/>
        <w:rPr>
          <w:sz w:val="24"/>
          <w:szCs w:val="24"/>
        </w:rPr>
      </w:pPr>
    </w:p>
    <w:p w:rsidR="00EE4307" w:rsidRDefault="00EE4307" w:rsidP="00EE430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CENA WYWOŁAWCZA:</w:t>
      </w:r>
    </w:p>
    <w:p w:rsidR="00EE4307" w:rsidRDefault="00EE4307" w:rsidP="00EE4307">
      <w:pPr>
        <w:pStyle w:val="Akapitzlist"/>
        <w:spacing w:before="120"/>
        <w:ind w:left="426"/>
        <w:rPr>
          <w:b/>
          <w:sz w:val="24"/>
          <w:szCs w:val="24"/>
        </w:rPr>
      </w:pPr>
    </w:p>
    <w:p w:rsidR="00EE4307" w:rsidRPr="00D27E21" w:rsidRDefault="00EE4307" w:rsidP="00EE4307">
      <w:pPr>
        <w:pStyle w:val="Akapitzlist"/>
        <w:spacing w:before="120"/>
        <w:ind w:left="1418"/>
        <w:rPr>
          <w:b/>
          <w:sz w:val="24"/>
          <w:szCs w:val="24"/>
          <w:u w:val="single"/>
        </w:rPr>
      </w:pPr>
      <w:r w:rsidRPr="0041344D">
        <w:rPr>
          <w:b/>
          <w:sz w:val="24"/>
          <w:szCs w:val="24"/>
          <w:u w:val="single"/>
        </w:rPr>
        <w:t xml:space="preserve">Renault </w:t>
      </w:r>
      <w:proofErr w:type="spellStart"/>
      <w:r w:rsidRPr="0041344D">
        <w:rPr>
          <w:b/>
          <w:sz w:val="24"/>
          <w:szCs w:val="24"/>
          <w:u w:val="single"/>
        </w:rPr>
        <w:t>Kangoo</w:t>
      </w:r>
      <w:proofErr w:type="spellEnd"/>
      <w:r w:rsidRPr="00D27E21">
        <w:rPr>
          <w:b/>
          <w:sz w:val="24"/>
          <w:szCs w:val="24"/>
        </w:rPr>
        <w:tab/>
      </w:r>
      <w:r w:rsidRPr="00D27E21">
        <w:rPr>
          <w:b/>
          <w:sz w:val="24"/>
          <w:szCs w:val="24"/>
        </w:rPr>
        <w:tab/>
      </w:r>
      <w:r w:rsidRPr="00D27E21">
        <w:rPr>
          <w:b/>
          <w:sz w:val="24"/>
          <w:szCs w:val="24"/>
        </w:rPr>
        <w:tab/>
      </w:r>
      <w:r w:rsidRPr="00D27E21">
        <w:rPr>
          <w:b/>
          <w:sz w:val="24"/>
          <w:szCs w:val="24"/>
        </w:rPr>
        <w:tab/>
      </w:r>
      <w:r w:rsidR="009B2721">
        <w:rPr>
          <w:b/>
          <w:sz w:val="24"/>
          <w:szCs w:val="24"/>
          <w:u w:val="single"/>
        </w:rPr>
        <w:t xml:space="preserve">Fiat </w:t>
      </w:r>
      <w:proofErr w:type="spellStart"/>
      <w:r w:rsidR="009B2721">
        <w:rPr>
          <w:b/>
          <w:sz w:val="24"/>
          <w:szCs w:val="24"/>
          <w:u w:val="single"/>
        </w:rPr>
        <w:t>Doblo</w:t>
      </w:r>
      <w:proofErr w:type="spellEnd"/>
    </w:p>
    <w:p w:rsidR="00EE4307" w:rsidRPr="00D27E21" w:rsidRDefault="009B2721" w:rsidP="00EE4307">
      <w:pPr>
        <w:ind w:left="141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6 666,67</w:t>
      </w:r>
      <w:r w:rsidR="00EE4307" w:rsidRPr="00D27E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zł netto</w:t>
      </w:r>
      <w:r w:rsidR="00EE4307" w:rsidRPr="00D27E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EE4307" w:rsidRPr="00D27E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EE4307" w:rsidRPr="00D27E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EE4307" w:rsidRPr="00D27E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10 731,71</w:t>
      </w:r>
      <w:r w:rsidR="00EE4307" w:rsidRPr="00D27E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zł netto</w:t>
      </w:r>
    </w:p>
    <w:p w:rsidR="00EE4307" w:rsidRPr="00D27E21" w:rsidRDefault="009B2721" w:rsidP="00EE4307">
      <w:pPr>
        <w:ind w:left="1418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8 200,00</w:t>
      </w:r>
      <w:r w:rsidR="00EE4307" w:rsidRPr="00D27E2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zł brutto</w:t>
      </w:r>
      <w:r w:rsidR="00EE4307" w:rsidRPr="00D27E2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ab/>
      </w:r>
      <w:r w:rsidR="00EE4307" w:rsidRPr="00D27E2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ab/>
      </w:r>
      <w:r w:rsidR="00EE4307" w:rsidRPr="00D27E2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ab/>
      </w:r>
      <w:r w:rsidR="00EE4307" w:rsidRPr="00D27E2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13 200,00</w:t>
      </w:r>
      <w:r w:rsidR="00EE4307" w:rsidRPr="00D27E2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zł brutto</w:t>
      </w:r>
    </w:p>
    <w:p w:rsidR="00EE4307" w:rsidRPr="00FE17A0" w:rsidRDefault="00EE4307" w:rsidP="00EE4307">
      <w:pPr>
        <w:pStyle w:val="Akapitzlis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EE4307" w:rsidRDefault="00EE4307" w:rsidP="00EE430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</w:t>
      </w:r>
    </w:p>
    <w:p w:rsidR="00EE4307" w:rsidRPr="00FE17A0" w:rsidRDefault="00EE4307" w:rsidP="00EE4307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P</w:t>
      </w:r>
      <w:r>
        <w:rPr>
          <w:sz w:val="24"/>
          <w:szCs w:val="24"/>
        </w:rPr>
        <w:t>rzeznaczony do sprzedaży samocho</w:t>
      </w:r>
      <w:r w:rsidRPr="00FE17A0">
        <w:rPr>
          <w:sz w:val="24"/>
          <w:szCs w:val="24"/>
        </w:rPr>
        <w:t>d</w:t>
      </w:r>
      <w:r>
        <w:rPr>
          <w:sz w:val="24"/>
          <w:szCs w:val="24"/>
        </w:rPr>
        <w:t>y</w:t>
      </w:r>
      <w:r w:rsidRPr="00FE17A0">
        <w:rPr>
          <w:sz w:val="24"/>
          <w:szCs w:val="24"/>
        </w:rPr>
        <w:t xml:space="preserve"> był wykorzystywany na potrzeby własne Zakładu zgodnie </w:t>
      </w:r>
      <w:r>
        <w:rPr>
          <w:sz w:val="24"/>
          <w:szCs w:val="24"/>
        </w:rPr>
        <w:br/>
      </w:r>
      <w:r w:rsidRPr="00FE17A0">
        <w:rPr>
          <w:sz w:val="24"/>
          <w:szCs w:val="24"/>
        </w:rPr>
        <w:t>z działalnością statutową. Pojazd</w:t>
      </w:r>
      <w:r>
        <w:rPr>
          <w:sz w:val="24"/>
          <w:szCs w:val="24"/>
        </w:rPr>
        <w:t>y</w:t>
      </w:r>
      <w:r w:rsidRPr="00FE17A0">
        <w:rPr>
          <w:sz w:val="24"/>
          <w:szCs w:val="24"/>
        </w:rPr>
        <w:t xml:space="preserve"> w chwi</w:t>
      </w:r>
      <w:r>
        <w:rPr>
          <w:sz w:val="24"/>
          <w:szCs w:val="24"/>
        </w:rPr>
        <w:t>li wycofania z eksploatacji są sprawne.</w:t>
      </w:r>
    </w:p>
    <w:p w:rsidR="00EE4307" w:rsidRPr="00FE17A0" w:rsidRDefault="00EE4307" w:rsidP="00EE4307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Samochody</w:t>
      </w:r>
      <w:r w:rsidRPr="00FE17A0">
        <w:rPr>
          <w:sz w:val="24"/>
          <w:szCs w:val="24"/>
        </w:rPr>
        <w:t xml:space="preserve"> ofer</w:t>
      </w:r>
      <w:r>
        <w:rPr>
          <w:sz w:val="24"/>
          <w:szCs w:val="24"/>
        </w:rPr>
        <w:t>owane do sprzedaży znajdują</w:t>
      </w:r>
      <w:r w:rsidRPr="00FE17A0">
        <w:rPr>
          <w:sz w:val="24"/>
          <w:szCs w:val="24"/>
        </w:rPr>
        <w:t xml:space="preserve"> się w sied</w:t>
      </w:r>
      <w:r>
        <w:rPr>
          <w:sz w:val="24"/>
          <w:szCs w:val="24"/>
        </w:rPr>
        <w:t>zibie Oddziału ZUS w Lublinie przy ulicy Tomasza Zana 36, 38C</w:t>
      </w:r>
      <w:r w:rsidRPr="00FE17A0">
        <w:rPr>
          <w:sz w:val="24"/>
          <w:szCs w:val="24"/>
        </w:rPr>
        <w:t>.</w:t>
      </w:r>
    </w:p>
    <w:p w:rsidR="00EE4307" w:rsidRPr="00FE17A0" w:rsidRDefault="00EE4307" w:rsidP="00EE4307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 xml:space="preserve">Istnieje możliwość obejrzenia środka transportu wskazanego do sprzedaży </w:t>
      </w:r>
      <w:r>
        <w:rPr>
          <w:sz w:val="24"/>
          <w:szCs w:val="24"/>
        </w:rPr>
        <w:br/>
      </w:r>
      <w:r w:rsidRPr="00FE17A0">
        <w:rPr>
          <w:sz w:val="24"/>
          <w:szCs w:val="24"/>
        </w:rPr>
        <w:t xml:space="preserve">po uprzednim poinformowaniu pracownika Wydziału </w:t>
      </w:r>
      <w:proofErr w:type="spellStart"/>
      <w:r w:rsidRPr="00FE17A0">
        <w:rPr>
          <w:sz w:val="24"/>
          <w:szCs w:val="24"/>
        </w:rPr>
        <w:t>Administracyjno</w:t>
      </w:r>
      <w:proofErr w:type="spellEnd"/>
      <w:r w:rsidRPr="00FE17A0">
        <w:rPr>
          <w:sz w:val="24"/>
          <w:szCs w:val="24"/>
        </w:rPr>
        <w:t xml:space="preserve"> – Gospodarczego telefonic</w:t>
      </w:r>
      <w:r>
        <w:rPr>
          <w:sz w:val="24"/>
          <w:szCs w:val="24"/>
        </w:rPr>
        <w:t>znie 81 535 77 27 lub 502 001 353</w:t>
      </w:r>
    </w:p>
    <w:p w:rsidR="00EE4307" w:rsidRPr="00FE17A0" w:rsidRDefault="00EE4307" w:rsidP="00EE4307">
      <w:pPr>
        <w:pStyle w:val="Akapitzlist"/>
        <w:jc w:val="both"/>
        <w:rPr>
          <w:sz w:val="24"/>
          <w:szCs w:val="24"/>
        </w:rPr>
      </w:pPr>
    </w:p>
    <w:p w:rsidR="00EE4307" w:rsidRDefault="00EE4307" w:rsidP="00EE430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FE17A0">
        <w:rPr>
          <w:b/>
          <w:sz w:val="24"/>
          <w:szCs w:val="24"/>
        </w:rPr>
        <w:t>WARUNKI OGÓLNE PRZETARGU</w:t>
      </w:r>
    </w:p>
    <w:p w:rsidR="00EE4307" w:rsidRPr="00FE17A0" w:rsidRDefault="00EE4307" w:rsidP="00EE430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ED2D74">
        <w:rPr>
          <w:sz w:val="24"/>
          <w:szCs w:val="24"/>
        </w:rPr>
        <w:t xml:space="preserve">Do składania ofert uprawnione są osoby z wyłączeniem wskazanych w </w:t>
      </w:r>
      <w:r w:rsidRPr="00FE17A0">
        <w:rPr>
          <w:sz w:val="24"/>
          <w:szCs w:val="24"/>
        </w:rPr>
        <w:t>§ 21 ust. 2 Rozporządzenia Rady Ministrów z dnia 4 kwietnia 2017 r. w sprawie szczegółowego sposobu gospodarowania niektórymi składnikami majątku Skarbu Państwa</w:t>
      </w:r>
      <w:r>
        <w:rPr>
          <w:sz w:val="24"/>
          <w:szCs w:val="24"/>
        </w:rPr>
        <w:t>;</w:t>
      </w:r>
    </w:p>
    <w:p w:rsidR="00EE4307" w:rsidRPr="00FE17A0" w:rsidRDefault="00EE4307" w:rsidP="00EE430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Oferty nie spełniające wymogów formalnych nie będą rozpatrywane i zostaną odrzucone</w:t>
      </w:r>
      <w:r>
        <w:rPr>
          <w:sz w:val="24"/>
          <w:szCs w:val="24"/>
        </w:rPr>
        <w:t>;</w:t>
      </w:r>
    </w:p>
    <w:p w:rsidR="00EE4307" w:rsidRPr="00FE17A0" w:rsidRDefault="00EE4307" w:rsidP="00EE430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Oferty zawierające kwoty poniżej ceny wywoławczej lub w przypadku jej braku zostaną odrzucone</w:t>
      </w:r>
      <w:r>
        <w:rPr>
          <w:sz w:val="24"/>
          <w:szCs w:val="24"/>
        </w:rPr>
        <w:t>;</w:t>
      </w:r>
    </w:p>
    <w:p w:rsidR="00EE4307" w:rsidRPr="00FE17A0" w:rsidRDefault="00EE4307" w:rsidP="00EE430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W pierwszej kolejności realizowana będzie transakcja na rzecz Oferenta, który zaproponował najwyższą ceną zakupu za dany składnik będący przedmiotem przetargu, a złożona oferta nie jest obarczona uchybieniami formalnymi</w:t>
      </w:r>
      <w:r>
        <w:rPr>
          <w:sz w:val="24"/>
          <w:szCs w:val="24"/>
        </w:rPr>
        <w:t>;</w:t>
      </w:r>
    </w:p>
    <w:p w:rsidR="00EE4307" w:rsidRPr="00FE17A0" w:rsidRDefault="00EE4307" w:rsidP="00EE430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 xml:space="preserve">W przypadku zaistnienia takiej sytuacji, że kilku oferentów zaproponowało tę samą cenę za samochód, postępowanie jest kontynuowane pomiędzy tymi oferentami . Oferenci zostaną powiadomieni o takim </w:t>
      </w:r>
      <w:r>
        <w:rPr>
          <w:sz w:val="24"/>
          <w:szCs w:val="24"/>
        </w:rPr>
        <w:t>fakcie;</w:t>
      </w:r>
    </w:p>
    <w:p w:rsidR="00EE4307" w:rsidRDefault="00EE4307" w:rsidP="00EE430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Organizator przetargu zastrzega sobie prawo odwołania przetargu, przesunięcia terminu lub nie dokonania wyboru oferty bez podania przyczyn</w:t>
      </w:r>
      <w:r>
        <w:rPr>
          <w:sz w:val="24"/>
          <w:szCs w:val="24"/>
        </w:rPr>
        <w:t>.</w:t>
      </w:r>
    </w:p>
    <w:p w:rsidR="00EE4307" w:rsidRDefault="00EE4307" w:rsidP="00EE4307">
      <w:pPr>
        <w:pStyle w:val="Akapitzlist"/>
        <w:jc w:val="both"/>
        <w:rPr>
          <w:sz w:val="24"/>
          <w:szCs w:val="24"/>
        </w:rPr>
      </w:pPr>
    </w:p>
    <w:p w:rsidR="00EE4307" w:rsidRDefault="00EE4307" w:rsidP="00EE430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75212F">
        <w:rPr>
          <w:b/>
          <w:sz w:val="24"/>
          <w:szCs w:val="24"/>
        </w:rPr>
        <w:t>SPOSÓB SPORZĄDZENIA I ZŁOŻENIA OFERTY</w:t>
      </w:r>
    </w:p>
    <w:p w:rsidR="00EE4307" w:rsidRDefault="00EE4307" w:rsidP="00EE4307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Oferty należy składać na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załączonym do ogłoszenia</w:t>
      </w:r>
      <w:r>
        <w:rPr>
          <w:sz w:val="24"/>
          <w:szCs w:val="24"/>
        </w:rPr>
        <w:t xml:space="preserve"> </w:t>
      </w:r>
      <w:r w:rsidRPr="00982B9F">
        <w:rPr>
          <w:i/>
          <w:sz w:val="24"/>
          <w:szCs w:val="24"/>
        </w:rPr>
        <w:t>formularzu ofertowym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982B9F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zamkniętej kopercie uniemożliwiającej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odczytanie zawartości bez uszkodzenia tej koperty.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Koperta powinna zawierać dane adresowe Oferenta, by móc odesłać bez otwierania w przypadku złożenia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oferty po upływie wymaganego terminu ustalonego w ogłoszeniu sprzedaży.</w:t>
      </w:r>
    </w:p>
    <w:p w:rsidR="00EE4307" w:rsidRPr="00982B9F" w:rsidRDefault="00EE4307" w:rsidP="00EE4307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Ofertę zaleca się zaadresować jak niżej:</w:t>
      </w:r>
    </w:p>
    <w:p w:rsidR="00EE4307" w:rsidRDefault="00EE4307" w:rsidP="00EE4307">
      <w:pPr>
        <w:pStyle w:val="Akapitzlist"/>
        <w:ind w:left="0"/>
        <w:rPr>
          <w:sz w:val="24"/>
          <w:szCs w:val="24"/>
        </w:rPr>
      </w:pPr>
    </w:p>
    <w:p w:rsidR="00EE4307" w:rsidRPr="008A0DD9" w:rsidRDefault="00EE4307" w:rsidP="00EE4307">
      <w:pPr>
        <w:pStyle w:val="Akapitzlist"/>
        <w:ind w:lef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Zakład Ubezpieczeń Społecznych Oddział w Lublinie</w:t>
      </w:r>
    </w:p>
    <w:p w:rsidR="00EE4307" w:rsidRPr="008A0DD9" w:rsidRDefault="00EE4307" w:rsidP="00EE4307">
      <w:pPr>
        <w:pStyle w:val="Akapitzlist"/>
        <w:ind w:lef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ul. Tomasza Zana 36, 38C</w:t>
      </w:r>
    </w:p>
    <w:p w:rsidR="00EE4307" w:rsidRPr="008A0DD9" w:rsidRDefault="00EE4307" w:rsidP="00EE4307">
      <w:pPr>
        <w:pStyle w:val="Akapitzlist"/>
        <w:ind w:lef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20-601 Lublin</w:t>
      </w:r>
    </w:p>
    <w:p w:rsidR="00EE4307" w:rsidRPr="00982B9F" w:rsidRDefault="00EE4307" w:rsidP="00EE4307">
      <w:pPr>
        <w:pStyle w:val="Akapitzlist"/>
        <w:ind w:left="0" w:firstLine="426"/>
        <w:rPr>
          <w:sz w:val="24"/>
          <w:szCs w:val="24"/>
        </w:rPr>
      </w:pPr>
      <w:r w:rsidRPr="00982B9F">
        <w:rPr>
          <w:sz w:val="24"/>
          <w:szCs w:val="24"/>
        </w:rPr>
        <w:t>Z dopiskiem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„</w:t>
      </w:r>
      <w:r w:rsidRPr="00982B9F">
        <w:rPr>
          <w:i/>
          <w:sz w:val="24"/>
          <w:szCs w:val="24"/>
        </w:rPr>
        <w:t>Oferta na zakup używanego samochodu</w:t>
      </w:r>
      <w:r>
        <w:rPr>
          <w:i/>
          <w:sz w:val="24"/>
          <w:szCs w:val="24"/>
        </w:rPr>
        <w:t>”</w:t>
      </w:r>
    </w:p>
    <w:p w:rsidR="00EE4307" w:rsidRDefault="00EE4307" w:rsidP="00EE4307">
      <w:pPr>
        <w:rPr>
          <w:i/>
        </w:rPr>
      </w:pPr>
    </w:p>
    <w:p w:rsidR="00EE4307" w:rsidRPr="00663338" w:rsidRDefault="00EE4307" w:rsidP="00EE4307">
      <w:pPr>
        <w:rPr>
          <w:i/>
        </w:rPr>
      </w:pPr>
    </w:p>
    <w:p w:rsidR="00EE4307" w:rsidRPr="009A519E" w:rsidRDefault="00EE4307" w:rsidP="00EE4307">
      <w:pPr>
        <w:pStyle w:val="Akapitzlist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9A519E">
        <w:rPr>
          <w:sz w:val="24"/>
          <w:szCs w:val="24"/>
        </w:rPr>
        <w:t xml:space="preserve">Oferty należy składać za pośrednictwem poczty lub w siedzibie Oddziału ZUS </w:t>
      </w:r>
      <w:r>
        <w:rPr>
          <w:sz w:val="24"/>
          <w:szCs w:val="24"/>
        </w:rPr>
        <w:br/>
      </w:r>
      <w:r w:rsidRPr="009A519E">
        <w:rPr>
          <w:sz w:val="24"/>
          <w:szCs w:val="24"/>
        </w:rPr>
        <w:t xml:space="preserve">w </w:t>
      </w:r>
      <w:r>
        <w:rPr>
          <w:sz w:val="24"/>
          <w:szCs w:val="24"/>
        </w:rPr>
        <w:t>Lublinie</w:t>
      </w:r>
      <w:r w:rsidRPr="009A519E">
        <w:rPr>
          <w:sz w:val="24"/>
          <w:szCs w:val="24"/>
        </w:rPr>
        <w:t xml:space="preserve"> przy ul. </w:t>
      </w:r>
      <w:r w:rsidRPr="00390E88">
        <w:rPr>
          <w:sz w:val="24"/>
          <w:szCs w:val="24"/>
        </w:rPr>
        <w:t>Tomasza Zana 36, 38C</w:t>
      </w:r>
      <w:r w:rsidRPr="009A519E">
        <w:rPr>
          <w:sz w:val="24"/>
          <w:szCs w:val="24"/>
        </w:rPr>
        <w:t xml:space="preserve">, sekretariat </w:t>
      </w:r>
      <w:r>
        <w:rPr>
          <w:sz w:val="24"/>
          <w:szCs w:val="24"/>
        </w:rPr>
        <w:t xml:space="preserve">budynek 38C pokój 406 </w:t>
      </w:r>
      <w:r>
        <w:rPr>
          <w:sz w:val="24"/>
          <w:szCs w:val="24"/>
        </w:rPr>
        <w:br/>
      </w:r>
      <w:r w:rsidRPr="009A519E">
        <w:rPr>
          <w:sz w:val="24"/>
          <w:szCs w:val="24"/>
        </w:rPr>
        <w:t xml:space="preserve">w terminie </w:t>
      </w:r>
      <w:r w:rsidR="00DD61A1">
        <w:rPr>
          <w:b/>
          <w:sz w:val="24"/>
          <w:szCs w:val="24"/>
        </w:rPr>
        <w:t>do 10 września 2020</w:t>
      </w:r>
      <w:r>
        <w:rPr>
          <w:b/>
          <w:sz w:val="24"/>
          <w:szCs w:val="24"/>
        </w:rPr>
        <w:t>;</w:t>
      </w:r>
    </w:p>
    <w:p w:rsidR="00EE4307" w:rsidRDefault="00EE4307" w:rsidP="00EE430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 xml:space="preserve">Za termin złożenia oferty przyjmuje się datę i czas dostarczenia jej do siedziby ZUS </w:t>
      </w:r>
      <w:r>
        <w:rPr>
          <w:sz w:val="24"/>
          <w:szCs w:val="24"/>
        </w:rPr>
        <w:br/>
      </w:r>
      <w:r w:rsidRPr="009A519E">
        <w:rPr>
          <w:sz w:val="24"/>
          <w:szCs w:val="24"/>
        </w:rPr>
        <w:t xml:space="preserve">w </w:t>
      </w:r>
      <w:r>
        <w:rPr>
          <w:sz w:val="24"/>
          <w:szCs w:val="24"/>
        </w:rPr>
        <w:t>Lublinie</w:t>
      </w:r>
      <w:r w:rsidRPr="009A519E">
        <w:rPr>
          <w:sz w:val="24"/>
          <w:szCs w:val="24"/>
        </w:rPr>
        <w:t xml:space="preserve"> lub w przypadku przesłania oferty za pośrednictwem poczty, </w:t>
      </w:r>
      <w:r>
        <w:rPr>
          <w:sz w:val="24"/>
          <w:szCs w:val="24"/>
        </w:rPr>
        <w:t>dostarczenie do Kancelarii;</w:t>
      </w:r>
    </w:p>
    <w:p w:rsidR="00EE4307" w:rsidRPr="009A519E" w:rsidRDefault="00EE4307" w:rsidP="00EE430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>Oferty przesłane w innej formie np. faksem, e-mailem nie będą rozpatrywane</w:t>
      </w:r>
      <w:r>
        <w:rPr>
          <w:b/>
          <w:sz w:val="24"/>
          <w:szCs w:val="24"/>
        </w:rPr>
        <w:t>.</w:t>
      </w:r>
    </w:p>
    <w:p w:rsidR="00EE4307" w:rsidRPr="009A519E" w:rsidRDefault="00EE4307" w:rsidP="00EE4307">
      <w:pPr>
        <w:pStyle w:val="Akapitzlist"/>
        <w:jc w:val="both"/>
        <w:rPr>
          <w:sz w:val="24"/>
          <w:szCs w:val="24"/>
        </w:rPr>
      </w:pPr>
    </w:p>
    <w:p w:rsidR="00EE4307" w:rsidRDefault="00EE4307" w:rsidP="00EE430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OTWARCIE OFERT I WYBÓR OFERTY</w:t>
      </w:r>
    </w:p>
    <w:p w:rsidR="00EE4307" w:rsidRPr="00982B9F" w:rsidRDefault="00EE4307" w:rsidP="00EE430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Oferty zostaną otwarte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 xml:space="preserve">w dniu </w:t>
      </w:r>
      <w:r w:rsidR="00DD61A1">
        <w:rPr>
          <w:b/>
          <w:sz w:val="24"/>
          <w:szCs w:val="24"/>
        </w:rPr>
        <w:t>11.09.2020</w:t>
      </w:r>
      <w:r>
        <w:rPr>
          <w:b/>
          <w:sz w:val="24"/>
          <w:szCs w:val="24"/>
        </w:rPr>
        <w:t xml:space="preserve"> o godzinie 10:00</w:t>
      </w:r>
      <w:r>
        <w:rPr>
          <w:sz w:val="24"/>
          <w:szCs w:val="24"/>
        </w:rPr>
        <w:t>;</w:t>
      </w:r>
    </w:p>
    <w:p w:rsidR="00EE4307" w:rsidRPr="00982B9F" w:rsidRDefault="00EE4307" w:rsidP="00EE430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Termin ogłoszenia wyników jest zależny od ilości ofert, jednak nie później niż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5</w:t>
      </w:r>
      <w:r>
        <w:rPr>
          <w:sz w:val="24"/>
          <w:szCs w:val="24"/>
        </w:rPr>
        <w:t xml:space="preserve"> dni roboczych po otwarciu ofert;</w:t>
      </w:r>
    </w:p>
    <w:p w:rsidR="00EE4307" w:rsidRPr="00982B9F" w:rsidRDefault="00EE4307" w:rsidP="00EE430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Do czasu ogłoszenia wyników przetargu, żadne informacje nie będą udzielane.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Po ogłoszeniu wyników, uczestnikom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przetargu – Oferentom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zainteresowanym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szczegółami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sprzedaży umożliwiony zostanie wgl</w:t>
      </w:r>
      <w:r>
        <w:rPr>
          <w:sz w:val="24"/>
          <w:szCs w:val="24"/>
        </w:rPr>
        <w:t>ąd do dokumentacji przetargowej;</w:t>
      </w:r>
    </w:p>
    <w:p w:rsidR="00EE4307" w:rsidRDefault="00EE4307" w:rsidP="00EE430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Zainteresowanym ofertą dodatkowych informacji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 xml:space="preserve">udzieli P. </w:t>
      </w:r>
      <w:r>
        <w:rPr>
          <w:sz w:val="24"/>
          <w:szCs w:val="24"/>
        </w:rPr>
        <w:t xml:space="preserve">Mariusz Szewczak </w:t>
      </w:r>
      <w:r>
        <w:rPr>
          <w:sz w:val="24"/>
          <w:szCs w:val="24"/>
        </w:rPr>
        <w:br/>
        <w:t xml:space="preserve">tel. </w:t>
      </w:r>
      <w:r w:rsidRPr="004852A3">
        <w:rPr>
          <w:sz w:val="24"/>
          <w:szCs w:val="24"/>
        </w:rPr>
        <w:t>81 535 77 27 lub 502 001 353</w:t>
      </w:r>
      <w:r>
        <w:rPr>
          <w:sz w:val="24"/>
          <w:szCs w:val="24"/>
        </w:rPr>
        <w:t>.</w:t>
      </w:r>
    </w:p>
    <w:p w:rsidR="00EE4307" w:rsidRPr="00982B9F" w:rsidRDefault="00EE4307" w:rsidP="00EE4307">
      <w:pPr>
        <w:pStyle w:val="Akapitzlist"/>
        <w:jc w:val="both"/>
        <w:rPr>
          <w:sz w:val="24"/>
          <w:szCs w:val="24"/>
        </w:rPr>
      </w:pPr>
    </w:p>
    <w:p w:rsidR="00EE4307" w:rsidRDefault="00EE4307" w:rsidP="00EE430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9A519E">
        <w:rPr>
          <w:b/>
          <w:sz w:val="24"/>
          <w:szCs w:val="24"/>
        </w:rPr>
        <w:t>REALIZACJA TRANSAKCJI SPRZEDAŻY</w:t>
      </w:r>
    </w:p>
    <w:p w:rsidR="00EE4307" w:rsidRPr="009A519E" w:rsidRDefault="00EE4307" w:rsidP="00EE4307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 xml:space="preserve">Przed wydaniem samochodu Nabywca, którego oferta została przyjęta do realizacji zobowiązany jest do dokonania zapłaty za nabywany środek trwały w terminie siedmiu dni od rozstrzygnięcia postępowania. Zapłatę za samochód należy dokonać przelewem na konto: </w:t>
      </w:r>
      <w:r>
        <w:rPr>
          <w:sz w:val="24"/>
          <w:szCs w:val="24"/>
        </w:rPr>
        <w:br/>
      </w:r>
      <w:r w:rsidRPr="009A519E">
        <w:rPr>
          <w:b/>
          <w:sz w:val="24"/>
          <w:szCs w:val="24"/>
        </w:rPr>
        <w:t>PL</w:t>
      </w:r>
      <w:r>
        <w:rPr>
          <w:b/>
          <w:sz w:val="24"/>
          <w:szCs w:val="24"/>
        </w:rPr>
        <w:t xml:space="preserve"> 61 1020 5590 0000 0802 9160 0019</w:t>
      </w:r>
    </w:p>
    <w:p w:rsidR="00EE4307" w:rsidRPr="009A519E" w:rsidRDefault="00EE4307" w:rsidP="00EE4307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>Wydanie samochodu nastąpi po dokonaniu przelewu na w/w konto.</w:t>
      </w:r>
    </w:p>
    <w:p w:rsidR="00EE4307" w:rsidRDefault="00EE4307" w:rsidP="00EE4307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 xml:space="preserve">Dokumentem potwierdzającym odbiór przedmiotu sprzedaży będzie </w:t>
      </w:r>
      <w:r w:rsidR="00DD61A1">
        <w:rPr>
          <w:sz w:val="24"/>
          <w:szCs w:val="24"/>
        </w:rPr>
        <w:t xml:space="preserve">faktura VAT i </w:t>
      </w:r>
      <w:r w:rsidRPr="009A519E">
        <w:rPr>
          <w:sz w:val="24"/>
          <w:szCs w:val="24"/>
        </w:rPr>
        <w:t>Protokół zdawczo-odbiorczy podpisany przez obie strony Nabywcę i Sprzedawcę.</w:t>
      </w:r>
    </w:p>
    <w:p w:rsidR="00EE4307" w:rsidRDefault="00EE4307" w:rsidP="00EE4307">
      <w:pPr>
        <w:spacing w:before="120"/>
        <w:jc w:val="center"/>
        <w:rPr>
          <w:b/>
          <w:sz w:val="24"/>
          <w:szCs w:val="24"/>
          <w:u w:val="single"/>
        </w:rPr>
      </w:pPr>
    </w:p>
    <w:p w:rsidR="00EE4307" w:rsidRPr="007D257E" w:rsidRDefault="001C0084" w:rsidP="00EE430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ZAŁĄCZNIKI:</w:t>
      </w:r>
    </w:p>
    <w:p w:rsidR="00EE4307" w:rsidRDefault="00EE4307" w:rsidP="00EE430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7486A">
        <w:rPr>
          <w:sz w:val="24"/>
          <w:szCs w:val="24"/>
        </w:rPr>
        <w:t>formularz ofertowy;</w:t>
      </w:r>
    </w:p>
    <w:p w:rsidR="001C0084" w:rsidRPr="0007486A" w:rsidRDefault="001C0084" w:rsidP="001C0084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dane pojazdów i wyposarzenie;</w:t>
      </w:r>
    </w:p>
    <w:p w:rsidR="00EE4307" w:rsidRPr="007D257E" w:rsidRDefault="00EE4307" w:rsidP="00EE430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7486A">
        <w:rPr>
          <w:sz w:val="24"/>
          <w:szCs w:val="24"/>
        </w:rPr>
        <w:t>zdjęcia sprzedawanego samochodu</w:t>
      </w:r>
      <w:r w:rsidR="001C0084">
        <w:rPr>
          <w:sz w:val="24"/>
          <w:szCs w:val="24"/>
        </w:rPr>
        <w:t>.</w:t>
      </w:r>
    </w:p>
    <w:p w:rsidR="009A519E" w:rsidRPr="00EE4307" w:rsidRDefault="009A519E" w:rsidP="00EE4307"/>
    <w:sectPr w:rsidR="009A519E" w:rsidRPr="00EE4307" w:rsidSect="00D27E2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D7" w:rsidRDefault="004332D7" w:rsidP="00982B9F">
      <w:r>
        <w:separator/>
      </w:r>
    </w:p>
  </w:endnote>
  <w:endnote w:type="continuationSeparator" w:id="0">
    <w:p w:rsidR="004332D7" w:rsidRDefault="004332D7" w:rsidP="0098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018724"/>
      <w:docPartObj>
        <w:docPartGallery w:val="Page Numbers (Bottom of Page)"/>
        <w:docPartUnique/>
      </w:docPartObj>
    </w:sdtPr>
    <w:sdtEndPr/>
    <w:sdtContent>
      <w:p w:rsidR="007D257E" w:rsidRDefault="007D25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084">
          <w:rPr>
            <w:noProof/>
          </w:rPr>
          <w:t>1</w:t>
        </w:r>
        <w:r>
          <w:fldChar w:fldCharType="end"/>
        </w:r>
      </w:p>
    </w:sdtContent>
  </w:sdt>
  <w:p w:rsidR="007D257E" w:rsidRDefault="007D2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D7" w:rsidRDefault="004332D7" w:rsidP="00982B9F">
      <w:r>
        <w:separator/>
      </w:r>
    </w:p>
  </w:footnote>
  <w:footnote w:type="continuationSeparator" w:id="0">
    <w:p w:rsidR="004332D7" w:rsidRDefault="004332D7" w:rsidP="0098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908"/>
    <w:multiLevelType w:val="hybridMultilevel"/>
    <w:tmpl w:val="9A2029F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4D0C"/>
    <w:multiLevelType w:val="hybridMultilevel"/>
    <w:tmpl w:val="FD32216C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E92"/>
    <w:multiLevelType w:val="hybridMultilevel"/>
    <w:tmpl w:val="0888CE8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0371"/>
    <w:multiLevelType w:val="hybridMultilevel"/>
    <w:tmpl w:val="41AE4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DE2"/>
    <w:multiLevelType w:val="hybridMultilevel"/>
    <w:tmpl w:val="4A121FEA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5A4F"/>
    <w:multiLevelType w:val="hybridMultilevel"/>
    <w:tmpl w:val="9F38C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B051F"/>
    <w:multiLevelType w:val="hybridMultilevel"/>
    <w:tmpl w:val="71CC324E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2B90"/>
    <w:multiLevelType w:val="hybridMultilevel"/>
    <w:tmpl w:val="ED1032A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3CC1"/>
    <w:multiLevelType w:val="hybridMultilevel"/>
    <w:tmpl w:val="CB900904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51AB1"/>
    <w:multiLevelType w:val="hybridMultilevel"/>
    <w:tmpl w:val="7084F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73783"/>
    <w:multiLevelType w:val="hybridMultilevel"/>
    <w:tmpl w:val="B754AD36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B2F0E"/>
    <w:multiLevelType w:val="hybridMultilevel"/>
    <w:tmpl w:val="BB88F23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30B21"/>
    <w:multiLevelType w:val="hybridMultilevel"/>
    <w:tmpl w:val="2D880484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515B6"/>
    <w:multiLevelType w:val="hybridMultilevel"/>
    <w:tmpl w:val="2DCEA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E2918"/>
    <w:multiLevelType w:val="hybridMultilevel"/>
    <w:tmpl w:val="663C9C88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9316E"/>
    <w:multiLevelType w:val="hybridMultilevel"/>
    <w:tmpl w:val="13CA7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F1CF1"/>
    <w:multiLevelType w:val="hybridMultilevel"/>
    <w:tmpl w:val="E35AA85C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F3061"/>
    <w:multiLevelType w:val="hybridMultilevel"/>
    <w:tmpl w:val="6FE055AA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06626"/>
    <w:multiLevelType w:val="hybridMultilevel"/>
    <w:tmpl w:val="04161B30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86485"/>
    <w:multiLevelType w:val="hybridMultilevel"/>
    <w:tmpl w:val="1602A2D6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2593D"/>
    <w:multiLevelType w:val="hybridMultilevel"/>
    <w:tmpl w:val="A628F70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43BFB"/>
    <w:multiLevelType w:val="hybridMultilevel"/>
    <w:tmpl w:val="8828CF5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B63B6"/>
    <w:multiLevelType w:val="hybridMultilevel"/>
    <w:tmpl w:val="11229034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22"/>
  </w:num>
  <w:num w:numId="6">
    <w:abstractNumId w:val="12"/>
  </w:num>
  <w:num w:numId="7">
    <w:abstractNumId w:val="11"/>
  </w:num>
  <w:num w:numId="8">
    <w:abstractNumId w:val="19"/>
  </w:num>
  <w:num w:numId="9">
    <w:abstractNumId w:val="5"/>
  </w:num>
  <w:num w:numId="10">
    <w:abstractNumId w:val="21"/>
  </w:num>
  <w:num w:numId="11">
    <w:abstractNumId w:val="4"/>
  </w:num>
  <w:num w:numId="12">
    <w:abstractNumId w:val="18"/>
  </w:num>
  <w:num w:numId="13">
    <w:abstractNumId w:val="10"/>
  </w:num>
  <w:num w:numId="14">
    <w:abstractNumId w:val="7"/>
  </w:num>
  <w:num w:numId="15">
    <w:abstractNumId w:val="13"/>
  </w:num>
  <w:num w:numId="16">
    <w:abstractNumId w:val="23"/>
  </w:num>
  <w:num w:numId="17">
    <w:abstractNumId w:val="0"/>
  </w:num>
  <w:num w:numId="18">
    <w:abstractNumId w:val="20"/>
  </w:num>
  <w:num w:numId="19">
    <w:abstractNumId w:val="17"/>
  </w:num>
  <w:num w:numId="20">
    <w:abstractNumId w:val="8"/>
  </w:num>
  <w:num w:numId="21">
    <w:abstractNumId w:val="1"/>
  </w:num>
  <w:num w:numId="22">
    <w:abstractNumId w:val="2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4"/>
    <w:rsid w:val="00066B61"/>
    <w:rsid w:val="0007486A"/>
    <w:rsid w:val="00082A0F"/>
    <w:rsid w:val="001634AE"/>
    <w:rsid w:val="001C0084"/>
    <w:rsid w:val="001E755E"/>
    <w:rsid w:val="002037A8"/>
    <w:rsid w:val="0030038A"/>
    <w:rsid w:val="00300D9F"/>
    <w:rsid w:val="0035016F"/>
    <w:rsid w:val="00390E88"/>
    <w:rsid w:val="003A1FC5"/>
    <w:rsid w:val="003A6625"/>
    <w:rsid w:val="004044FC"/>
    <w:rsid w:val="0041344D"/>
    <w:rsid w:val="00416F7B"/>
    <w:rsid w:val="004332D7"/>
    <w:rsid w:val="00445959"/>
    <w:rsid w:val="00450553"/>
    <w:rsid w:val="004548DC"/>
    <w:rsid w:val="004852A3"/>
    <w:rsid w:val="004B1654"/>
    <w:rsid w:val="005411DE"/>
    <w:rsid w:val="00563B29"/>
    <w:rsid w:val="00577781"/>
    <w:rsid w:val="005A765A"/>
    <w:rsid w:val="005D1443"/>
    <w:rsid w:val="005D3D52"/>
    <w:rsid w:val="005F7EAE"/>
    <w:rsid w:val="00663338"/>
    <w:rsid w:val="00690972"/>
    <w:rsid w:val="006A3E56"/>
    <w:rsid w:val="006F3606"/>
    <w:rsid w:val="00701C41"/>
    <w:rsid w:val="007249EA"/>
    <w:rsid w:val="00745FB0"/>
    <w:rsid w:val="0075212F"/>
    <w:rsid w:val="00752DA7"/>
    <w:rsid w:val="00782D04"/>
    <w:rsid w:val="007962EB"/>
    <w:rsid w:val="007C0A2E"/>
    <w:rsid w:val="007D257E"/>
    <w:rsid w:val="007D5FD1"/>
    <w:rsid w:val="007E3F6C"/>
    <w:rsid w:val="0081238C"/>
    <w:rsid w:val="00874733"/>
    <w:rsid w:val="0089444A"/>
    <w:rsid w:val="008A0DD9"/>
    <w:rsid w:val="008A464B"/>
    <w:rsid w:val="008D4C60"/>
    <w:rsid w:val="00922723"/>
    <w:rsid w:val="00930ED0"/>
    <w:rsid w:val="00934CCD"/>
    <w:rsid w:val="0094530D"/>
    <w:rsid w:val="00962E2E"/>
    <w:rsid w:val="00972849"/>
    <w:rsid w:val="00982B9F"/>
    <w:rsid w:val="00986446"/>
    <w:rsid w:val="009A3D8A"/>
    <w:rsid w:val="009A519E"/>
    <w:rsid w:val="009B2721"/>
    <w:rsid w:val="009E4C51"/>
    <w:rsid w:val="00A05183"/>
    <w:rsid w:val="00A91712"/>
    <w:rsid w:val="00A9461C"/>
    <w:rsid w:val="00AC5774"/>
    <w:rsid w:val="00BF49E8"/>
    <w:rsid w:val="00C618F7"/>
    <w:rsid w:val="00C70054"/>
    <w:rsid w:val="00C71F1E"/>
    <w:rsid w:val="00C82970"/>
    <w:rsid w:val="00CC163A"/>
    <w:rsid w:val="00D059AF"/>
    <w:rsid w:val="00D27E21"/>
    <w:rsid w:val="00D408E4"/>
    <w:rsid w:val="00D545FB"/>
    <w:rsid w:val="00D67903"/>
    <w:rsid w:val="00DA542E"/>
    <w:rsid w:val="00DB6E28"/>
    <w:rsid w:val="00DD14FC"/>
    <w:rsid w:val="00DD3670"/>
    <w:rsid w:val="00DD61A1"/>
    <w:rsid w:val="00DF2D25"/>
    <w:rsid w:val="00E71C44"/>
    <w:rsid w:val="00ED2D74"/>
    <w:rsid w:val="00EE4307"/>
    <w:rsid w:val="00F05593"/>
    <w:rsid w:val="00F15F26"/>
    <w:rsid w:val="00F51CE1"/>
    <w:rsid w:val="00F538FB"/>
    <w:rsid w:val="00FA106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054"/>
    <w:pPr>
      <w:ind w:left="720"/>
      <w:contextualSpacing/>
    </w:pPr>
  </w:style>
  <w:style w:type="table" w:styleId="Tabela-Siatka">
    <w:name w:val="Table Grid"/>
    <w:basedOn w:val="Standardowy"/>
    <w:uiPriority w:val="59"/>
    <w:rsid w:val="0096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B9F"/>
  </w:style>
  <w:style w:type="paragraph" w:styleId="Stopka">
    <w:name w:val="footer"/>
    <w:basedOn w:val="Normalny"/>
    <w:link w:val="Stopka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054"/>
    <w:pPr>
      <w:ind w:left="720"/>
      <w:contextualSpacing/>
    </w:pPr>
  </w:style>
  <w:style w:type="table" w:styleId="Tabela-Siatka">
    <w:name w:val="Table Grid"/>
    <w:basedOn w:val="Standardowy"/>
    <w:uiPriority w:val="59"/>
    <w:rsid w:val="0096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B9F"/>
  </w:style>
  <w:style w:type="paragraph" w:styleId="Stopka">
    <w:name w:val="footer"/>
    <w:basedOn w:val="Normalny"/>
    <w:link w:val="Stopka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CEC2-112A-4793-9DAB-48221CF1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Osmólska, Elżbieta</dc:creator>
  <cp:lastModifiedBy>Szewczak, Mariusz</cp:lastModifiedBy>
  <cp:revision>5</cp:revision>
  <dcterms:created xsi:type="dcterms:W3CDTF">2020-08-19T08:27:00Z</dcterms:created>
  <dcterms:modified xsi:type="dcterms:W3CDTF">2020-08-19T09:02:00Z</dcterms:modified>
</cp:coreProperties>
</file>