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B8E93" w14:textId="77777777" w:rsidR="00D5239F" w:rsidRDefault="004A2645" w:rsidP="004A2645">
      <w:pPr>
        <w:spacing w:before="120" w:after="120" w:line="360" w:lineRule="auto"/>
        <w:jc w:val="center"/>
        <w:rPr>
          <w:b/>
          <w:bCs/>
          <w:sz w:val="16"/>
          <w:szCs w:val="16"/>
        </w:rPr>
      </w:pPr>
      <w:r w:rsidRPr="00B054EC">
        <w:rPr>
          <w:b/>
          <w:bCs/>
          <w:sz w:val="16"/>
          <w:szCs w:val="16"/>
        </w:rPr>
        <w:t xml:space="preserve">Klauzula informacyjna </w:t>
      </w:r>
    </w:p>
    <w:p w14:paraId="03595C92" w14:textId="0B78EB1C" w:rsidR="001B6BC0" w:rsidRDefault="004A2645" w:rsidP="00242A21">
      <w:pPr>
        <w:spacing w:before="120" w:after="120" w:line="360" w:lineRule="auto"/>
        <w:jc w:val="left"/>
        <w:rPr>
          <w:b/>
          <w:bCs/>
          <w:sz w:val="16"/>
          <w:szCs w:val="16"/>
        </w:rPr>
      </w:pPr>
      <w:r w:rsidRPr="00B054EC">
        <w:rPr>
          <w:b/>
          <w:bCs/>
          <w:sz w:val="16"/>
          <w:szCs w:val="16"/>
        </w:rPr>
        <w:t>dla osób biorących udział w szkoleniu</w:t>
      </w:r>
      <w:r w:rsidR="005E66A3">
        <w:rPr>
          <w:b/>
          <w:bCs/>
          <w:sz w:val="16"/>
          <w:szCs w:val="16"/>
        </w:rPr>
        <w:t xml:space="preserve"> </w:t>
      </w:r>
      <w:r w:rsidR="00EC793B">
        <w:rPr>
          <w:b/>
          <w:bCs/>
          <w:sz w:val="16"/>
          <w:szCs w:val="16"/>
        </w:rPr>
        <w:t>1</w:t>
      </w:r>
      <w:r w:rsidR="00FE49FB">
        <w:rPr>
          <w:b/>
          <w:bCs/>
          <w:sz w:val="16"/>
          <w:szCs w:val="16"/>
        </w:rPr>
        <w:t>6</w:t>
      </w:r>
      <w:r w:rsidR="00CC7258">
        <w:rPr>
          <w:b/>
          <w:bCs/>
          <w:sz w:val="16"/>
          <w:szCs w:val="16"/>
        </w:rPr>
        <w:t>.0</w:t>
      </w:r>
      <w:r w:rsidR="00FE49FB">
        <w:rPr>
          <w:b/>
          <w:bCs/>
          <w:sz w:val="16"/>
          <w:szCs w:val="16"/>
        </w:rPr>
        <w:t>6</w:t>
      </w:r>
      <w:r w:rsidR="00200313">
        <w:rPr>
          <w:b/>
          <w:bCs/>
          <w:sz w:val="16"/>
          <w:szCs w:val="16"/>
        </w:rPr>
        <w:t>.202</w:t>
      </w:r>
      <w:r w:rsidR="00505DFB">
        <w:rPr>
          <w:b/>
          <w:bCs/>
          <w:sz w:val="16"/>
          <w:szCs w:val="16"/>
        </w:rPr>
        <w:t>6</w:t>
      </w:r>
      <w:r w:rsidR="00200313">
        <w:rPr>
          <w:b/>
          <w:bCs/>
          <w:sz w:val="16"/>
          <w:szCs w:val="16"/>
        </w:rPr>
        <w:t xml:space="preserve">  r.</w:t>
      </w:r>
      <w:r w:rsidRPr="00B054EC">
        <w:rPr>
          <w:b/>
          <w:bCs/>
          <w:sz w:val="16"/>
          <w:szCs w:val="16"/>
        </w:rPr>
        <w:t xml:space="preserve"> </w:t>
      </w:r>
      <w:r w:rsidR="00D5239F">
        <w:rPr>
          <w:b/>
          <w:bCs/>
          <w:sz w:val="16"/>
          <w:szCs w:val="16"/>
        </w:rPr>
        <w:t xml:space="preserve"> „</w:t>
      </w:r>
      <w:r w:rsidR="00FE49FB" w:rsidRPr="00FE49FB">
        <w:rPr>
          <w:b/>
          <w:bCs/>
          <w:sz w:val="16"/>
          <w:szCs w:val="16"/>
        </w:rPr>
        <w:t>Zasady ustalania obowiązku ubezpieczeń społecznych w przypadku zbiegu tytułów do ubezpieczeń - wybrane zagadnienia</w:t>
      </w:r>
      <w:r w:rsidR="001B6BC0">
        <w:rPr>
          <w:b/>
          <w:bCs/>
          <w:sz w:val="16"/>
          <w:szCs w:val="16"/>
        </w:rPr>
        <w:t>”</w:t>
      </w:r>
      <w:r w:rsidR="00012194">
        <w:rPr>
          <w:b/>
          <w:bCs/>
          <w:sz w:val="16"/>
          <w:szCs w:val="16"/>
        </w:rPr>
        <w:t>.</w:t>
      </w:r>
    </w:p>
    <w:p w14:paraId="1641053D" w14:textId="77777777" w:rsidR="004A2645" w:rsidRPr="00B054EC" w:rsidRDefault="004A2645" w:rsidP="00242A21">
      <w:pPr>
        <w:spacing w:before="120" w:after="120" w:line="360" w:lineRule="auto"/>
        <w:jc w:val="left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5772B17A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Administratorem Pani/Pana danych osobowych jest Zakład Ubezpieczeń Społecznych (ZUS) - Centrala: ul. Szamocka 3, 5, 01-748 Warszawa.</w:t>
      </w:r>
    </w:p>
    <w:p w14:paraId="660F77A0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(imię, nazwisko, nazwa płatnika składek, adres mailowy) przetwarzamy na podstawie art. 6 ust. 1 lit a) RODO, tj. udzielonej przez Panią/Pana zgody.</w:t>
      </w:r>
    </w:p>
    <w:p w14:paraId="7A6D1AF3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Podanie przez Panią/Pana danych osobowych jest nieobowiązkowe, jednak niezbędne do wzięcia udziału w szkoleniu.</w:t>
      </w:r>
    </w:p>
    <w:p w14:paraId="427E80E6" w14:textId="11BBA331" w:rsidR="005D1AAE" w:rsidRPr="005D1AAE" w:rsidRDefault="004A2645" w:rsidP="00012194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8"/>
        <w:rPr>
          <w:bCs/>
          <w:sz w:val="16"/>
          <w:szCs w:val="16"/>
        </w:rPr>
      </w:pPr>
      <w:r w:rsidRPr="005D1AAE">
        <w:rPr>
          <w:bCs/>
          <w:sz w:val="16"/>
          <w:szCs w:val="16"/>
        </w:rPr>
        <w:t>Pani/Pana dane osobowe będą przetwarzane w celu przeprowadzenia szkolenia</w:t>
      </w:r>
      <w:r w:rsidR="00D5239F" w:rsidRPr="005D1AAE">
        <w:rPr>
          <w:b/>
          <w:bCs/>
          <w:sz w:val="16"/>
          <w:szCs w:val="16"/>
        </w:rPr>
        <w:t xml:space="preserve"> „</w:t>
      </w:r>
      <w:r w:rsidR="00690072" w:rsidRPr="00690072">
        <w:rPr>
          <w:b/>
          <w:bCs/>
          <w:sz w:val="16"/>
          <w:szCs w:val="16"/>
        </w:rPr>
        <w:t>Zasady ustalania obowiązku ubezpieczeń społecznych w przypadku zbiegu tytułów do ubezpieczeń - wybrane zagadnienia</w:t>
      </w:r>
      <w:r w:rsidR="005D1AAE">
        <w:rPr>
          <w:b/>
          <w:bCs/>
          <w:sz w:val="16"/>
          <w:szCs w:val="16"/>
        </w:rPr>
        <w:t>”</w:t>
      </w:r>
      <w:r w:rsidR="00012194">
        <w:rPr>
          <w:b/>
          <w:bCs/>
          <w:sz w:val="16"/>
          <w:szCs w:val="16"/>
        </w:rPr>
        <w:t>.</w:t>
      </w:r>
    </w:p>
    <w:p w14:paraId="62CCD676" w14:textId="35957A38" w:rsidR="004A2645" w:rsidRPr="005D1AAE" w:rsidRDefault="004A2645" w:rsidP="00012194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8"/>
        <w:rPr>
          <w:bCs/>
          <w:sz w:val="16"/>
          <w:szCs w:val="16"/>
        </w:rPr>
      </w:pPr>
      <w:r w:rsidRPr="005D1AAE">
        <w:rPr>
          <w:bCs/>
          <w:sz w:val="16"/>
          <w:szCs w:val="16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14:paraId="674C5E9B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Dane osobowe mogą zostać udostępnione także podmiotom (np. dostawcom systemów informatycznych), z którymi współpracuje administrator i podmioty te świadczą dla niego usługi.</w:t>
      </w:r>
    </w:p>
    <w:p w14:paraId="77D6562B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Pani/Pana dane osobowe będą przechowywane: </w:t>
      </w:r>
    </w:p>
    <w:p w14:paraId="74B4A51B" w14:textId="77777777"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przez okres </w:t>
      </w:r>
      <w:r w:rsidR="004037EB">
        <w:rPr>
          <w:bCs/>
          <w:sz w:val="16"/>
          <w:szCs w:val="16"/>
        </w:rPr>
        <w:t>5 lat</w:t>
      </w:r>
      <w:r w:rsidRPr="00B054EC">
        <w:rPr>
          <w:bCs/>
          <w:sz w:val="16"/>
          <w:szCs w:val="16"/>
        </w:rPr>
        <w:t xml:space="preserve"> licząc od dnia</w:t>
      </w:r>
      <w:r w:rsidR="00E05392">
        <w:rPr>
          <w:bCs/>
          <w:sz w:val="16"/>
          <w:szCs w:val="16"/>
        </w:rPr>
        <w:t xml:space="preserve"> </w:t>
      </w:r>
      <w:r w:rsidR="001F225F">
        <w:rPr>
          <w:rFonts w:eastAsia="Calibri" w:cs="Calibri,Bold"/>
          <w:bCs/>
          <w:sz w:val="16"/>
          <w:szCs w:val="16"/>
          <w:lang w:eastAsia="en-US"/>
        </w:rPr>
        <w:t>przesłania zgłoszenia na szkolenie</w:t>
      </w:r>
      <w:r w:rsidR="004037EB" w:rsidRPr="00B054EC">
        <w:rPr>
          <w:bCs/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co jest związane z</w:t>
      </w:r>
    </w:p>
    <w:p w14:paraId="512EF5D1" w14:textId="77777777"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 czasem trwania szkolenia,</w:t>
      </w:r>
    </w:p>
    <w:p w14:paraId="11993A41" w14:textId="77777777"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okresem niezbędnym do wykonania przez administratora obowiązków wynika</w:t>
      </w:r>
      <w:r>
        <w:rPr>
          <w:bCs/>
          <w:sz w:val="16"/>
          <w:szCs w:val="16"/>
        </w:rPr>
        <w:t>jących z przepisów prawa, w tym</w:t>
      </w:r>
      <w:r w:rsidRPr="00B054EC">
        <w:rPr>
          <w:bCs/>
          <w:sz w:val="16"/>
          <w:szCs w:val="16"/>
        </w:rPr>
        <w:t xml:space="preserve">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kwalifikowania dokumentacji, przekazywania materiałów archiwalnych do archiwów państwowych i brakowania dokumentacji niearchiwalnej.</w:t>
      </w:r>
    </w:p>
    <w:p w14:paraId="3E5C9599" w14:textId="77777777"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00E3DB17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odniesieniu do Pani/Pana danych osobowych decyzje nie będą podejmowane w sposób zautomatyzowany, stosowanie do art. 22 RODO.</w:t>
      </w:r>
      <w:r w:rsidRPr="00B054EC">
        <w:rPr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Na podstawie Pani/Pana danych osobowych nie dokonujemy profilowania, czyli automatycznej oceny niektórych czynników osobowych, które Pani/Pana dotyczą.</w:t>
      </w:r>
    </w:p>
    <w:p w14:paraId="40589FED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nie będą przekazywane poza Europejski Obszar Gospodarczy.</w:t>
      </w:r>
    </w:p>
    <w:p w14:paraId="22FC2523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Posiada Pani/Pan:</w:t>
      </w:r>
    </w:p>
    <w:p w14:paraId="3E296D15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wycofania zgody (w dowolnym momencie) na przetwarzanie Pani/Pana danych</w:t>
      </w:r>
    </w:p>
    <w:p w14:paraId="564A8F67" w14:textId="77777777" w:rsidR="004A2645" w:rsidRPr="00B054EC" w:rsidRDefault="004A2645" w:rsidP="004A2645">
      <w:pPr>
        <w:pStyle w:val="Akapitzlist"/>
        <w:spacing w:before="120" w:after="12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osobowych, które przekazała nam Pani/Pan dobrowolnie,</w:t>
      </w:r>
    </w:p>
    <w:p w14:paraId="056C34EB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15 RODO prawo dostępu do Pani/Pana danych osobowych;</w:t>
      </w:r>
    </w:p>
    <w:p w14:paraId="2336CE53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16 RODO prawo do sprostowania Pani/Pana danych osobowych;</w:t>
      </w:r>
    </w:p>
    <w:p w14:paraId="08960D6A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17 RODO prawo do usunięcia danych osobowych po wycofaniu zgody na ich przetwarzanie;</w:t>
      </w:r>
    </w:p>
    <w:p w14:paraId="7F8D4504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18 RODO prawo żądania od administratora ograniczenia przetwarzania danych osobowych z zastrzeżeniem przypadków, o których mowa w art. 18 ust. 2 RODO;</w:t>
      </w:r>
    </w:p>
    <w:p w14:paraId="699D9C6B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wniesienia skargi do Prezesa Urzędu Ochrony Danych Osobowych, gdy uzna Pani/Pan, że przetwarzanie danych osobowych Pani/Pana dotyczących narusza przepisy RODO.</w:t>
      </w:r>
    </w:p>
    <w:p w14:paraId="5E869959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Nie przysługuje Pani/Panu:</w:t>
      </w:r>
    </w:p>
    <w:p w14:paraId="6CB5DB6C" w14:textId="77777777" w:rsidR="004A2645" w:rsidRPr="00B054EC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przenoszenia danych osobowych, o którym mowa w art. 20 RODO;</w:t>
      </w:r>
    </w:p>
    <w:p w14:paraId="17AFB440" w14:textId="77777777" w:rsidR="004A2645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21 RODO prawo do sprzeciwu, wobec przetwarzania danych osobowych, gdyż podstawą prawną przetwarzania Pani/Pana danych osobowych jest art. 6 ust. 1 lit. a RODO.</w:t>
      </w:r>
    </w:p>
    <w:p w14:paraId="4AA2B206" w14:textId="77777777"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14:paraId="5E94618D" w14:textId="77777777"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14:paraId="7D6F4219" w14:textId="77777777" w:rsidR="004A2645" w:rsidRPr="00B054EC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14:paraId="3047BE28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sprawach dotyczących przetwarzania danych osobowych oraz korzystania z praw związanych z przetwarzaniem danych został wyznaczony Inspektor Ochrony Danych, z którym można skontaktować się w następujący sposób:</w:t>
      </w:r>
    </w:p>
    <w:p w14:paraId="4B56CEC9" w14:textId="77777777" w:rsidR="004A2645" w:rsidRPr="00B054EC" w:rsidRDefault="004A2645" w:rsidP="004037EB">
      <w:pPr>
        <w:spacing w:before="0" w:beforeAutospacing="0" w:line="360" w:lineRule="auto"/>
        <w:ind w:left="66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1) listownie na adres:</w:t>
      </w:r>
    </w:p>
    <w:p w14:paraId="5C47CF15" w14:textId="77777777"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Inspektor Ochrony Danych</w:t>
      </w:r>
    </w:p>
    <w:p w14:paraId="49E03F35" w14:textId="77777777"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Zakład Ubezpieczeń Społecznych</w:t>
      </w:r>
    </w:p>
    <w:p w14:paraId="3AE5A148" w14:textId="77777777"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ul. Szamocka 3, 5</w:t>
      </w:r>
    </w:p>
    <w:p w14:paraId="16691682" w14:textId="77777777"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01-748 Warszawa</w:t>
      </w:r>
    </w:p>
    <w:p w14:paraId="58913A6A" w14:textId="77777777" w:rsidR="004A2645" w:rsidRPr="00B054EC" w:rsidRDefault="004A2645" w:rsidP="004037EB">
      <w:pPr>
        <w:spacing w:before="0" w:beforeAutospacing="0" w:line="360" w:lineRule="auto"/>
        <w:ind w:firstLine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2) przez e-mail: ODO@zus.pl</w:t>
      </w:r>
    </w:p>
    <w:p w14:paraId="567ACF65" w14:textId="77777777" w:rsidR="004A2645" w:rsidRDefault="004A2645" w:rsidP="004A2645">
      <w:pPr>
        <w:spacing w:before="120" w:after="120" w:line="360" w:lineRule="auto"/>
        <w:rPr>
          <w:b/>
          <w:bCs/>
          <w:sz w:val="16"/>
          <w:szCs w:val="16"/>
        </w:rPr>
      </w:pPr>
      <w:r w:rsidRPr="00B054EC">
        <w:rPr>
          <w:bCs/>
          <w:sz w:val="16"/>
          <w:szCs w:val="16"/>
        </w:rPr>
        <w:t>We wniosku należy wskazać czego dotyczy żądanie (np. „Żądam dostępu do …”) oraz podać dane, na podstawie których będziemy mogli Panią/Pana zidentyfikować (imię, nazwisko) i udzielić Pani/Panu odpowiedzi</w:t>
      </w:r>
      <w:r w:rsidR="00F80BD5">
        <w:rPr>
          <w:b/>
          <w:bCs/>
          <w:sz w:val="16"/>
          <w:szCs w:val="16"/>
        </w:rPr>
        <w:t>.</w:t>
      </w:r>
    </w:p>
    <w:p w14:paraId="40733C32" w14:textId="77777777" w:rsidR="003B4FB5" w:rsidRDefault="003B4FB5"/>
    <w:sectPr w:rsidR="003B4FB5" w:rsidSect="00D5239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695046">
    <w:abstractNumId w:val="4"/>
  </w:num>
  <w:num w:numId="2" w16cid:durableId="347875275">
    <w:abstractNumId w:val="2"/>
  </w:num>
  <w:num w:numId="3" w16cid:durableId="1907061659">
    <w:abstractNumId w:val="1"/>
  </w:num>
  <w:num w:numId="4" w16cid:durableId="579943321">
    <w:abstractNumId w:val="3"/>
  </w:num>
  <w:num w:numId="5" w16cid:durableId="1101796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45"/>
    <w:rsid w:val="00012194"/>
    <w:rsid w:val="00080259"/>
    <w:rsid w:val="000B4C57"/>
    <w:rsid w:val="000F108E"/>
    <w:rsid w:val="001B6BC0"/>
    <w:rsid w:val="001F225F"/>
    <w:rsid w:val="00200313"/>
    <w:rsid w:val="00230C9C"/>
    <w:rsid w:val="002379C7"/>
    <w:rsid w:val="00242A21"/>
    <w:rsid w:val="00246AF9"/>
    <w:rsid w:val="00250765"/>
    <w:rsid w:val="002A6474"/>
    <w:rsid w:val="002B58B1"/>
    <w:rsid w:val="002C392C"/>
    <w:rsid w:val="002E14E1"/>
    <w:rsid w:val="002E506B"/>
    <w:rsid w:val="00362BCB"/>
    <w:rsid w:val="003750BC"/>
    <w:rsid w:val="003B4FB5"/>
    <w:rsid w:val="003E2DD6"/>
    <w:rsid w:val="004037EB"/>
    <w:rsid w:val="004A2645"/>
    <w:rsid w:val="00505DFB"/>
    <w:rsid w:val="00573BDD"/>
    <w:rsid w:val="005A3F0E"/>
    <w:rsid w:val="005D1AAE"/>
    <w:rsid w:val="005E66A3"/>
    <w:rsid w:val="006027CD"/>
    <w:rsid w:val="00630F1F"/>
    <w:rsid w:val="00690072"/>
    <w:rsid w:val="00827DFD"/>
    <w:rsid w:val="00844C70"/>
    <w:rsid w:val="009523D4"/>
    <w:rsid w:val="009535EE"/>
    <w:rsid w:val="009A2B6D"/>
    <w:rsid w:val="00AC0FB2"/>
    <w:rsid w:val="00B62D97"/>
    <w:rsid w:val="00CA1018"/>
    <w:rsid w:val="00CC7258"/>
    <w:rsid w:val="00D51A44"/>
    <w:rsid w:val="00D5239F"/>
    <w:rsid w:val="00D53EC2"/>
    <w:rsid w:val="00D72723"/>
    <w:rsid w:val="00DA330A"/>
    <w:rsid w:val="00DB07CF"/>
    <w:rsid w:val="00E05392"/>
    <w:rsid w:val="00E82726"/>
    <w:rsid w:val="00E973CF"/>
    <w:rsid w:val="00EC45BE"/>
    <w:rsid w:val="00EC793B"/>
    <w:rsid w:val="00F80BD5"/>
    <w:rsid w:val="00FA29DE"/>
    <w:rsid w:val="00FE49FB"/>
    <w:rsid w:val="00FF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85B86"/>
  <w15:docId w15:val="{088DDC91-B72A-4E95-8CD9-9877CC76F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Woch, Agnieszka</cp:lastModifiedBy>
  <cp:revision>2</cp:revision>
  <dcterms:created xsi:type="dcterms:W3CDTF">2026-03-16T08:36:00Z</dcterms:created>
  <dcterms:modified xsi:type="dcterms:W3CDTF">2026-03-16T08:36:00Z</dcterms:modified>
</cp:coreProperties>
</file>