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EAD66" w14:textId="77777777" w:rsidR="00592F32" w:rsidRPr="00F83F0B" w:rsidRDefault="00592F32" w:rsidP="00345899">
      <w:pPr>
        <w:spacing w:after="0" w:line="240" w:lineRule="auto"/>
        <w:ind w:left="5664"/>
        <w:jc w:val="both"/>
        <w:rPr>
          <w:sz w:val="18"/>
        </w:rPr>
      </w:pPr>
      <w:r w:rsidRPr="00F83F0B">
        <w:rPr>
          <w:sz w:val="18"/>
        </w:rPr>
        <w:t xml:space="preserve">Załącznik </w:t>
      </w:r>
    </w:p>
    <w:p w14:paraId="5ED2CB06" w14:textId="7AEA1833" w:rsidR="00592F32" w:rsidRPr="00F83F0B" w:rsidRDefault="00592F32" w:rsidP="00345899">
      <w:pPr>
        <w:spacing w:after="0" w:line="240" w:lineRule="auto"/>
        <w:ind w:left="5664"/>
        <w:jc w:val="both"/>
        <w:rPr>
          <w:sz w:val="18"/>
        </w:rPr>
      </w:pPr>
      <w:r w:rsidRPr="00F83F0B">
        <w:rPr>
          <w:sz w:val="18"/>
        </w:rPr>
        <w:t xml:space="preserve">do </w:t>
      </w:r>
      <w:r w:rsidR="001F6E68" w:rsidRPr="00F83F0B">
        <w:rPr>
          <w:sz w:val="18"/>
        </w:rPr>
        <w:t>z</w:t>
      </w:r>
      <w:r w:rsidRPr="00F83F0B">
        <w:rPr>
          <w:sz w:val="18"/>
        </w:rPr>
        <w:t xml:space="preserve">arządzenia </w:t>
      </w:r>
      <w:r w:rsidR="00786ED0">
        <w:rPr>
          <w:sz w:val="18"/>
        </w:rPr>
        <w:t>n</w:t>
      </w:r>
      <w:r w:rsidR="00786ED0" w:rsidRPr="00F83F0B">
        <w:rPr>
          <w:sz w:val="18"/>
        </w:rPr>
        <w:t xml:space="preserve">r </w:t>
      </w:r>
      <w:r w:rsidR="001B60CD" w:rsidRPr="00F83F0B">
        <w:rPr>
          <w:sz w:val="18"/>
        </w:rPr>
        <w:t>5</w:t>
      </w:r>
    </w:p>
    <w:p w14:paraId="55875A8B" w14:textId="2FB3C27F" w:rsidR="00592F32" w:rsidRPr="00F83F0B" w:rsidRDefault="00592F32" w:rsidP="00345899">
      <w:pPr>
        <w:spacing w:after="0" w:line="240" w:lineRule="auto"/>
        <w:ind w:left="5664"/>
        <w:jc w:val="both"/>
        <w:rPr>
          <w:sz w:val="18"/>
        </w:rPr>
      </w:pPr>
      <w:r w:rsidRPr="00F83F0B">
        <w:rPr>
          <w:sz w:val="18"/>
        </w:rPr>
        <w:t>Prezesa Zakładu Ubezpieczeń Społecznych</w:t>
      </w:r>
    </w:p>
    <w:p w14:paraId="44A95878" w14:textId="7C7E9E28" w:rsidR="00592F32" w:rsidRPr="00F83F0B" w:rsidRDefault="00592F32" w:rsidP="00345899">
      <w:pPr>
        <w:spacing w:after="0" w:line="240" w:lineRule="auto"/>
        <w:ind w:left="5664"/>
        <w:jc w:val="both"/>
        <w:rPr>
          <w:b/>
        </w:rPr>
      </w:pPr>
      <w:r w:rsidRPr="00F83F0B">
        <w:rPr>
          <w:sz w:val="18"/>
        </w:rPr>
        <w:t xml:space="preserve">z dnia </w:t>
      </w:r>
      <w:r w:rsidR="001B60CD" w:rsidRPr="00F83F0B">
        <w:rPr>
          <w:sz w:val="18"/>
        </w:rPr>
        <w:t>21 stycznia</w:t>
      </w:r>
      <w:r w:rsidR="008A6CE2" w:rsidRPr="00F83F0B">
        <w:rPr>
          <w:sz w:val="18"/>
        </w:rPr>
        <w:t xml:space="preserve"> </w:t>
      </w:r>
      <w:r w:rsidRPr="00F83F0B">
        <w:rPr>
          <w:sz w:val="18"/>
        </w:rPr>
        <w:t>2021 r.</w:t>
      </w:r>
    </w:p>
    <w:p w14:paraId="1A8C8C94" w14:textId="77777777" w:rsidR="00592F32" w:rsidRPr="00F83F0B" w:rsidRDefault="00592F32" w:rsidP="00A1617D">
      <w:pPr>
        <w:spacing w:after="0" w:line="360" w:lineRule="auto"/>
        <w:jc w:val="center"/>
        <w:rPr>
          <w:b/>
        </w:rPr>
      </w:pPr>
    </w:p>
    <w:p w14:paraId="28920F27" w14:textId="77777777" w:rsidR="00592F32" w:rsidRPr="00F83F0B" w:rsidRDefault="00592F32" w:rsidP="00A1617D">
      <w:pPr>
        <w:spacing w:after="0" w:line="360" w:lineRule="auto"/>
        <w:jc w:val="center"/>
        <w:rPr>
          <w:b/>
        </w:rPr>
      </w:pPr>
    </w:p>
    <w:p w14:paraId="465BF39C" w14:textId="77777777" w:rsidR="0012088A" w:rsidRPr="00F83F0B" w:rsidRDefault="008D6851" w:rsidP="00A1617D">
      <w:pPr>
        <w:spacing w:after="0" w:line="360" w:lineRule="auto"/>
        <w:jc w:val="center"/>
        <w:rPr>
          <w:b/>
        </w:rPr>
      </w:pPr>
      <w:r w:rsidRPr="00F83F0B">
        <w:rPr>
          <w:b/>
        </w:rPr>
        <w:t>REGULAMIN KONKURSU</w:t>
      </w:r>
      <w:r w:rsidR="0012088A" w:rsidRPr="00F83F0B">
        <w:rPr>
          <w:b/>
        </w:rPr>
        <w:t xml:space="preserve"> </w:t>
      </w:r>
      <w:r w:rsidR="003017DB" w:rsidRPr="00F83F0B">
        <w:rPr>
          <w:b/>
        </w:rPr>
        <w:t>PREZESA ZAKŁADU UBEZPIECZEŃ SPOŁECZNYCH</w:t>
      </w:r>
    </w:p>
    <w:p w14:paraId="509D869B" w14:textId="2588ED19" w:rsidR="0012088A" w:rsidRPr="00F83F0B" w:rsidRDefault="0012088A" w:rsidP="00A1617D">
      <w:pPr>
        <w:spacing w:after="0" w:line="360" w:lineRule="auto"/>
        <w:jc w:val="center"/>
        <w:rPr>
          <w:b/>
        </w:rPr>
      </w:pPr>
      <w:r w:rsidRPr="00F83F0B">
        <w:rPr>
          <w:b/>
        </w:rPr>
        <w:t xml:space="preserve">NA NAJLEPSZĄ PRACĘ </w:t>
      </w:r>
      <w:r w:rsidR="00592F32" w:rsidRPr="00F83F0B">
        <w:rPr>
          <w:b/>
        </w:rPr>
        <w:t xml:space="preserve">LICENCJACKĄ, MAGISTERSKĄ </w:t>
      </w:r>
      <w:r w:rsidR="008C50BB" w:rsidRPr="00F83F0B">
        <w:rPr>
          <w:b/>
        </w:rPr>
        <w:t xml:space="preserve">I </w:t>
      </w:r>
      <w:r w:rsidR="00592F32" w:rsidRPr="00F83F0B">
        <w:rPr>
          <w:b/>
        </w:rPr>
        <w:t>DOKTORSKĄ</w:t>
      </w:r>
    </w:p>
    <w:p w14:paraId="4641C778" w14:textId="06B40110" w:rsidR="0063175E" w:rsidRPr="00F83F0B" w:rsidRDefault="00FD2076" w:rsidP="00A1617D">
      <w:pPr>
        <w:spacing w:after="0" w:line="360" w:lineRule="auto"/>
        <w:jc w:val="center"/>
        <w:rPr>
          <w:b/>
        </w:rPr>
      </w:pPr>
      <w:r w:rsidRPr="00F83F0B">
        <w:rPr>
          <w:b/>
        </w:rPr>
        <w:t>Z ZAKRESU</w:t>
      </w:r>
      <w:r w:rsidR="0012088A" w:rsidRPr="00F83F0B">
        <w:rPr>
          <w:b/>
        </w:rPr>
        <w:t xml:space="preserve"> UBEZPIECZEŃ SPOŁECZNYCH</w:t>
      </w:r>
    </w:p>
    <w:p w14:paraId="648E144B" w14:textId="77777777" w:rsidR="008D6851" w:rsidRPr="00F83F0B" w:rsidRDefault="008D6851" w:rsidP="00A1617D">
      <w:pPr>
        <w:spacing w:after="0" w:line="360" w:lineRule="auto"/>
      </w:pPr>
    </w:p>
    <w:p w14:paraId="39AD68F3" w14:textId="3B39D0AD" w:rsidR="00DE3468" w:rsidRPr="00F83F0B" w:rsidRDefault="008D6851" w:rsidP="00A1617D">
      <w:pPr>
        <w:pStyle w:val="Akapitzlist"/>
        <w:numPr>
          <w:ilvl w:val="0"/>
          <w:numId w:val="19"/>
        </w:numPr>
        <w:spacing w:after="0" w:line="360" w:lineRule="auto"/>
        <w:ind w:left="567" w:hanging="207"/>
        <w:jc w:val="center"/>
      </w:pPr>
      <w:r w:rsidRPr="00F83F0B">
        <w:t>1</w:t>
      </w:r>
      <w:r w:rsidR="008D6E8C">
        <w:t>.</w:t>
      </w:r>
    </w:p>
    <w:p w14:paraId="4C9FF4BD" w14:textId="77777777" w:rsidR="008D6851" w:rsidRPr="00F83F0B" w:rsidRDefault="00DE3468" w:rsidP="00A1617D">
      <w:pPr>
        <w:spacing w:after="0" w:line="360" w:lineRule="auto"/>
        <w:jc w:val="center"/>
      </w:pPr>
      <w:r w:rsidRPr="00F83F0B">
        <w:t>ORGANIZATOR KONKURSU</w:t>
      </w:r>
    </w:p>
    <w:p w14:paraId="2F7CD4EC" w14:textId="29ACB24C" w:rsidR="008D6851" w:rsidRPr="00F83F0B" w:rsidRDefault="008D6851" w:rsidP="00A1617D">
      <w:pPr>
        <w:spacing w:after="0" w:line="360" w:lineRule="auto"/>
        <w:jc w:val="both"/>
      </w:pPr>
      <w:r w:rsidRPr="00F83F0B">
        <w:t xml:space="preserve">Organizatorem </w:t>
      </w:r>
      <w:r w:rsidR="00CC6DEC" w:rsidRPr="00F83F0B">
        <w:t>K</w:t>
      </w:r>
      <w:r w:rsidRPr="00F83F0B">
        <w:t>onkursu jest Prezes Zakładu Ubezpieczeń Społecznych</w:t>
      </w:r>
      <w:r w:rsidR="00B43646" w:rsidRPr="00F83F0B">
        <w:t xml:space="preserve">, </w:t>
      </w:r>
      <w:r w:rsidRPr="00F83F0B">
        <w:t xml:space="preserve">zwany dalej </w:t>
      </w:r>
      <w:r w:rsidR="00CC6DEC" w:rsidRPr="00F83F0B">
        <w:t>„</w:t>
      </w:r>
      <w:r w:rsidRPr="00F83F0B">
        <w:t>Prezesem ZUS</w:t>
      </w:r>
      <w:r w:rsidR="00CC6DEC" w:rsidRPr="00F83F0B">
        <w:t>”</w:t>
      </w:r>
      <w:r w:rsidR="00B43646" w:rsidRPr="00F83F0B">
        <w:t xml:space="preserve">, a w jego imieniu Konkurs obsługuje </w:t>
      </w:r>
      <w:r w:rsidRPr="00F83F0B">
        <w:t>Gabinet Prezesa</w:t>
      </w:r>
      <w:r w:rsidR="00B43646" w:rsidRPr="00F83F0B">
        <w:t xml:space="preserve">, </w:t>
      </w:r>
      <w:r w:rsidRPr="00F83F0B">
        <w:t xml:space="preserve">zwany dalej </w:t>
      </w:r>
      <w:r w:rsidR="00CC6DEC" w:rsidRPr="00F83F0B">
        <w:t>„</w:t>
      </w:r>
      <w:r w:rsidRPr="00F83F0B">
        <w:t>GPR</w:t>
      </w:r>
      <w:r w:rsidR="00CC6DEC" w:rsidRPr="00F83F0B">
        <w:t>”</w:t>
      </w:r>
      <w:r w:rsidRPr="00F83F0B">
        <w:t>.</w:t>
      </w:r>
    </w:p>
    <w:p w14:paraId="6301288A" w14:textId="77777777" w:rsidR="00E941D3" w:rsidRPr="00F83F0B" w:rsidRDefault="00E941D3" w:rsidP="00A1617D">
      <w:pPr>
        <w:spacing w:after="0" w:line="360" w:lineRule="auto"/>
        <w:jc w:val="both"/>
      </w:pPr>
    </w:p>
    <w:p w14:paraId="3E7D28EC" w14:textId="61599759" w:rsidR="00B7131F" w:rsidRPr="00F83F0B" w:rsidRDefault="00B7131F" w:rsidP="00A1617D">
      <w:pPr>
        <w:pStyle w:val="Akapitzlist"/>
        <w:numPr>
          <w:ilvl w:val="0"/>
          <w:numId w:val="19"/>
        </w:numPr>
        <w:spacing w:after="0" w:line="360" w:lineRule="auto"/>
        <w:ind w:left="567" w:hanging="207"/>
        <w:jc w:val="center"/>
      </w:pPr>
      <w:r w:rsidRPr="00F83F0B">
        <w:t>2</w:t>
      </w:r>
      <w:r w:rsidR="002B16FB">
        <w:t>.</w:t>
      </w:r>
    </w:p>
    <w:p w14:paraId="6297CA10" w14:textId="77777777" w:rsidR="00DE3468" w:rsidRPr="00F83F0B" w:rsidRDefault="00DE3468" w:rsidP="00A1617D">
      <w:pPr>
        <w:spacing w:after="0" w:line="360" w:lineRule="auto"/>
        <w:jc w:val="center"/>
      </w:pPr>
      <w:r w:rsidRPr="00F83F0B">
        <w:t>PRZEDMIOT I CEL KONKURSU</w:t>
      </w:r>
    </w:p>
    <w:p w14:paraId="08F1D97F" w14:textId="63708609" w:rsidR="00880180" w:rsidRPr="00F83F0B" w:rsidRDefault="00B7131F" w:rsidP="00880180">
      <w:pPr>
        <w:pStyle w:val="Akapitzlist"/>
        <w:numPr>
          <w:ilvl w:val="0"/>
          <w:numId w:val="29"/>
        </w:numPr>
        <w:spacing w:after="0" w:line="360" w:lineRule="auto"/>
        <w:jc w:val="both"/>
      </w:pPr>
      <w:r w:rsidRPr="00F83F0B">
        <w:t xml:space="preserve">Przedmiotem </w:t>
      </w:r>
      <w:r w:rsidR="00CC6DEC" w:rsidRPr="00F83F0B">
        <w:t>K</w:t>
      </w:r>
      <w:r w:rsidRPr="00F83F0B">
        <w:t>onkursu jest wyłonienie najlepszej pracy licencjackiej, magi</w:t>
      </w:r>
      <w:r w:rsidR="00641BF2" w:rsidRPr="00F83F0B">
        <w:t xml:space="preserve">sterskiej </w:t>
      </w:r>
      <w:r w:rsidR="00DE3468" w:rsidRPr="00F83F0B">
        <w:t>oraz</w:t>
      </w:r>
      <w:r w:rsidR="00641BF2" w:rsidRPr="00F83F0B">
        <w:t xml:space="preserve"> doktorskiej (zwanymi</w:t>
      </w:r>
      <w:r w:rsidRPr="00F83F0B">
        <w:t xml:space="preserve"> dalej </w:t>
      </w:r>
      <w:r w:rsidR="00DB787F" w:rsidRPr="00F83F0B">
        <w:t xml:space="preserve">także </w:t>
      </w:r>
      <w:r w:rsidR="00CC6DEC" w:rsidRPr="00F83F0B">
        <w:t>„</w:t>
      </w:r>
      <w:r w:rsidR="008D430C" w:rsidRPr="00F83F0B">
        <w:t>pracą</w:t>
      </w:r>
      <w:r w:rsidR="00CC6DEC" w:rsidRPr="00F83F0B">
        <w:t>”</w:t>
      </w:r>
      <w:r w:rsidRPr="00F83F0B">
        <w:t xml:space="preserve">) z zakresu ubezpieczeń społecznych. Prace mogą reprezentować różne dyscypliny naukowe. </w:t>
      </w:r>
    </w:p>
    <w:p w14:paraId="742FA9F7" w14:textId="65D743E9" w:rsidR="00B7131F" w:rsidRPr="00F83F0B" w:rsidRDefault="00B7131F" w:rsidP="00880180">
      <w:pPr>
        <w:pStyle w:val="Akapitzlist"/>
        <w:numPr>
          <w:ilvl w:val="0"/>
          <w:numId w:val="29"/>
        </w:numPr>
        <w:spacing w:after="0" w:line="360" w:lineRule="auto"/>
        <w:jc w:val="both"/>
      </w:pPr>
      <w:r w:rsidRPr="00F83F0B">
        <w:t xml:space="preserve">Celem </w:t>
      </w:r>
      <w:r w:rsidR="00CC6DEC" w:rsidRPr="00F83F0B">
        <w:t>K</w:t>
      </w:r>
      <w:r w:rsidRPr="00F83F0B">
        <w:t xml:space="preserve">onkursu jest zwiększenie świadomości </w:t>
      </w:r>
      <w:r w:rsidR="00312BDB" w:rsidRPr="00F83F0B">
        <w:t xml:space="preserve">społecznej </w:t>
      </w:r>
      <w:r w:rsidRPr="00F83F0B">
        <w:t>na temat funkcjonowania ubezpieczeń społecznych oraz popularyzacja wiedzy w tym obszarze.</w:t>
      </w:r>
    </w:p>
    <w:p w14:paraId="568678EE" w14:textId="77777777" w:rsidR="00880180" w:rsidRPr="00F83F0B" w:rsidRDefault="00880180" w:rsidP="003C3CDE">
      <w:pPr>
        <w:pStyle w:val="Akapitzlist"/>
        <w:spacing w:after="0"/>
        <w:jc w:val="both"/>
      </w:pPr>
    </w:p>
    <w:p w14:paraId="639866FC" w14:textId="0D529CEA" w:rsidR="00B7131F" w:rsidRPr="00F83F0B" w:rsidRDefault="00B7131F" w:rsidP="00A1617D">
      <w:pPr>
        <w:pStyle w:val="Akapitzlist"/>
        <w:numPr>
          <w:ilvl w:val="0"/>
          <w:numId w:val="19"/>
        </w:numPr>
        <w:spacing w:after="0" w:line="360" w:lineRule="auto"/>
        <w:ind w:left="567" w:hanging="207"/>
        <w:jc w:val="center"/>
      </w:pPr>
      <w:r w:rsidRPr="00F83F0B">
        <w:t>3</w:t>
      </w:r>
      <w:r w:rsidR="00F94725">
        <w:t>.</w:t>
      </w:r>
    </w:p>
    <w:p w14:paraId="68B3ADEE" w14:textId="77777777" w:rsidR="00F6168E" w:rsidRPr="00F83F0B" w:rsidRDefault="00F6168E" w:rsidP="00A1617D">
      <w:pPr>
        <w:pStyle w:val="Akapitzlist"/>
        <w:spacing w:after="0" w:line="360" w:lineRule="auto"/>
        <w:ind w:left="567"/>
        <w:jc w:val="center"/>
      </w:pPr>
      <w:r w:rsidRPr="00F83F0B">
        <w:t xml:space="preserve">NAGRODY KONKURSOWE DLA AUTORÓW PRAC LICENCJACKICH, MAGISTERSKICH </w:t>
      </w:r>
      <w:r w:rsidR="00DB787F" w:rsidRPr="00F83F0B">
        <w:br/>
      </w:r>
      <w:r w:rsidR="006252DB" w:rsidRPr="00F83F0B">
        <w:t>LUB</w:t>
      </w:r>
      <w:r w:rsidRPr="00F83F0B">
        <w:t xml:space="preserve"> DOKTORSKICH</w:t>
      </w:r>
    </w:p>
    <w:p w14:paraId="555F8187" w14:textId="172A8BB4" w:rsidR="006A302F" w:rsidRPr="00F83F0B" w:rsidRDefault="00B7131F" w:rsidP="00A1617D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F83F0B">
        <w:t xml:space="preserve">Prezes ZUS </w:t>
      </w:r>
      <w:r w:rsidR="00F6168E" w:rsidRPr="00F83F0B">
        <w:t>przyznaje</w:t>
      </w:r>
      <w:r w:rsidRPr="00F83F0B">
        <w:t xml:space="preserve"> nagrodę</w:t>
      </w:r>
      <w:r w:rsidR="006A302F" w:rsidRPr="00F83F0B">
        <w:t xml:space="preserve"> pieniężną</w:t>
      </w:r>
      <w:r w:rsidR="00E672BF" w:rsidRPr="00F83F0B">
        <w:t xml:space="preserve"> </w:t>
      </w:r>
      <w:r w:rsidR="00B82BE0" w:rsidRPr="00F83F0B">
        <w:t>w kategorii:</w:t>
      </w:r>
      <w:r w:rsidR="00B77773" w:rsidRPr="00F83F0B">
        <w:t xml:space="preserve"> </w:t>
      </w:r>
    </w:p>
    <w:p w14:paraId="02A5CC9D" w14:textId="4847DCBC" w:rsidR="006A302F" w:rsidRPr="00F83F0B" w:rsidRDefault="006A302F" w:rsidP="00405576">
      <w:pPr>
        <w:pStyle w:val="Akapitzlist"/>
        <w:spacing w:after="0" w:line="360" w:lineRule="auto"/>
        <w:jc w:val="both"/>
      </w:pPr>
      <w:r w:rsidRPr="00F83F0B">
        <w:t xml:space="preserve">1) </w:t>
      </w:r>
      <w:r w:rsidR="00B7131F" w:rsidRPr="00F83F0B">
        <w:t>za najlepsz</w:t>
      </w:r>
      <w:r w:rsidR="00B77773" w:rsidRPr="00F83F0B">
        <w:t>ą</w:t>
      </w:r>
      <w:r w:rsidR="00B7131F" w:rsidRPr="00F83F0B">
        <w:t xml:space="preserve"> prac</w:t>
      </w:r>
      <w:r w:rsidR="00B77773" w:rsidRPr="00F83F0B">
        <w:t>ę licencjacką</w:t>
      </w:r>
      <w:bookmarkStart w:id="0" w:name="_GoBack"/>
      <w:bookmarkEnd w:id="0"/>
      <w:r w:rsidR="002B16FB">
        <w:t>;</w:t>
      </w:r>
    </w:p>
    <w:p w14:paraId="533873C9" w14:textId="070E7694" w:rsidR="006A302F" w:rsidRPr="00F83F0B" w:rsidRDefault="006A302F" w:rsidP="00405576">
      <w:pPr>
        <w:pStyle w:val="Akapitzlist"/>
        <w:spacing w:after="0" w:line="360" w:lineRule="auto"/>
        <w:jc w:val="both"/>
      </w:pPr>
      <w:r w:rsidRPr="00F83F0B">
        <w:t xml:space="preserve">2) za najlepszą pracę </w:t>
      </w:r>
      <w:r w:rsidR="00B77773" w:rsidRPr="00F83F0B">
        <w:t>magisterską</w:t>
      </w:r>
      <w:r w:rsidR="002B16FB">
        <w:t>;</w:t>
      </w:r>
      <w:r w:rsidR="00781EB1">
        <w:t>,</w:t>
      </w:r>
      <w:r w:rsidRPr="00F83F0B">
        <w:t xml:space="preserve"> </w:t>
      </w:r>
    </w:p>
    <w:p w14:paraId="5024823D" w14:textId="2CA6B87B" w:rsidR="00B7131F" w:rsidRPr="00F83F0B" w:rsidRDefault="00D27961" w:rsidP="00405576">
      <w:pPr>
        <w:pStyle w:val="Akapitzlist"/>
        <w:spacing w:after="0" w:line="360" w:lineRule="auto"/>
        <w:jc w:val="both"/>
      </w:pPr>
      <w:r w:rsidRPr="00F83F0B">
        <w:t xml:space="preserve">3) za najlepszą pracę </w:t>
      </w:r>
      <w:r w:rsidR="00B77773" w:rsidRPr="00F83F0B">
        <w:t>doktorską.</w:t>
      </w:r>
    </w:p>
    <w:p w14:paraId="23A544E4" w14:textId="1D4ED548" w:rsidR="008D6851" w:rsidRPr="00F83F0B" w:rsidRDefault="00B7131F" w:rsidP="00A1617D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F83F0B">
        <w:t xml:space="preserve">Nagroda </w:t>
      </w:r>
      <w:r w:rsidR="00C61AC3" w:rsidRPr="00F83F0B">
        <w:t xml:space="preserve">finansowa </w:t>
      </w:r>
      <w:r w:rsidRPr="00F83F0B">
        <w:t xml:space="preserve">przyznawana jest po przeprowadzeniu </w:t>
      </w:r>
      <w:r w:rsidR="006252DB" w:rsidRPr="00F83F0B">
        <w:t>K</w:t>
      </w:r>
      <w:r w:rsidRPr="00F83F0B">
        <w:t>onkursu.</w:t>
      </w:r>
    </w:p>
    <w:p w14:paraId="1650936E" w14:textId="495893B2" w:rsidR="00E672BF" w:rsidRPr="00F83F0B" w:rsidRDefault="00D27961" w:rsidP="00A1617D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F83F0B">
        <w:t xml:space="preserve">Nagrodę przyznaje się </w:t>
      </w:r>
      <w:r w:rsidR="00D31B4C" w:rsidRPr="00F83F0B">
        <w:t>autorowi pracy</w:t>
      </w:r>
      <w:r w:rsidR="002212F7" w:rsidRPr="00F83F0B">
        <w:t>.</w:t>
      </w:r>
    </w:p>
    <w:p w14:paraId="2C34AA12" w14:textId="77777777" w:rsidR="00F6168E" w:rsidRPr="00F83F0B" w:rsidRDefault="00F6168E" w:rsidP="00A1617D">
      <w:pPr>
        <w:pStyle w:val="Akapitzlist"/>
        <w:spacing w:after="0" w:line="360" w:lineRule="auto"/>
        <w:jc w:val="both"/>
      </w:pPr>
    </w:p>
    <w:p w14:paraId="7B6D3679" w14:textId="18198009" w:rsidR="00B7131F" w:rsidRPr="00F83F0B" w:rsidRDefault="00B7131F" w:rsidP="00A1617D">
      <w:pPr>
        <w:pStyle w:val="Akapitzlist"/>
        <w:numPr>
          <w:ilvl w:val="0"/>
          <w:numId w:val="19"/>
        </w:numPr>
        <w:spacing w:after="0" w:line="360" w:lineRule="auto"/>
        <w:ind w:left="567" w:hanging="207"/>
        <w:jc w:val="center"/>
      </w:pPr>
      <w:r w:rsidRPr="00F83F0B">
        <w:t>4</w:t>
      </w:r>
      <w:r w:rsidR="00F94725">
        <w:t>.</w:t>
      </w:r>
    </w:p>
    <w:p w14:paraId="27CFBA2B" w14:textId="77777777" w:rsidR="00F6168E" w:rsidRPr="00F83F0B" w:rsidRDefault="00F6168E" w:rsidP="00A1617D">
      <w:pPr>
        <w:pStyle w:val="Akapitzlist"/>
        <w:spacing w:after="0" w:line="360" w:lineRule="auto"/>
        <w:ind w:left="567"/>
        <w:jc w:val="center"/>
      </w:pPr>
      <w:r w:rsidRPr="00F83F0B">
        <w:t>ZGŁOSZENIE PRACY DO KONKURSU</w:t>
      </w:r>
    </w:p>
    <w:p w14:paraId="6725C0FC" w14:textId="088A2C5D" w:rsidR="00673333" w:rsidRPr="00F83F0B" w:rsidRDefault="000219C4" w:rsidP="00A1617D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F83F0B">
        <w:t>Do K</w:t>
      </w:r>
      <w:r w:rsidR="00B7131F" w:rsidRPr="00F83F0B">
        <w:t>onkursu można zgłaszać prace</w:t>
      </w:r>
      <w:r w:rsidR="00405576" w:rsidRPr="00F83F0B">
        <w:t xml:space="preserve"> złożone i obronione na terytorium Rzeczpospolitej Polski</w:t>
      </w:r>
      <w:r w:rsidR="00B7131F" w:rsidRPr="00F83F0B">
        <w:t xml:space="preserve">, których tematyka </w:t>
      </w:r>
      <w:r w:rsidR="00405576" w:rsidRPr="00F83F0B">
        <w:t>związana jest z ubezpieczeniami społecznymi</w:t>
      </w:r>
      <w:r w:rsidR="00B7131F" w:rsidRPr="00F83F0B">
        <w:t xml:space="preserve">. Praca </w:t>
      </w:r>
      <w:r w:rsidR="002A1B72" w:rsidRPr="00F83F0B">
        <w:t>powinna powstać</w:t>
      </w:r>
      <w:r w:rsidR="00B7131F" w:rsidRPr="00F83F0B">
        <w:t xml:space="preserve"> </w:t>
      </w:r>
      <w:r w:rsidR="002B4B3C" w:rsidRPr="00F83F0B">
        <w:br/>
      </w:r>
      <w:r w:rsidR="00B7131F" w:rsidRPr="00F83F0B">
        <w:lastRenderedPageBreak/>
        <w:t xml:space="preserve">w obszarze </w:t>
      </w:r>
      <w:r w:rsidR="002A1B72" w:rsidRPr="00F83F0B">
        <w:t xml:space="preserve">jednej z </w:t>
      </w:r>
      <w:r w:rsidR="00B7131F" w:rsidRPr="00F83F0B">
        <w:t xml:space="preserve">dyscyplin </w:t>
      </w:r>
      <w:r w:rsidR="002A1B72" w:rsidRPr="00F83F0B">
        <w:t>naukowych określonych w</w:t>
      </w:r>
      <w:r w:rsidR="008B54B2" w:rsidRPr="00F83F0B">
        <w:t xml:space="preserve"> rozporządzeniu </w:t>
      </w:r>
      <w:r w:rsidR="003017DB" w:rsidRPr="00F83F0B">
        <w:t xml:space="preserve">Ministra Nauki </w:t>
      </w:r>
      <w:r w:rsidR="002B4B3C" w:rsidRPr="00F83F0B">
        <w:br/>
      </w:r>
      <w:r w:rsidR="003017DB" w:rsidRPr="00F83F0B">
        <w:t>i Szkolnictwa Wyższego z dnia 20 września 2018 r. w sprawie dziedzin nauki i dyscyplin naukowych oraz dyscyplin artystycznych (Dz.U. poz. 1818</w:t>
      </w:r>
      <w:r w:rsidR="00673333" w:rsidRPr="00F83F0B">
        <w:t>).</w:t>
      </w:r>
    </w:p>
    <w:p w14:paraId="2E697AAF" w14:textId="09F4E05A" w:rsidR="00B7131F" w:rsidRPr="00F83F0B" w:rsidRDefault="00B7131F" w:rsidP="00A1617D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F83F0B">
        <w:t>Wymaganym językiem pracy jest język polski.</w:t>
      </w:r>
    </w:p>
    <w:p w14:paraId="51B2FA88" w14:textId="0FE1171D" w:rsidR="0022504D" w:rsidRDefault="008D430C" w:rsidP="00A1617D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F83F0B">
        <w:t>Zgłoszenia pracy</w:t>
      </w:r>
      <w:r w:rsidR="00641BF2" w:rsidRPr="00F83F0B">
        <w:t xml:space="preserve"> </w:t>
      </w:r>
      <w:r w:rsidRPr="00F83F0B">
        <w:t xml:space="preserve">do </w:t>
      </w:r>
      <w:r w:rsidR="000219C4" w:rsidRPr="00F83F0B">
        <w:t>K</w:t>
      </w:r>
      <w:r w:rsidRPr="00F83F0B">
        <w:t xml:space="preserve">onkursu </w:t>
      </w:r>
      <w:r w:rsidR="0022504D">
        <w:t>dokonuje:</w:t>
      </w:r>
    </w:p>
    <w:p w14:paraId="36BD50A0" w14:textId="03A68BB3" w:rsidR="0022504D" w:rsidRDefault="0022504D" w:rsidP="00A37765">
      <w:pPr>
        <w:pStyle w:val="Akapitzlist"/>
        <w:numPr>
          <w:ilvl w:val="1"/>
          <w:numId w:val="23"/>
        </w:numPr>
        <w:spacing w:after="0" w:line="360" w:lineRule="auto"/>
        <w:jc w:val="both"/>
      </w:pPr>
      <w:r>
        <w:t>w przypadku pracy licencjackiej i pracy magisterskiej – promotor pracy</w:t>
      </w:r>
      <w:r w:rsidR="00640561">
        <w:t xml:space="preserve"> lub </w:t>
      </w:r>
      <w:r w:rsidR="00997880">
        <w:t>kierownik</w:t>
      </w:r>
      <w:r w:rsidR="00640561">
        <w:t xml:space="preserve"> jednostki</w:t>
      </w:r>
      <w:r w:rsidR="00997880">
        <w:t xml:space="preserve"> organizacyjnej uczelni</w:t>
      </w:r>
      <w:r w:rsidR="00781EB1">
        <w:t>, n</w:t>
      </w:r>
      <w:r w:rsidR="00640561">
        <w:t>a której została obroniona praca</w:t>
      </w:r>
      <w:r>
        <w:t>;</w:t>
      </w:r>
    </w:p>
    <w:p w14:paraId="257FFF7C" w14:textId="6F4B04BE" w:rsidR="0022504D" w:rsidRDefault="0022504D" w:rsidP="00A37765">
      <w:pPr>
        <w:pStyle w:val="Akapitzlist"/>
        <w:numPr>
          <w:ilvl w:val="1"/>
          <w:numId w:val="23"/>
        </w:numPr>
        <w:spacing w:after="0" w:line="360" w:lineRule="auto"/>
        <w:jc w:val="both"/>
      </w:pPr>
      <w:r>
        <w:t xml:space="preserve">w przypadku pracy doktorskiej – </w:t>
      </w:r>
      <w:r w:rsidR="00D93F3B">
        <w:t>kierownik</w:t>
      </w:r>
      <w:r>
        <w:t xml:space="preserve"> jednostki</w:t>
      </w:r>
      <w:r w:rsidR="00997880">
        <w:t xml:space="preserve"> organizacyjnej uczelni</w:t>
      </w:r>
      <w:r w:rsidR="00B66AF8">
        <w:t xml:space="preserve"> lub instytutu badawczego</w:t>
      </w:r>
      <w:r w:rsidR="00997880">
        <w:t xml:space="preserve">, </w:t>
      </w:r>
      <w:r w:rsidR="00B66AF8">
        <w:t>w których</w:t>
      </w:r>
      <w:r>
        <w:t xml:space="preserve"> nada</w:t>
      </w:r>
      <w:r w:rsidR="00997880">
        <w:t>no</w:t>
      </w:r>
      <w:r>
        <w:t xml:space="preserve"> stopień </w:t>
      </w:r>
      <w:r w:rsidR="00997880">
        <w:t xml:space="preserve">naukowy </w:t>
      </w:r>
      <w:r>
        <w:t>doktora</w:t>
      </w:r>
      <w:r w:rsidR="00997880">
        <w:t xml:space="preserve"> autorowi pracy</w:t>
      </w:r>
      <w:r>
        <w:t>.</w:t>
      </w:r>
    </w:p>
    <w:p w14:paraId="1F945E13" w14:textId="46843490" w:rsidR="008D430C" w:rsidRPr="00F83F0B" w:rsidRDefault="00D93F3B" w:rsidP="00A1617D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 xml:space="preserve">Promotor lub </w:t>
      </w:r>
      <w:r w:rsidR="00617E45">
        <w:t>kierownik</w:t>
      </w:r>
      <w:r>
        <w:t>, o których mowa w ust. 3, nie mogą</w:t>
      </w:r>
      <w:r w:rsidR="00997880">
        <w:t xml:space="preserve"> w jednej edycji</w:t>
      </w:r>
      <w:r w:rsidR="009F60FD">
        <w:t xml:space="preserve"> </w:t>
      </w:r>
      <w:r w:rsidR="00997880">
        <w:t>Konkursu</w:t>
      </w:r>
      <w:r>
        <w:t xml:space="preserve"> zgłosić więcej niż dwie prace.</w:t>
      </w:r>
    </w:p>
    <w:p w14:paraId="1979BF38" w14:textId="58E15D17" w:rsidR="007B105E" w:rsidRPr="00F83F0B" w:rsidRDefault="00F6168E" w:rsidP="00A1617D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F83F0B">
        <w:t xml:space="preserve">Uczestnikami </w:t>
      </w:r>
      <w:r w:rsidR="00B77773" w:rsidRPr="00F83F0B">
        <w:t>K</w:t>
      </w:r>
      <w:r w:rsidRPr="00F83F0B">
        <w:t xml:space="preserve">onkursu mogą być absolwenci szkół wyższych, którzy obronili pracę </w:t>
      </w:r>
      <w:r w:rsidR="00405576" w:rsidRPr="00F83F0B">
        <w:t xml:space="preserve">licencjacką lub magisterską </w:t>
      </w:r>
      <w:r w:rsidRPr="00F83F0B">
        <w:t xml:space="preserve">w terminie </w:t>
      </w:r>
      <w:r w:rsidR="0084640C" w:rsidRPr="00F83F0B">
        <w:t xml:space="preserve">do </w:t>
      </w:r>
      <w:r w:rsidR="006B4BFF" w:rsidRPr="00F83F0B">
        <w:t xml:space="preserve">31 lipca </w:t>
      </w:r>
      <w:r w:rsidR="007B105E" w:rsidRPr="00F83F0B">
        <w:t xml:space="preserve">roku, w którym Konkurs został ogłoszony </w:t>
      </w:r>
      <w:r w:rsidR="00A37765">
        <w:br/>
      </w:r>
      <w:r w:rsidR="0084640C" w:rsidRPr="00F83F0B">
        <w:t xml:space="preserve">i nie wcześniej niż 1 stycznia </w:t>
      </w:r>
      <w:r w:rsidR="00320615" w:rsidRPr="00F83F0B">
        <w:t xml:space="preserve">w ciągu </w:t>
      </w:r>
      <w:r w:rsidR="0084640C" w:rsidRPr="00F83F0B">
        <w:t>trz</w:t>
      </w:r>
      <w:r w:rsidR="00320615" w:rsidRPr="00F83F0B">
        <w:t>ech</w:t>
      </w:r>
      <w:r w:rsidR="0084640C" w:rsidRPr="00F83F0B">
        <w:t xml:space="preserve"> lat</w:t>
      </w:r>
      <w:r w:rsidR="007B105E" w:rsidRPr="00F83F0B">
        <w:t xml:space="preserve"> </w:t>
      </w:r>
      <w:r w:rsidR="00320615" w:rsidRPr="00F83F0B">
        <w:t>poprzedzających rok, w którym Konkurs został ogłoszony</w:t>
      </w:r>
      <w:r w:rsidR="000077B5" w:rsidRPr="00F83F0B">
        <w:t>.</w:t>
      </w:r>
      <w:r w:rsidR="00405576" w:rsidRPr="00F83F0B">
        <w:t xml:space="preserve"> </w:t>
      </w:r>
    </w:p>
    <w:p w14:paraId="3558E5D1" w14:textId="162D6EC5" w:rsidR="00F6168E" w:rsidRPr="00F83F0B" w:rsidRDefault="00405576" w:rsidP="00A1617D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F83F0B">
        <w:t xml:space="preserve">W przypadku osób, które obroniły pracę doktorską, </w:t>
      </w:r>
      <w:r w:rsidR="007B105E" w:rsidRPr="00F83F0B">
        <w:t xml:space="preserve">przepis ust. </w:t>
      </w:r>
      <w:r w:rsidR="009F60FD">
        <w:t>5</w:t>
      </w:r>
      <w:r w:rsidR="009F60FD" w:rsidRPr="00F83F0B">
        <w:t xml:space="preserve"> </w:t>
      </w:r>
      <w:r w:rsidR="007B105E" w:rsidRPr="00F83F0B">
        <w:t>stosuje się odpowiednio</w:t>
      </w:r>
      <w:r w:rsidR="00781EB1">
        <w:t xml:space="preserve">, ale </w:t>
      </w:r>
      <w:r w:rsidRPr="00F83F0B">
        <w:t xml:space="preserve">terminem warunkującym przyjęcie pracy do Konkursu jest data </w:t>
      </w:r>
      <w:r w:rsidR="007B105E" w:rsidRPr="00F83F0B">
        <w:t xml:space="preserve">nadania </w:t>
      </w:r>
      <w:r w:rsidRPr="00F83F0B">
        <w:t>stopnia naukowego doktora przez uprawniony do tego organ.</w:t>
      </w:r>
    </w:p>
    <w:p w14:paraId="2E7552CD" w14:textId="2C082332" w:rsidR="00602742" w:rsidRPr="00F83F0B" w:rsidRDefault="008D430C" w:rsidP="0079692E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</w:pPr>
      <w:r w:rsidRPr="00F83F0B">
        <w:t>Prac</w:t>
      </w:r>
      <w:r w:rsidR="00602742" w:rsidRPr="00F83F0B">
        <w:t>a</w:t>
      </w:r>
      <w:r w:rsidRPr="00F83F0B">
        <w:t xml:space="preserve"> mo</w:t>
      </w:r>
      <w:r w:rsidR="00602742" w:rsidRPr="00F83F0B">
        <w:t>że zostać zgłoszona</w:t>
      </w:r>
      <w:r w:rsidRPr="00F83F0B">
        <w:t xml:space="preserve"> do</w:t>
      </w:r>
      <w:r w:rsidR="000219C4" w:rsidRPr="00F83F0B">
        <w:t xml:space="preserve"> K</w:t>
      </w:r>
      <w:r w:rsidR="00602742" w:rsidRPr="00F83F0B">
        <w:t>onkursu tylko raz.</w:t>
      </w:r>
    </w:p>
    <w:p w14:paraId="65F64E13" w14:textId="5F6D977B" w:rsidR="0028551D" w:rsidRPr="00F83F0B" w:rsidRDefault="009F60FD" w:rsidP="0079692E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</w:pPr>
      <w:r>
        <w:t>Do Konkursu zostaną przyjęte tylko te prace, których zgłoszenie wiąże się ze spełnieniem wszystkich warunków, o których mowa w ust. 1-6.</w:t>
      </w:r>
    </w:p>
    <w:p w14:paraId="76009EFB" w14:textId="6AA63C88" w:rsidR="002337F7" w:rsidRPr="00F83F0B" w:rsidRDefault="005A146E" w:rsidP="00A37765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</w:pPr>
      <w:r w:rsidRPr="00F83F0B">
        <w:t>W przypadku prac licencjackich oraz magisterskich d</w:t>
      </w:r>
      <w:r w:rsidR="002337F7" w:rsidRPr="00F83F0B">
        <w:t xml:space="preserve">o Konkursu mogą być zgłoszone prace, </w:t>
      </w:r>
      <w:r w:rsidR="00A37765">
        <w:t>k</w:t>
      </w:r>
      <w:r w:rsidR="002337F7" w:rsidRPr="00F83F0B">
        <w:t xml:space="preserve">tóre uzyskały na obronie ocenę </w:t>
      </w:r>
      <w:r w:rsidR="00640561">
        <w:t xml:space="preserve">bardzo </w:t>
      </w:r>
      <w:r w:rsidR="002337F7" w:rsidRPr="00F83F0B">
        <w:t>dobrą.</w:t>
      </w:r>
    </w:p>
    <w:p w14:paraId="351E134F" w14:textId="4181AFF7" w:rsidR="00424FF1" w:rsidRPr="00F83F0B" w:rsidRDefault="002962EC" w:rsidP="0079692E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</w:pPr>
      <w:r w:rsidRPr="00F83F0B">
        <w:t xml:space="preserve">Zgłoszenie do </w:t>
      </w:r>
      <w:r w:rsidR="008C3014" w:rsidRPr="00F83F0B">
        <w:t>K</w:t>
      </w:r>
      <w:r w:rsidRPr="00F83F0B">
        <w:t xml:space="preserve">onkursu z oznaczeniem „Konkurs Prezesa Zakładu Ubezpieczeń Społecznych na najlepszą pracę </w:t>
      </w:r>
      <w:r w:rsidR="00087FD4" w:rsidRPr="00F83F0B">
        <w:t>z zakresu ubezpieczeń społecznych</w:t>
      </w:r>
      <w:r w:rsidRPr="00F83F0B">
        <w:t xml:space="preserve">” należy </w:t>
      </w:r>
      <w:r w:rsidR="006E45D5" w:rsidRPr="00F83F0B">
        <w:t>przesłać pocztą elektroniczną na</w:t>
      </w:r>
      <w:r w:rsidRPr="00F83F0B">
        <w:t xml:space="preserve"> adres </w:t>
      </w:r>
      <w:hyperlink r:id="rId9" w:history="1">
        <w:r w:rsidR="00424FF1" w:rsidRPr="00F83F0B">
          <w:rPr>
            <w:rStyle w:val="Hipercze"/>
            <w:color w:val="auto"/>
          </w:rPr>
          <w:t>konkurs_zus@zus.pl</w:t>
        </w:r>
      </w:hyperlink>
      <w:r w:rsidR="00424FF1" w:rsidRPr="00F83F0B">
        <w:t>.</w:t>
      </w:r>
      <w:r w:rsidR="00C61AC3" w:rsidRPr="00F83F0B">
        <w:t xml:space="preserve"> Zgłoszenia przesłane w formie papierowej </w:t>
      </w:r>
      <w:r w:rsidR="00880180" w:rsidRPr="00F83F0B">
        <w:t xml:space="preserve">albo na inny adres e-mail </w:t>
      </w:r>
      <w:r w:rsidR="00C61AC3" w:rsidRPr="00F83F0B">
        <w:t>nie będą rozpatrywane.</w:t>
      </w:r>
    </w:p>
    <w:p w14:paraId="5DD78075" w14:textId="7B29AEE2" w:rsidR="00424FF1" w:rsidRPr="00F83F0B" w:rsidRDefault="00424FF1" w:rsidP="00193B6B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F83F0B">
        <w:t xml:space="preserve">Szczegółowy </w:t>
      </w:r>
      <w:r w:rsidR="00B32342">
        <w:t>h</w:t>
      </w:r>
      <w:r w:rsidR="00B32342" w:rsidRPr="00F83F0B">
        <w:t xml:space="preserve">armonogram </w:t>
      </w:r>
      <w:r w:rsidRPr="00F83F0B">
        <w:t xml:space="preserve">Konkursu </w:t>
      </w:r>
      <w:r w:rsidR="00193B6B" w:rsidRPr="00F83F0B">
        <w:t xml:space="preserve">Prezesa Zakładu Ubezpieczeń Społecznych na najlepszą pracę </w:t>
      </w:r>
      <w:r w:rsidR="00592F32" w:rsidRPr="00F83F0B">
        <w:t>licencjacką, magisterską i doktorską</w:t>
      </w:r>
      <w:r w:rsidR="00193B6B" w:rsidRPr="00F83F0B">
        <w:t xml:space="preserve"> </w:t>
      </w:r>
      <w:r w:rsidR="002C5BAE" w:rsidRPr="00F83F0B">
        <w:t xml:space="preserve">określa </w:t>
      </w:r>
      <w:r w:rsidR="007C61D7" w:rsidRPr="00F83F0B">
        <w:t>z</w:t>
      </w:r>
      <w:r w:rsidRPr="00F83F0B">
        <w:t xml:space="preserve">ałącznik </w:t>
      </w:r>
      <w:r w:rsidR="00781EB1">
        <w:t>n</w:t>
      </w:r>
      <w:r w:rsidR="00781EB1" w:rsidRPr="00F83F0B">
        <w:t xml:space="preserve">r </w:t>
      </w:r>
      <w:r w:rsidR="00A1617D" w:rsidRPr="00F83F0B">
        <w:t>4</w:t>
      </w:r>
      <w:r w:rsidRPr="00F83F0B">
        <w:t xml:space="preserve"> do Regulaminu</w:t>
      </w:r>
      <w:r w:rsidR="00E574B2">
        <w:t>, zwany dalej harmonogramem Konkursu</w:t>
      </w:r>
      <w:r w:rsidRPr="00F83F0B">
        <w:t>.</w:t>
      </w:r>
    </w:p>
    <w:p w14:paraId="2F6802A3" w14:textId="07EBF7C2" w:rsidR="002962EC" w:rsidRPr="00F83F0B" w:rsidRDefault="002962EC" w:rsidP="00193B6B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F83F0B">
        <w:t xml:space="preserve">Prace </w:t>
      </w:r>
      <w:r w:rsidR="00F94725">
        <w:t>doręczone</w:t>
      </w:r>
      <w:r w:rsidR="00F94725" w:rsidRPr="00F83F0B">
        <w:t xml:space="preserve"> </w:t>
      </w:r>
      <w:r w:rsidRPr="00F83F0B">
        <w:t>po terminie,</w:t>
      </w:r>
      <w:r w:rsidR="00424FF1" w:rsidRPr="00F83F0B">
        <w:t xml:space="preserve"> o którym mowa w </w:t>
      </w:r>
      <w:r w:rsidR="00B32342">
        <w:t>h</w:t>
      </w:r>
      <w:r w:rsidR="00B32342" w:rsidRPr="00F83F0B">
        <w:t xml:space="preserve">armonogramie </w:t>
      </w:r>
      <w:r w:rsidR="00424FF1" w:rsidRPr="00F83F0B">
        <w:t>Konkursu,</w:t>
      </w:r>
      <w:r w:rsidRPr="00F83F0B">
        <w:t xml:space="preserve"> nie będą uwzględniane.</w:t>
      </w:r>
    </w:p>
    <w:p w14:paraId="443A03E7" w14:textId="24236811" w:rsidR="0028551D" w:rsidRPr="00F83F0B" w:rsidRDefault="001C5AFF" w:rsidP="00A1617D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F83F0B">
        <w:t xml:space="preserve">Zgłoszenie </w:t>
      </w:r>
      <w:r w:rsidR="00640561">
        <w:t>do Konkursu wymaga przesłania:</w:t>
      </w:r>
    </w:p>
    <w:p w14:paraId="00B482D9" w14:textId="55C303EA" w:rsidR="0028551D" w:rsidRPr="00F83F0B" w:rsidRDefault="00640561" w:rsidP="00DB1B2D">
      <w:pPr>
        <w:pStyle w:val="Akapitzlist"/>
        <w:numPr>
          <w:ilvl w:val="0"/>
          <w:numId w:val="31"/>
        </w:numPr>
        <w:spacing w:after="0" w:line="360" w:lineRule="auto"/>
        <w:jc w:val="both"/>
      </w:pPr>
      <w:r>
        <w:t>j</w:t>
      </w:r>
      <w:r w:rsidR="0028551D" w:rsidRPr="00F83F0B">
        <w:t>edn</w:t>
      </w:r>
      <w:r>
        <w:t>ego</w:t>
      </w:r>
      <w:r w:rsidR="0028551D" w:rsidRPr="00F83F0B">
        <w:t xml:space="preserve"> egzemplarz</w:t>
      </w:r>
      <w:r>
        <w:t>a</w:t>
      </w:r>
      <w:r w:rsidR="0028551D" w:rsidRPr="00F83F0B">
        <w:t xml:space="preserve"> pracy w wersji elektronicznej</w:t>
      </w:r>
      <w:r w:rsidR="007B105E" w:rsidRPr="00F83F0B">
        <w:t xml:space="preserve">, </w:t>
      </w:r>
      <w:r w:rsidR="00AA71E5" w:rsidRPr="00F83F0B">
        <w:t>tj.</w:t>
      </w:r>
      <w:r w:rsidR="007B105E" w:rsidRPr="00F83F0B">
        <w:t xml:space="preserve"> </w:t>
      </w:r>
      <w:r w:rsidR="0028551D" w:rsidRPr="00F83F0B">
        <w:t xml:space="preserve">w formacie DOC; </w:t>
      </w:r>
    </w:p>
    <w:p w14:paraId="280C6EB7" w14:textId="2418D9D8" w:rsidR="0028551D" w:rsidRPr="00F83F0B" w:rsidRDefault="0028551D" w:rsidP="00DB1B2D">
      <w:pPr>
        <w:pStyle w:val="Akapitzlist"/>
        <w:numPr>
          <w:ilvl w:val="0"/>
          <w:numId w:val="31"/>
        </w:numPr>
        <w:spacing w:after="0" w:line="360" w:lineRule="auto"/>
        <w:jc w:val="both"/>
      </w:pPr>
      <w:r w:rsidRPr="00F83F0B">
        <w:lastRenderedPageBreak/>
        <w:t>skan</w:t>
      </w:r>
      <w:r w:rsidR="000662EF">
        <w:t>u</w:t>
      </w:r>
      <w:r w:rsidRPr="00F83F0B">
        <w:t xml:space="preserve"> wypełnionego formularza zgłoszeniowego</w:t>
      </w:r>
      <w:r w:rsidR="0073524A" w:rsidRPr="00F83F0B">
        <w:t xml:space="preserve">, zgodnie ze wzorem </w:t>
      </w:r>
      <w:r w:rsidRPr="00F83F0B">
        <w:t>stanowi</w:t>
      </w:r>
      <w:r w:rsidR="0059612A" w:rsidRPr="00F83F0B">
        <w:t>ącym</w:t>
      </w:r>
      <w:r w:rsidRPr="00F83F0B">
        <w:t xml:space="preserve"> załącznik </w:t>
      </w:r>
      <w:r w:rsidR="00B32342">
        <w:t>n</w:t>
      </w:r>
      <w:r w:rsidR="00B32342" w:rsidRPr="00F83F0B">
        <w:t xml:space="preserve">r </w:t>
      </w:r>
      <w:r w:rsidRPr="00F83F0B">
        <w:t xml:space="preserve">1 do Regulaminu; </w:t>
      </w:r>
    </w:p>
    <w:p w14:paraId="00001896" w14:textId="434072E7" w:rsidR="0028551D" w:rsidRPr="00F83F0B" w:rsidRDefault="000662EF" w:rsidP="00DB1B2D">
      <w:pPr>
        <w:pStyle w:val="Akapitzlist"/>
        <w:numPr>
          <w:ilvl w:val="0"/>
          <w:numId w:val="31"/>
        </w:numPr>
        <w:spacing w:after="0" w:line="360" w:lineRule="auto"/>
        <w:jc w:val="both"/>
      </w:pPr>
      <w:r w:rsidRPr="00F83F0B">
        <w:t>streszczeni</w:t>
      </w:r>
      <w:r>
        <w:t>a</w:t>
      </w:r>
      <w:r w:rsidRPr="00F83F0B">
        <w:t xml:space="preserve"> </w:t>
      </w:r>
      <w:r w:rsidR="0028551D" w:rsidRPr="00F83F0B">
        <w:t>pracy (maksymalnie 1800 znaków ze spacjami w formacie DOC lub PDF) określające</w:t>
      </w:r>
      <w:r w:rsidR="00B32342">
        <w:t>go</w:t>
      </w:r>
      <w:r w:rsidR="0028551D" w:rsidRPr="00F83F0B">
        <w:t xml:space="preserve"> cel pracy, </w:t>
      </w:r>
      <w:r w:rsidR="00B32342">
        <w:t xml:space="preserve">jej </w:t>
      </w:r>
      <w:r w:rsidR="0028551D" w:rsidRPr="00F83F0B">
        <w:t>główne założenia oraz ogólne wnioski</w:t>
      </w:r>
      <w:r w:rsidR="0094358D" w:rsidRPr="00F83F0B">
        <w:t>;</w:t>
      </w:r>
    </w:p>
    <w:p w14:paraId="1EBBD0A7" w14:textId="330431FA" w:rsidR="0028551D" w:rsidRPr="00F83F0B" w:rsidRDefault="007B105E" w:rsidP="00DB1B2D">
      <w:pPr>
        <w:pStyle w:val="Akapitzlist"/>
        <w:numPr>
          <w:ilvl w:val="0"/>
          <w:numId w:val="31"/>
        </w:numPr>
        <w:spacing w:after="0" w:line="360" w:lineRule="auto"/>
        <w:jc w:val="both"/>
      </w:pPr>
      <w:r w:rsidRPr="00F83F0B">
        <w:t xml:space="preserve">w przypadku </w:t>
      </w:r>
      <w:r w:rsidR="00031985" w:rsidRPr="00F83F0B">
        <w:t>prac</w:t>
      </w:r>
      <w:r w:rsidRPr="00F83F0B">
        <w:t xml:space="preserve"> licencjackich i magisterskich </w:t>
      </w:r>
      <w:r w:rsidR="0028551D" w:rsidRPr="00F83F0B">
        <w:t>skan</w:t>
      </w:r>
      <w:r w:rsidR="000662EF">
        <w:t>u</w:t>
      </w:r>
      <w:r w:rsidR="0028551D" w:rsidRPr="00F83F0B">
        <w:t xml:space="preserve"> zaświadczenia wydanego przez władze uczelni, potwierdzające</w:t>
      </w:r>
      <w:r w:rsidR="003D0FAC" w:rsidRPr="00F83F0B">
        <w:t>go</w:t>
      </w:r>
      <w:r w:rsidR="0028551D" w:rsidRPr="00F83F0B">
        <w:t xml:space="preserve"> uzyskaną ocenę z</w:t>
      </w:r>
      <w:r w:rsidR="00C61AC3" w:rsidRPr="00F83F0B">
        <w:t> </w:t>
      </w:r>
      <w:r w:rsidR="0028551D" w:rsidRPr="00F83F0B">
        <w:t xml:space="preserve">pracy wraz z informacją </w:t>
      </w:r>
      <w:r w:rsidR="00031985" w:rsidRPr="00F83F0B">
        <w:br/>
      </w:r>
      <w:r w:rsidR="0028551D" w:rsidRPr="00F83F0B">
        <w:t>o terminie obrony pracy</w:t>
      </w:r>
      <w:r w:rsidR="003D0FAC" w:rsidRPr="00F83F0B">
        <w:t xml:space="preserve">, zgodnie ze </w:t>
      </w:r>
      <w:r w:rsidR="0028551D" w:rsidRPr="00F83F0B">
        <w:t>wz</w:t>
      </w:r>
      <w:r w:rsidR="003D0FAC" w:rsidRPr="00F83F0B">
        <w:t>orem</w:t>
      </w:r>
      <w:r w:rsidR="0028551D" w:rsidRPr="00F83F0B">
        <w:t xml:space="preserve"> stanowi</w:t>
      </w:r>
      <w:r w:rsidR="003D0FAC" w:rsidRPr="00F83F0B">
        <w:t>ącym</w:t>
      </w:r>
      <w:r w:rsidR="0028551D" w:rsidRPr="00F83F0B">
        <w:t xml:space="preserve"> załącznik </w:t>
      </w:r>
      <w:r w:rsidR="00B32342">
        <w:t>n</w:t>
      </w:r>
      <w:r w:rsidR="00B32342" w:rsidRPr="00F83F0B">
        <w:t xml:space="preserve">r </w:t>
      </w:r>
      <w:r w:rsidR="001B6881" w:rsidRPr="00F83F0B">
        <w:t>2 do Regulaminu</w:t>
      </w:r>
      <w:r w:rsidR="00592F32" w:rsidRPr="00F83F0B">
        <w:t xml:space="preserve"> lub </w:t>
      </w:r>
      <w:r w:rsidRPr="00F83F0B">
        <w:t xml:space="preserve">według </w:t>
      </w:r>
      <w:r w:rsidR="00592F32" w:rsidRPr="00F83F0B">
        <w:t xml:space="preserve">innego wzoru, który zawiera zakres danych zgodny ze wskazanym załącznikiem </w:t>
      </w:r>
      <w:r w:rsidR="00B32342">
        <w:t>n</w:t>
      </w:r>
      <w:r w:rsidR="00B32342" w:rsidRPr="00F83F0B">
        <w:t xml:space="preserve">r </w:t>
      </w:r>
      <w:r w:rsidR="00592F32" w:rsidRPr="00F83F0B">
        <w:t>2</w:t>
      </w:r>
      <w:r w:rsidR="001B6881" w:rsidRPr="00F83F0B">
        <w:t>;</w:t>
      </w:r>
    </w:p>
    <w:p w14:paraId="26406190" w14:textId="24B8896E" w:rsidR="001B6881" w:rsidRPr="00F83F0B" w:rsidRDefault="00960C0C" w:rsidP="00DB1B2D">
      <w:pPr>
        <w:pStyle w:val="Akapitzlist"/>
        <w:numPr>
          <w:ilvl w:val="0"/>
          <w:numId w:val="31"/>
        </w:numPr>
        <w:spacing w:after="0" w:line="360" w:lineRule="auto"/>
        <w:jc w:val="both"/>
      </w:pPr>
      <w:r w:rsidRPr="00F83F0B">
        <w:t>krótki</w:t>
      </w:r>
      <w:r w:rsidR="000662EF">
        <w:t>ego</w:t>
      </w:r>
      <w:r w:rsidRPr="00F83F0B">
        <w:t xml:space="preserve"> biogram</w:t>
      </w:r>
      <w:r w:rsidR="000662EF">
        <w:t>u</w:t>
      </w:r>
      <w:r w:rsidRPr="00F83F0B">
        <w:t xml:space="preserve"> autora</w:t>
      </w:r>
      <w:r w:rsidR="001B6881" w:rsidRPr="00F83F0B">
        <w:t>;</w:t>
      </w:r>
    </w:p>
    <w:p w14:paraId="1799DD3D" w14:textId="77777777" w:rsidR="000662EF" w:rsidRDefault="00432884" w:rsidP="00DB1B2D">
      <w:pPr>
        <w:pStyle w:val="Akapitzlist"/>
        <w:numPr>
          <w:ilvl w:val="0"/>
          <w:numId w:val="31"/>
        </w:numPr>
        <w:spacing w:after="0" w:line="360" w:lineRule="auto"/>
        <w:jc w:val="both"/>
      </w:pPr>
      <w:r w:rsidRPr="00F83F0B">
        <w:t>skan</w:t>
      </w:r>
      <w:r w:rsidR="000662EF">
        <w:t>u</w:t>
      </w:r>
      <w:r w:rsidRPr="00F83F0B">
        <w:t xml:space="preserve"> </w:t>
      </w:r>
      <w:r w:rsidR="001B6881" w:rsidRPr="00F83F0B">
        <w:t>dyplomu ukończenia studiów</w:t>
      </w:r>
      <w:r w:rsidR="00C61AC3" w:rsidRPr="00F83F0B">
        <w:t xml:space="preserve"> </w:t>
      </w:r>
      <w:r w:rsidRPr="00F83F0B">
        <w:t>lub nadania stopnia naukowego doktora</w:t>
      </w:r>
      <w:r w:rsidR="000662EF">
        <w:t>;</w:t>
      </w:r>
    </w:p>
    <w:p w14:paraId="314B0F76" w14:textId="066D0BF8" w:rsidR="00330061" w:rsidRDefault="000662EF" w:rsidP="00DB1B2D">
      <w:pPr>
        <w:pStyle w:val="Akapitzlist"/>
        <w:numPr>
          <w:ilvl w:val="0"/>
          <w:numId w:val="31"/>
        </w:numPr>
        <w:spacing w:after="0" w:line="360" w:lineRule="auto"/>
        <w:jc w:val="both"/>
      </w:pPr>
      <w:r>
        <w:t>rekomendacji promotora</w:t>
      </w:r>
      <w:r w:rsidR="00330061">
        <w:t xml:space="preserve"> bądź opiekuna naukowego pracy zawierającej informacje </w:t>
      </w:r>
      <w:r w:rsidR="00A37765">
        <w:br/>
      </w:r>
      <w:r w:rsidR="00330061">
        <w:t>o walorach naukowych i aplikacyjnych pracy, które decydują o jej zgłoszeniu do Konkursu;</w:t>
      </w:r>
    </w:p>
    <w:p w14:paraId="0EEB947D" w14:textId="66DC4669" w:rsidR="001B6881" w:rsidRPr="00F83F0B" w:rsidRDefault="002F73D3" w:rsidP="00DB1B2D">
      <w:pPr>
        <w:pStyle w:val="Akapitzlist"/>
        <w:numPr>
          <w:ilvl w:val="0"/>
          <w:numId w:val="31"/>
        </w:numPr>
        <w:spacing w:after="0" w:line="360" w:lineRule="auto"/>
        <w:jc w:val="both"/>
      </w:pPr>
      <w:r>
        <w:t xml:space="preserve"> </w:t>
      </w:r>
      <w:r w:rsidR="00330061">
        <w:t>opin</w:t>
      </w:r>
      <w:r w:rsidR="00F91BF8">
        <w:t>i</w:t>
      </w:r>
      <w:r w:rsidR="00330061">
        <w:t>i recenzentów pracy</w:t>
      </w:r>
      <w:r w:rsidR="001B6881" w:rsidRPr="00F83F0B">
        <w:t>.</w:t>
      </w:r>
    </w:p>
    <w:p w14:paraId="10CA28EA" w14:textId="77777777" w:rsidR="00960C0C" w:rsidRPr="00F83F0B" w:rsidRDefault="00960C0C" w:rsidP="00960C0C">
      <w:pPr>
        <w:pStyle w:val="Akapitzlist"/>
        <w:spacing w:after="0" w:line="360" w:lineRule="auto"/>
        <w:ind w:left="1440"/>
        <w:jc w:val="both"/>
      </w:pPr>
    </w:p>
    <w:p w14:paraId="311E9992" w14:textId="48AC0FA6" w:rsidR="0055740E" w:rsidRPr="00F83F0B" w:rsidRDefault="00794FF6" w:rsidP="00A1617D">
      <w:pPr>
        <w:pStyle w:val="Akapitzlist"/>
        <w:numPr>
          <w:ilvl w:val="0"/>
          <w:numId w:val="19"/>
        </w:numPr>
        <w:spacing w:after="0" w:line="360" w:lineRule="auto"/>
        <w:ind w:left="567" w:hanging="207"/>
        <w:jc w:val="center"/>
      </w:pPr>
      <w:r w:rsidRPr="00F83F0B">
        <w:t>5</w:t>
      </w:r>
      <w:r w:rsidR="00F94725">
        <w:t>.</w:t>
      </w:r>
    </w:p>
    <w:p w14:paraId="7DF64622" w14:textId="77777777" w:rsidR="0028551D" w:rsidRPr="00F83F0B" w:rsidRDefault="0028551D" w:rsidP="00A1617D">
      <w:pPr>
        <w:spacing w:after="0" w:line="360" w:lineRule="auto"/>
        <w:jc w:val="center"/>
      </w:pPr>
      <w:r w:rsidRPr="00F83F0B">
        <w:t>SEKRETARZ KONKURSU</w:t>
      </w:r>
    </w:p>
    <w:p w14:paraId="6BED8D38" w14:textId="5272FE8A" w:rsidR="0028551D" w:rsidRPr="00F83F0B" w:rsidRDefault="0028551D" w:rsidP="00A1617D">
      <w:pPr>
        <w:pStyle w:val="Akapitzlist"/>
        <w:numPr>
          <w:ilvl w:val="0"/>
          <w:numId w:val="9"/>
        </w:numPr>
        <w:spacing w:after="0" w:line="360" w:lineRule="auto"/>
        <w:ind w:hanging="357"/>
        <w:jc w:val="both"/>
      </w:pPr>
      <w:r w:rsidRPr="00F83F0B">
        <w:t xml:space="preserve">Osobą upoważnioną do udzielania informacji o </w:t>
      </w:r>
      <w:r w:rsidR="000219C4" w:rsidRPr="00F83F0B">
        <w:t>K</w:t>
      </w:r>
      <w:r w:rsidRPr="00F83F0B">
        <w:t xml:space="preserve">onkursie jest </w:t>
      </w:r>
      <w:r w:rsidR="005D4A69" w:rsidRPr="00F83F0B">
        <w:t>s</w:t>
      </w:r>
      <w:r w:rsidRPr="00F83F0B">
        <w:t xml:space="preserve">ekretarz </w:t>
      </w:r>
      <w:r w:rsidR="00721856" w:rsidRPr="00F83F0B">
        <w:t>K</w:t>
      </w:r>
      <w:r w:rsidRPr="00F83F0B">
        <w:t xml:space="preserve">onkursu, </w:t>
      </w:r>
      <w:r w:rsidR="00A1617D" w:rsidRPr="00F83F0B">
        <w:t xml:space="preserve">którym jest wyznaczony przez </w:t>
      </w:r>
      <w:r w:rsidR="00962DCD">
        <w:t>d</w:t>
      </w:r>
      <w:r w:rsidR="00962DCD" w:rsidRPr="00F83F0B">
        <w:t xml:space="preserve">yrektora </w:t>
      </w:r>
      <w:r w:rsidR="00A1617D" w:rsidRPr="00F83F0B">
        <w:t>GPR pracownik tego departamentu.</w:t>
      </w:r>
      <w:r w:rsidR="008C3014" w:rsidRPr="00F83F0B">
        <w:t xml:space="preserve"> </w:t>
      </w:r>
    </w:p>
    <w:p w14:paraId="134F9BC0" w14:textId="77777777" w:rsidR="00692D87" w:rsidRPr="00F83F0B" w:rsidRDefault="000219C4" w:rsidP="00A1617D">
      <w:pPr>
        <w:pStyle w:val="Akapitzlist"/>
        <w:numPr>
          <w:ilvl w:val="0"/>
          <w:numId w:val="9"/>
        </w:numPr>
        <w:spacing w:after="0" w:line="360" w:lineRule="auto"/>
        <w:ind w:hanging="357"/>
        <w:jc w:val="both"/>
      </w:pPr>
      <w:r w:rsidRPr="00F83F0B">
        <w:t>Sekretarz K</w:t>
      </w:r>
      <w:r w:rsidR="004161DB" w:rsidRPr="00F83F0B">
        <w:t>onkursu</w:t>
      </w:r>
      <w:r w:rsidR="00692D87" w:rsidRPr="00F83F0B">
        <w:t>:</w:t>
      </w:r>
    </w:p>
    <w:p w14:paraId="7016D8B5" w14:textId="2070E56A" w:rsidR="00692D87" w:rsidRPr="00F83F0B" w:rsidRDefault="004161DB" w:rsidP="00A1617D">
      <w:pPr>
        <w:pStyle w:val="Akapitzlist"/>
        <w:numPr>
          <w:ilvl w:val="1"/>
          <w:numId w:val="9"/>
        </w:numPr>
        <w:spacing w:after="0" w:line="360" w:lineRule="auto"/>
        <w:ind w:hanging="357"/>
        <w:jc w:val="both"/>
      </w:pPr>
      <w:r w:rsidRPr="00F83F0B">
        <w:t xml:space="preserve">dokonuje weryfikacji </w:t>
      </w:r>
      <w:r w:rsidR="0028551D" w:rsidRPr="00F83F0B">
        <w:t xml:space="preserve">i selekcji zgłoszonych prac </w:t>
      </w:r>
      <w:r w:rsidR="00962DCD">
        <w:t>k</w:t>
      </w:r>
      <w:r w:rsidR="00962DCD" w:rsidRPr="00F83F0B">
        <w:t xml:space="preserve">onkursowych </w:t>
      </w:r>
      <w:r w:rsidR="0028551D" w:rsidRPr="00F83F0B">
        <w:t xml:space="preserve">zgodnie </w:t>
      </w:r>
      <w:r w:rsidR="00A37765">
        <w:br/>
      </w:r>
      <w:r w:rsidR="0028551D" w:rsidRPr="00F83F0B">
        <w:t xml:space="preserve">z postanowieniami § </w:t>
      </w:r>
      <w:r w:rsidR="001C5AFF" w:rsidRPr="00F83F0B">
        <w:t>4</w:t>
      </w:r>
      <w:r w:rsidR="00692D87" w:rsidRPr="00F83F0B">
        <w:t>;</w:t>
      </w:r>
    </w:p>
    <w:p w14:paraId="0E815A90" w14:textId="2A64A12A" w:rsidR="00C072A3" w:rsidRPr="00F83F0B" w:rsidRDefault="00692D87" w:rsidP="00A1617D">
      <w:pPr>
        <w:pStyle w:val="Akapitzlist"/>
        <w:numPr>
          <w:ilvl w:val="1"/>
          <w:numId w:val="9"/>
        </w:numPr>
        <w:spacing w:after="0" w:line="360" w:lineRule="auto"/>
        <w:jc w:val="both"/>
      </w:pPr>
      <w:r w:rsidRPr="00F83F0B">
        <w:t xml:space="preserve">nadaje </w:t>
      </w:r>
      <w:r w:rsidR="0028551D" w:rsidRPr="00F83F0B">
        <w:t>pracom</w:t>
      </w:r>
      <w:r w:rsidRPr="00F83F0B">
        <w:t xml:space="preserve"> numery</w:t>
      </w:r>
      <w:r w:rsidR="005D3911" w:rsidRPr="00F83F0B">
        <w:t xml:space="preserve"> oraz dokonuje </w:t>
      </w:r>
      <w:proofErr w:type="spellStart"/>
      <w:r w:rsidR="005D3911" w:rsidRPr="00F83F0B">
        <w:t>anonimizacji</w:t>
      </w:r>
      <w:proofErr w:type="spellEnd"/>
      <w:r w:rsidR="005D3911" w:rsidRPr="00F83F0B">
        <w:t xml:space="preserve"> danych o autorstwie </w:t>
      </w:r>
      <w:r w:rsidR="009337AA" w:rsidRPr="00F83F0B">
        <w:br/>
      </w:r>
      <w:r w:rsidR="005D3911" w:rsidRPr="00F83F0B">
        <w:t xml:space="preserve">w </w:t>
      </w:r>
      <w:r w:rsidR="009337AA" w:rsidRPr="00F83F0B">
        <w:t>m</w:t>
      </w:r>
      <w:r w:rsidR="005D3911" w:rsidRPr="00F83F0B">
        <w:t>anuskryptach zgłoszonych prac</w:t>
      </w:r>
      <w:r w:rsidRPr="00F83F0B">
        <w:t>;</w:t>
      </w:r>
    </w:p>
    <w:p w14:paraId="137C0149" w14:textId="5DD595DE" w:rsidR="00DE749E" w:rsidRPr="00F83F0B" w:rsidRDefault="00692D87" w:rsidP="005F619A">
      <w:pPr>
        <w:pStyle w:val="Akapitzlist"/>
        <w:numPr>
          <w:ilvl w:val="1"/>
          <w:numId w:val="9"/>
        </w:numPr>
        <w:spacing w:after="0" w:line="360" w:lineRule="auto"/>
        <w:jc w:val="both"/>
      </w:pPr>
      <w:r w:rsidRPr="00F83F0B">
        <w:t>przekazuje</w:t>
      </w:r>
      <w:r w:rsidR="002B43AF" w:rsidRPr="00F83F0B">
        <w:t xml:space="preserve"> Komisji Konkursowej</w:t>
      </w:r>
      <w:r w:rsidRPr="00F83F0B">
        <w:t xml:space="preserve"> </w:t>
      </w:r>
      <w:r w:rsidR="002B43AF" w:rsidRPr="00F83F0B">
        <w:t xml:space="preserve">(o której mowa w </w:t>
      </w:r>
      <w:r w:rsidR="005F619A" w:rsidRPr="00F83F0B">
        <w:t>§ 6</w:t>
      </w:r>
      <w:r w:rsidR="002B43AF" w:rsidRPr="00F83F0B">
        <w:t xml:space="preserve">, zwanej dalej „Komisją”) </w:t>
      </w:r>
      <w:r w:rsidRPr="00F83F0B">
        <w:t>pliki</w:t>
      </w:r>
      <w:r w:rsidR="002B43AF" w:rsidRPr="00F83F0B">
        <w:t xml:space="preserve"> prac dopuszczonych do Konkursu</w:t>
      </w:r>
      <w:r w:rsidR="00962DCD">
        <w:t>,</w:t>
      </w:r>
      <w:r w:rsidR="002C5BAE" w:rsidRPr="00F83F0B">
        <w:t xml:space="preserve"> </w:t>
      </w:r>
      <w:r w:rsidR="002B43AF" w:rsidRPr="00F83F0B">
        <w:t>przygotowan</w:t>
      </w:r>
      <w:r w:rsidR="00793281" w:rsidRPr="00F83F0B">
        <w:t xml:space="preserve">e zgodnie z </w:t>
      </w:r>
      <w:r w:rsidR="00456A75" w:rsidRPr="00F83F0B">
        <w:t>pkt</w:t>
      </w:r>
      <w:r w:rsidR="00492BE7" w:rsidRPr="00F83F0B">
        <w:t xml:space="preserve"> </w:t>
      </w:r>
      <w:r w:rsidR="005D3911" w:rsidRPr="00F83F0B">
        <w:t xml:space="preserve"> 1—</w:t>
      </w:r>
      <w:r w:rsidR="0095518C" w:rsidRPr="00F83F0B">
        <w:t>2</w:t>
      </w:r>
      <w:r w:rsidR="002B43AF" w:rsidRPr="00F83F0B">
        <w:t xml:space="preserve"> </w:t>
      </w:r>
      <w:r w:rsidR="005F619A" w:rsidRPr="00F83F0B">
        <w:t xml:space="preserve"> </w:t>
      </w:r>
      <w:r w:rsidR="001B6881" w:rsidRPr="00F83F0B">
        <w:t xml:space="preserve">w terminie określonym w </w:t>
      </w:r>
      <w:r w:rsidR="00962DCD">
        <w:t>h</w:t>
      </w:r>
      <w:r w:rsidR="00962DCD" w:rsidRPr="00F83F0B">
        <w:t xml:space="preserve">armonogramie </w:t>
      </w:r>
      <w:r w:rsidR="001B6881" w:rsidRPr="00F83F0B">
        <w:t>Konkursu</w:t>
      </w:r>
      <w:r w:rsidR="002C5BAE" w:rsidRPr="00F83F0B">
        <w:t xml:space="preserve">, </w:t>
      </w:r>
      <w:r w:rsidR="00721856" w:rsidRPr="00F83F0B">
        <w:t xml:space="preserve">stanowiącym załącznik </w:t>
      </w:r>
      <w:r w:rsidR="00302227">
        <w:t>n</w:t>
      </w:r>
      <w:r w:rsidR="00721856" w:rsidRPr="00F83F0B">
        <w:t>r 4 do Regulaminu</w:t>
      </w:r>
      <w:r w:rsidR="001B6881" w:rsidRPr="00F83F0B">
        <w:t>;</w:t>
      </w:r>
    </w:p>
    <w:p w14:paraId="65C5BACE" w14:textId="4D4B7E5C" w:rsidR="006457A1" w:rsidRPr="00F83F0B" w:rsidRDefault="007C61D7" w:rsidP="00A1617D">
      <w:pPr>
        <w:pStyle w:val="Akapitzlist"/>
        <w:numPr>
          <w:ilvl w:val="1"/>
          <w:numId w:val="9"/>
        </w:numPr>
        <w:spacing w:after="0" w:line="360" w:lineRule="auto"/>
        <w:jc w:val="both"/>
      </w:pPr>
      <w:r w:rsidRPr="00F83F0B">
        <w:t>z</w:t>
      </w:r>
      <w:r w:rsidR="00AF3109" w:rsidRPr="00F83F0B">
        <w:t xml:space="preserve">a pośrednictwem poczty elektronicznej </w:t>
      </w:r>
      <w:r w:rsidR="00384697" w:rsidRPr="00F83F0B">
        <w:t>udziela informacji autorom zgłoszonych prac</w:t>
      </w:r>
      <w:r w:rsidR="00AF3109" w:rsidRPr="00F83F0B">
        <w:t xml:space="preserve"> lub osobom przez nich upoważnionym</w:t>
      </w:r>
      <w:r w:rsidR="002C5BAE" w:rsidRPr="00F83F0B">
        <w:t xml:space="preserve"> </w:t>
      </w:r>
      <w:r w:rsidR="00384697" w:rsidRPr="00F83F0B">
        <w:t xml:space="preserve">o przyjęciu </w:t>
      </w:r>
      <w:r w:rsidRPr="00F83F0B">
        <w:t xml:space="preserve">prac </w:t>
      </w:r>
      <w:r w:rsidR="00384697" w:rsidRPr="00F83F0B">
        <w:t xml:space="preserve">lub </w:t>
      </w:r>
      <w:r w:rsidRPr="00F83F0B">
        <w:t xml:space="preserve">ich </w:t>
      </w:r>
      <w:r w:rsidR="00384697" w:rsidRPr="00F83F0B">
        <w:t>odrzuceniu</w:t>
      </w:r>
      <w:r w:rsidRPr="00F83F0B">
        <w:t>,</w:t>
      </w:r>
      <w:r w:rsidR="00384697" w:rsidRPr="00F83F0B">
        <w:t xml:space="preserve"> </w:t>
      </w:r>
      <w:r w:rsidR="00AF3109" w:rsidRPr="00F83F0B">
        <w:br/>
      </w:r>
      <w:r w:rsidR="00384697" w:rsidRPr="00F83F0B">
        <w:t>ze wskazaniem przyczyny</w:t>
      </w:r>
      <w:r w:rsidR="001A70B4" w:rsidRPr="00F83F0B">
        <w:t xml:space="preserve">. Decyzja sekretarza Konkursu </w:t>
      </w:r>
      <w:r w:rsidR="003E707F" w:rsidRPr="00F83F0B">
        <w:t xml:space="preserve">o przyjęciu lub odrzuceniu pracy </w:t>
      </w:r>
      <w:r w:rsidR="001A70B4" w:rsidRPr="00F83F0B">
        <w:t>jest ostateczn</w:t>
      </w:r>
      <w:r w:rsidR="003E707F" w:rsidRPr="00F83F0B">
        <w:t>a</w:t>
      </w:r>
      <w:r w:rsidR="00962DCD">
        <w:t>.</w:t>
      </w:r>
    </w:p>
    <w:p w14:paraId="0CCD2B8C" w14:textId="77777777" w:rsidR="0028551D" w:rsidRDefault="0028551D" w:rsidP="00A1617D">
      <w:pPr>
        <w:pStyle w:val="Akapitzlist"/>
        <w:spacing w:after="0" w:line="360" w:lineRule="auto"/>
        <w:ind w:left="1440"/>
        <w:jc w:val="both"/>
      </w:pPr>
    </w:p>
    <w:p w14:paraId="0927064C" w14:textId="77777777" w:rsidR="00E574B2" w:rsidRDefault="00E574B2" w:rsidP="00A1617D">
      <w:pPr>
        <w:pStyle w:val="Akapitzlist"/>
        <w:spacing w:after="0" w:line="360" w:lineRule="auto"/>
        <w:ind w:left="1440"/>
        <w:jc w:val="both"/>
      </w:pPr>
    </w:p>
    <w:p w14:paraId="39293E31" w14:textId="77777777" w:rsidR="00E574B2" w:rsidRPr="00F83F0B" w:rsidRDefault="00E574B2" w:rsidP="00A1617D">
      <w:pPr>
        <w:pStyle w:val="Akapitzlist"/>
        <w:spacing w:after="0" w:line="360" w:lineRule="auto"/>
        <w:ind w:left="1440"/>
        <w:jc w:val="both"/>
      </w:pPr>
    </w:p>
    <w:p w14:paraId="360C40D3" w14:textId="39A7CAFB" w:rsidR="0055740E" w:rsidRPr="00F83F0B" w:rsidRDefault="00E50360" w:rsidP="00A1617D">
      <w:pPr>
        <w:pStyle w:val="Akapitzlist"/>
        <w:numPr>
          <w:ilvl w:val="0"/>
          <w:numId w:val="19"/>
        </w:numPr>
        <w:spacing w:after="0" w:line="360" w:lineRule="auto"/>
        <w:ind w:left="567" w:hanging="207"/>
        <w:jc w:val="center"/>
      </w:pPr>
      <w:r w:rsidRPr="00F83F0B">
        <w:lastRenderedPageBreak/>
        <w:t>6</w:t>
      </w:r>
      <w:r w:rsidR="000262F2">
        <w:t>.</w:t>
      </w:r>
    </w:p>
    <w:p w14:paraId="0F1FA384" w14:textId="77777777" w:rsidR="0028551D" w:rsidRPr="00F83F0B" w:rsidRDefault="0028551D" w:rsidP="00A1617D">
      <w:pPr>
        <w:spacing w:after="0" w:line="360" w:lineRule="auto"/>
        <w:jc w:val="center"/>
      </w:pPr>
      <w:r w:rsidRPr="00F83F0B">
        <w:t>KOMISJA KONKURSOWA</w:t>
      </w:r>
    </w:p>
    <w:p w14:paraId="6F000CB4" w14:textId="72ADC7BE" w:rsidR="006C679B" w:rsidRPr="00F83F0B" w:rsidRDefault="0055740E" w:rsidP="00A1617D">
      <w:pPr>
        <w:pStyle w:val="Akapitzlist"/>
        <w:numPr>
          <w:ilvl w:val="0"/>
          <w:numId w:val="11"/>
        </w:numPr>
        <w:spacing w:after="0" w:line="360" w:lineRule="auto"/>
        <w:jc w:val="both"/>
      </w:pPr>
      <w:r w:rsidRPr="00F83F0B">
        <w:t>Komisja Konkursowa</w:t>
      </w:r>
      <w:r w:rsidR="009B449A" w:rsidRPr="00F83F0B">
        <w:t xml:space="preserve"> </w:t>
      </w:r>
      <w:r w:rsidR="00CB4B64" w:rsidRPr="00F83F0B">
        <w:t xml:space="preserve">wskazuje </w:t>
      </w:r>
      <w:r w:rsidR="001A70B4" w:rsidRPr="00F83F0B">
        <w:t xml:space="preserve">najlepszą pracę </w:t>
      </w:r>
      <w:r w:rsidR="00BB03CA" w:rsidRPr="00F83F0B">
        <w:t>w</w:t>
      </w:r>
      <w:r w:rsidR="00721856" w:rsidRPr="00F83F0B">
        <w:t xml:space="preserve"> kategorii: </w:t>
      </w:r>
    </w:p>
    <w:p w14:paraId="5660E970" w14:textId="028C90B1" w:rsidR="006C679B" w:rsidRPr="00F83F0B" w:rsidRDefault="00721856" w:rsidP="00A37765">
      <w:pPr>
        <w:pStyle w:val="Akapitzlist"/>
        <w:numPr>
          <w:ilvl w:val="0"/>
          <w:numId w:val="30"/>
        </w:numPr>
        <w:spacing w:after="0" w:line="360" w:lineRule="auto"/>
        <w:jc w:val="both"/>
      </w:pPr>
      <w:r w:rsidRPr="00F83F0B">
        <w:t>pracy licencjackiej</w:t>
      </w:r>
      <w:r w:rsidR="00F94725">
        <w:t>;</w:t>
      </w:r>
    </w:p>
    <w:p w14:paraId="6CE667C9" w14:textId="65978727" w:rsidR="006C679B" w:rsidRPr="00F83F0B" w:rsidRDefault="006C679B" w:rsidP="00A37765">
      <w:pPr>
        <w:pStyle w:val="Akapitzlist"/>
        <w:numPr>
          <w:ilvl w:val="0"/>
          <w:numId w:val="30"/>
        </w:numPr>
        <w:spacing w:after="0" w:line="360" w:lineRule="auto"/>
        <w:jc w:val="both"/>
      </w:pPr>
      <w:r w:rsidRPr="00F83F0B">
        <w:t xml:space="preserve">pracy </w:t>
      </w:r>
      <w:r w:rsidR="00721856" w:rsidRPr="00F83F0B">
        <w:t>magisterskiej</w:t>
      </w:r>
      <w:r w:rsidR="00F94725">
        <w:t>;</w:t>
      </w:r>
      <w:r w:rsidRPr="00F83F0B">
        <w:t xml:space="preserve"> </w:t>
      </w:r>
    </w:p>
    <w:p w14:paraId="4BD0AFA8" w14:textId="725C56A0" w:rsidR="00CB4B64" w:rsidRPr="00F83F0B" w:rsidRDefault="006C679B" w:rsidP="00A37765">
      <w:pPr>
        <w:pStyle w:val="Akapitzlist"/>
        <w:numPr>
          <w:ilvl w:val="0"/>
          <w:numId w:val="30"/>
        </w:numPr>
        <w:spacing w:after="0" w:line="360" w:lineRule="auto"/>
        <w:jc w:val="both"/>
      </w:pPr>
      <w:r w:rsidRPr="00F83F0B">
        <w:t xml:space="preserve">pracy </w:t>
      </w:r>
      <w:r w:rsidR="00721856" w:rsidRPr="00F83F0B">
        <w:t>doktorskiej.</w:t>
      </w:r>
    </w:p>
    <w:p w14:paraId="1FEF9C6C" w14:textId="3F503613" w:rsidR="0055740E" w:rsidRPr="00F83F0B" w:rsidRDefault="0055740E" w:rsidP="00A1617D">
      <w:pPr>
        <w:pStyle w:val="Akapitzlist"/>
        <w:numPr>
          <w:ilvl w:val="0"/>
          <w:numId w:val="11"/>
        </w:numPr>
        <w:spacing w:after="0" w:line="360" w:lineRule="auto"/>
        <w:jc w:val="both"/>
      </w:pPr>
      <w:r w:rsidRPr="00F83F0B">
        <w:t xml:space="preserve">W skład Komisji wchodzi Prezes ZUS jako </w:t>
      </w:r>
      <w:r w:rsidR="007C61D7" w:rsidRPr="00F83F0B">
        <w:t>p</w:t>
      </w:r>
      <w:r w:rsidRPr="00F83F0B">
        <w:t>rzewodniczący oraz sześciu członków.</w:t>
      </w:r>
    </w:p>
    <w:p w14:paraId="46508D49" w14:textId="575F65CA" w:rsidR="00D121B4" w:rsidRPr="00F83F0B" w:rsidRDefault="00D121B4" w:rsidP="00A1617D">
      <w:pPr>
        <w:pStyle w:val="Akapitzlist"/>
        <w:numPr>
          <w:ilvl w:val="0"/>
          <w:numId w:val="11"/>
        </w:numPr>
        <w:spacing w:after="0" w:line="360" w:lineRule="auto"/>
        <w:jc w:val="both"/>
      </w:pPr>
      <w:r w:rsidRPr="00F83F0B">
        <w:t xml:space="preserve">Przewodniczący </w:t>
      </w:r>
      <w:r w:rsidR="00501D9A" w:rsidRPr="00F83F0B">
        <w:t xml:space="preserve">może </w:t>
      </w:r>
      <w:r w:rsidRPr="00F83F0B">
        <w:t>wskaz</w:t>
      </w:r>
      <w:r w:rsidR="00501D9A" w:rsidRPr="00F83F0B">
        <w:t>ać</w:t>
      </w:r>
      <w:r w:rsidRPr="00F83F0B">
        <w:t xml:space="preserve"> zastępcę spośród pozostałych członków Komisji.</w:t>
      </w:r>
    </w:p>
    <w:p w14:paraId="1B491040" w14:textId="2C0729FD" w:rsidR="0055740E" w:rsidRPr="00F83F0B" w:rsidRDefault="0055740E" w:rsidP="0046134E">
      <w:pPr>
        <w:pStyle w:val="Akapitzlist"/>
        <w:numPr>
          <w:ilvl w:val="0"/>
          <w:numId w:val="11"/>
        </w:numPr>
        <w:spacing w:after="0" w:line="360" w:lineRule="auto"/>
        <w:jc w:val="both"/>
      </w:pPr>
      <w:r w:rsidRPr="00F83F0B">
        <w:t xml:space="preserve">Prezes </w:t>
      </w:r>
      <w:r w:rsidR="00D2117E" w:rsidRPr="00F83F0B">
        <w:t>ZUS</w:t>
      </w:r>
      <w:r w:rsidR="009B449A" w:rsidRPr="00F83F0B">
        <w:t xml:space="preserve"> </w:t>
      </w:r>
      <w:r w:rsidR="0046134E">
        <w:t xml:space="preserve">powołuje </w:t>
      </w:r>
      <w:r w:rsidR="00F75AEA" w:rsidRPr="00F83F0B">
        <w:t xml:space="preserve">członków Komisji </w:t>
      </w:r>
      <w:r w:rsidRPr="00F83F0B">
        <w:t xml:space="preserve">spośród osób wyróżniających się wiedzą teoretyczną </w:t>
      </w:r>
      <w:r w:rsidR="003453B9">
        <w:br/>
      </w:r>
      <w:r w:rsidRPr="00F83F0B">
        <w:t xml:space="preserve">i doświadczeniem </w:t>
      </w:r>
      <w:r w:rsidR="009B6482" w:rsidRPr="00F83F0B">
        <w:t xml:space="preserve">praktycznym </w:t>
      </w:r>
      <w:r w:rsidRPr="00F83F0B">
        <w:t>w zakresie ubezpieczeń społecznych oraz będących przedstawicielami dyscyplin naukowych, których dotyczą</w:t>
      </w:r>
      <w:r w:rsidR="0046134E">
        <w:t xml:space="preserve"> </w:t>
      </w:r>
      <w:r w:rsidR="0046134E" w:rsidRPr="0046134E">
        <w:t xml:space="preserve"> zgłoszone prace</w:t>
      </w:r>
      <w:r w:rsidR="0046134E">
        <w:t>.</w:t>
      </w:r>
    </w:p>
    <w:p w14:paraId="5D011BD9" w14:textId="12164AD5" w:rsidR="00D121B4" w:rsidRPr="00F83F0B" w:rsidRDefault="00D121B4" w:rsidP="00A1617D">
      <w:pPr>
        <w:pStyle w:val="Akapitzlist"/>
        <w:numPr>
          <w:ilvl w:val="0"/>
          <w:numId w:val="11"/>
        </w:numPr>
        <w:spacing w:after="0" w:line="360" w:lineRule="auto"/>
        <w:jc w:val="both"/>
      </w:pPr>
      <w:r w:rsidRPr="00F83F0B">
        <w:t xml:space="preserve">Członkami </w:t>
      </w:r>
      <w:r w:rsidR="00FC6653" w:rsidRPr="00F83F0B">
        <w:t>K</w:t>
      </w:r>
      <w:r w:rsidRPr="00F83F0B">
        <w:t>omisji mogą być pracownicy Z</w:t>
      </w:r>
      <w:r w:rsidR="006C679B" w:rsidRPr="00F83F0B">
        <w:t>akładu</w:t>
      </w:r>
      <w:r w:rsidRPr="00F83F0B">
        <w:t>.</w:t>
      </w:r>
    </w:p>
    <w:p w14:paraId="0E96414E" w14:textId="36672B95" w:rsidR="00183450" w:rsidRPr="00F83F0B" w:rsidRDefault="00183450" w:rsidP="00A1617D">
      <w:pPr>
        <w:pStyle w:val="Akapitzlist"/>
        <w:numPr>
          <w:ilvl w:val="0"/>
          <w:numId w:val="11"/>
        </w:numPr>
        <w:spacing w:after="0" w:line="360" w:lineRule="auto"/>
        <w:jc w:val="both"/>
      </w:pPr>
      <w:r w:rsidRPr="00F83F0B">
        <w:t>Członkowie Komisji nie</w:t>
      </w:r>
      <w:r w:rsidR="008B54B2" w:rsidRPr="00F83F0B">
        <w:t xml:space="preserve"> mogą być </w:t>
      </w:r>
      <w:r w:rsidR="006C679B" w:rsidRPr="00F83F0B">
        <w:t xml:space="preserve">równocześnie </w:t>
      </w:r>
      <w:r w:rsidR="008B54B2" w:rsidRPr="00F83F0B">
        <w:t xml:space="preserve">uczestnikami </w:t>
      </w:r>
      <w:r w:rsidR="00FC6653" w:rsidRPr="00F83F0B">
        <w:t>K</w:t>
      </w:r>
      <w:r w:rsidR="008B54B2" w:rsidRPr="00F83F0B">
        <w:t>onkursu</w:t>
      </w:r>
      <w:r w:rsidR="006C679B" w:rsidRPr="00F83F0B">
        <w:t xml:space="preserve">, </w:t>
      </w:r>
      <w:r w:rsidR="001A70B4" w:rsidRPr="00F83F0B">
        <w:t xml:space="preserve">promotorami </w:t>
      </w:r>
      <w:r w:rsidR="001B3C43" w:rsidRPr="00F83F0B">
        <w:br/>
      </w:r>
      <w:r w:rsidR="001A70B4" w:rsidRPr="00F83F0B">
        <w:t>lub recenzentami zgłoszonych prac</w:t>
      </w:r>
      <w:r w:rsidR="0046134E">
        <w:t xml:space="preserve"> oraz kierownikami jednostek naukowych, na których prace były obronione.</w:t>
      </w:r>
    </w:p>
    <w:p w14:paraId="35540F46" w14:textId="2EFFC554" w:rsidR="0055740E" w:rsidRPr="00F83F0B" w:rsidRDefault="00C072A3" w:rsidP="00A1617D">
      <w:pPr>
        <w:pStyle w:val="Akapitzlist"/>
        <w:numPr>
          <w:ilvl w:val="0"/>
          <w:numId w:val="11"/>
        </w:numPr>
        <w:spacing w:after="0" w:line="360" w:lineRule="auto"/>
        <w:jc w:val="both"/>
      </w:pPr>
      <w:r w:rsidRPr="00F83F0B">
        <w:t xml:space="preserve">Do zadań Komisji </w:t>
      </w:r>
      <w:r w:rsidR="0046134E">
        <w:t xml:space="preserve">należy </w:t>
      </w:r>
      <w:r w:rsidRPr="00F83F0B">
        <w:t>w szczególności:</w:t>
      </w:r>
    </w:p>
    <w:p w14:paraId="74DAC446" w14:textId="3A989BB5" w:rsidR="0055740E" w:rsidRPr="00F83F0B" w:rsidRDefault="00C072A3" w:rsidP="00A1617D">
      <w:pPr>
        <w:pStyle w:val="Akapitzlist"/>
        <w:numPr>
          <w:ilvl w:val="1"/>
          <w:numId w:val="11"/>
        </w:numPr>
        <w:spacing w:after="0" w:line="360" w:lineRule="auto"/>
        <w:jc w:val="both"/>
      </w:pPr>
      <w:r w:rsidRPr="00F83F0B">
        <w:t xml:space="preserve">zapoznanie się z pracami przekazanymi przez </w:t>
      </w:r>
      <w:r w:rsidR="005D4A69" w:rsidRPr="00F83F0B">
        <w:t>s</w:t>
      </w:r>
      <w:r w:rsidRPr="00F83F0B">
        <w:t xml:space="preserve">ekretarza </w:t>
      </w:r>
      <w:r w:rsidR="00C21DE4" w:rsidRPr="00F83F0B">
        <w:t>K</w:t>
      </w:r>
      <w:r w:rsidRPr="00F83F0B">
        <w:t>onkursu;</w:t>
      </w:r>
    </w:p>
    <w:p w14:paraId="07A89517" w14:textId="2541E4F5" w:rsidR="00BE087F" w:rsidRPr="00F83F0B" w:rsidRDefault="00C072A3" w:rsidP="00A1617D">
      <w:pPr>
        <w:pStyle w:val="Akapitzlist"/>
        <w:numPr>
          <w:ilvl w:val="1"/>
          <w:numId w:val="11"/>
        </w:numPr>
        <w:spacing w:after="0" w:line="360" w:lineRule="auto"/>
        <w:jc w:val="both"/>
      </w:pPr>
      <w:r w:rsidRPr="00F83F0B">
        <w:t xml:space="preserve">ocena prac </w:t>
      </w:r>
      <w:r w:rsidR="0046134E">
        <w:t>k</w:t>
      </w:r>
      <w:r w:rsidR="0046134E" w:rsidRPr="00F83F0B">
        <w:t>onkursowych</w:t>
      </w:r>
      <w:r w:rsidR="00F06B78" w:rsidRPr="00F83F0B">
        <w:t>.</w:t>
      </w:r>
    </w:p>
    <w:p w14:paraId="1762704E" w14:textId="2E5020DF" w:rsidR="0090316F" w:rsidRPr="00F83F0B" w:rsidRDefault="00E60C26" w:rsidP="009B449A">
      <w:pPr>
        <w:pStyle w:val="Akapitzlist"/>
        <w:numPr>
          <w:ilvl w:val="0"/>
          <w:numId w:val="11"/>
        </w:numPr>
        <w:spacing w:after="0" w:line="360" w:lineRule="auto"/>
        <w:jc w:val="both"/>
      </w:pPr>
      <w:r w:rsidRPr="00F83F0B">
        <w:t>Przewodniczący</w:t>
      </w:r>
      <w:r w:rsidR="0090316F" w:rsidRPr="00F83F0B">
        <w:t xml:space="preserve"> może powołać</w:t>
      </w:r>
      <w:r w:rsidR="00715A73" w:rsidRPr="00F83F0B">
        <w:t xml:space="preserve"> inne osoby do oceny prac zgłoszonych na Konkurs</w:t>
      </w:r>
      <w:r w:rsidR="0090316F" w:rsidRPr="00F83F0B">
        <w:t>.</w:t>
      </w:r>
    </w:p>
    <w:p w14:paraId="4AB63A5C" w14:textId="65E35657" w:rsidR="002777DA" w:rsidRPr="00F83F0B" w:rsidRDefault="009B449A" w:rsidP="002777DA">
      <w:pPr>
        <w:pStyle w:val="Akapitzlist"/>
        <w:numPr>
          <w:ilvl w:val="0"/>
          <w:numId w:val="11"/>
        </w:numPr>
        <w:spacing w:after="0" w:line="360" w:lineRule="auto"/>
        <w:jc w:val="both"/>
      </w:pPr>
      <w:r w:rsidRPr="00F83F0B">
        <w:t xml:space="preserve">Harmonogram </w:t>
      </w:r>
      <w:r w:rsidR="00E04F16" w:rsidRPr="00F83F0B">
        <w:t xml:space="preserve">prac Komisji </w:t>
      </w:r>
      <w:r w:rsidR="00BD4C74" w:rsidRPr="00F83F0B">
        <w:t>określa</w:t>
      </w:r>
      <w:r w:rsidRPr="00F83F0B">
        <w:t xml:space="preserve"> </w:t>
      </w:r>
      <w:r w:rsidR="0046134E">
        <w:t>h</w:t>
      </w:r>
      <w:r w:rsidR="0046134E" w:rsidRPr="00F83F0B">
        <w:t xml:space="preserve">armonogram </w:t>
      </w:r>
      <w:r w:rsidRPr="00F83F0B">
        <w:t>Konkursu</w:t>
      </w:r>
      <w:r w:rsidR="00E04F16" w:rsidRPr="00F83F0B">
        <w:t>.</w:t>
      </w:r>
    </w:p>
    <w:p w14:paraId="39272DAD" w14:textId="2FE6C92F" w:rsidR="004414CB" w:rsidRPr="00F83F0B" w:rsidRDefault="004414CB" w:rsidP="002777DA">
      <w:pPr>
        <w:pStyle w:val="Akapitzlist"/>
        <w:numPr>
          <w:ilvl w:val="0"/>
          <w:numId w:val="11"/>
        </w:numPr>
        <w:spacing w:after="0" w:line="360" w:lineRule="auto"/>
        <w:jc w:val="both"/>
      </w:pPr>
      <w:r w:rsidRPr="00F83F0B">
        <w:t xml:space="preserve">Z tytułu prac w Komisji Konkursowej </w:t>
      </w:r>
      <w:r w:rsidR="00715A73" w:rsidRPr="00F83F0B">
        <w:t xml:space="preserve">oraz oceniania prac </w:t>
      </w:r>
      <w:r w:rsidR="00443808" w:rsidRPr="00F83F0B">
        <w:t xml:space="preserve">zgłoszonych na konkurs </w:t>
      </w:r>
      <w:r w:rsidRPr="00F83F0B">
        <w:t>nie przysługuje honorarium.</w:t>
      </w:r>
    </w:p>
    <w:p w14:paraId="3BBEBA4B" w14:textId="77777777" w:rsidR="00721856" w:rsidRPr="00F83F0B" w:rsidRDefault="00721856" w:rsidP="00721856">
      <w:pPr>
        <w:pStyle w:val="Akapitzlist"/>
        <w:spacing w:after="0" w:line="360" w:lineRule="auto"/>
        <w:jc w:val="both"/>
      </w:pPr>
    </w:p>
    <w:p w14:paraId="1EFD9ADA" w14:textId="2A89EDE2" w:rsidR="0055740E" w:rsidRPr="00F83F0B" w:rsidRDefault="00E50360" w:rsidP="00A1617D">
      <w:pPr>
        <w:pStyle w:val="Akapitzlist"/>
        <w:numPr>
          <w:ilvl w:val="0"/>
          <w:numId w:val="19"/>
        </w:numPr>
        <w:spacing w:after="0" w:line="360" w:lineRule="auto"/>
        <w:ind w:left="567" w:hanging="207"/>
        <w:jc w:val="center"/>
      </w:pPr>
      <w:r w:rsidRPr="00F83F0B">
        <w:t>7</w:t>
      </w:r>
    </w:p>
    <w:p w14:paraId="022A5B3D" w14:textId="77777777" w:rsidR="00D121B4" w:rsidRPr="00F83F0B" w:rsidRDefault="00D121B4" w:rsidP="00A1617D">
      <w:pPr>
        <w:spacing w:after="0" w:line="360" w:lineRule="auto"/>
        <w:jc w:val="center"/>
      </w:pPr>
      <w:r w:rsidRPr="00F83F0B">
        <w:t>OCENA PRAC DOPUSZCZONYCH DO KONKURSU</w:t>
      </w:r>
    </w:p>
    <w:p w14:paraId="2DFAF5EC" w14:textId="5E4DCA35" w:rsidR="008736BB" w:rsidRPr="00F83F0B" w:rsidRDefault="008736BB" w:rsidP="000E5906">
      <w:pPr>
        <w:pStyle w:val="Akapitzlist"/>
        <w:numPr>
          <w:ilvl w:val="0"/>
          <w:numId w:val="28"/>
        </w:numPr>
        <w:spacing w:after="0" w:line="360" w:lineRule="auto"/>
        <w:jc w:val="both"/>
      </w:pPr>
      <w:r w:rsidRPr="00F83F0B">
        <w:t xml:space="preserve">Członkowie Komisji </w:t>
      </w:r>
      <w:r w:rsidR="000E5906" w:rsidRPr="00F83F0B">
        <w:t xml:space="preserve">powołują co najmniej dwie osoby, które </w:t>
      </w:r>
      <w:r w:rsidRPr="00F83F0B">
        <w:t>dokonują oceny prac dopuszczonych do Konkursu na podstawie arkusza oceny</w:t>
      </w:r>
      <w:r w:rsidR="00DF1F79">
        <w:t>.</w:t>
      </w:r>
    </w:p>
    <w:p w14:paraId="4ED3728D" w14:textId="034E2D2F" w:rsidR="00A1617D" w:rsidRPr="00F83F0B" w:rsidRDefault="003E707F" w:rsidP="008736BB">
      <w:pPr>
        <w:pStyle w:val="Akapitzlist"/>
        <w:numPr>
          <w:ilvl w:val="0"/>
          <w:numId w:val="28"/>
        </w:numPr>
        <w:spacing w:after="0" w:line="360" w:lineRule="auto"/>
        <w:jc w:val="both"/>
      </w:pPr>
      <w:r w:rsidRPr="00F83F0B">
        <w:t xml:space="preserve">Sekretarz </w:t>
      </w:r>
      <w:r w:rsidR="00675D05" w:rsidRPr="00F83F0B">
        <w:t xml:space="preserve">Konkursu </w:t>
      </w:r>
      <w:r w:rsidR="00A1617D" w:rsidRPr="00F83F0B">
        <w:t>zapewnia, aby członkowie Komisji</w:t>
      </w:r>
      <w:r w:rsidR="000E5906" w:rsidRPr="00F83F0B">
        <w:t xml:space="preserve"> oraz oceniający prace, o których mowa w ust. 1,</w:t>
      </w:r>
      <w:r w:rsidR="00A1617D" w:rsidRPr="00F83F0B">
        <w:t xml:space="preserve"> nie znali tożsamości autorów prac</w:t>
      </w:r>
      <w:r w:rsidR="001A70B4" w:rsidRPr="00F83F0B">
        <w:t>, promotorów, recenzentów</w:t>
      </w:r>
      <w:r w:rsidR="00BD4C74" w:rsidRPr="00F83F0B">
        <w:t xml:space="preserve"> </w:t>
      </w:r>
      <w:r w:rsidR="00A1617D" w:rsidRPr="00F83F0B">
        <w:t>aż do momentu w</w:t>
      </w:r>
      <w:r w:rsidR="00987F30" w:rsidRPr="00F83F0B">
        <w:t>yłonienia</w:t>
      </w:r>
      <w:r w:rsidR="00A1617D" w:rsidRPr="00F83F0B">
        <w:t xml:space="preserve"> najlepszych prac.</w:t>
      </w:r>
    </w:p>
    <w:p w14:paraId="20DE7673" w14:textId="39E41140" w:rsidR="00F06B78" w:rsidRPr="00F83F0B" w:rsidRDefault="00F06B78" w:rsidP="00193B6B">
      <w:pPr>
        <w:pStyle w:val="Akapitzlist"/>
        <w:numPr>
          <w:ilvl w:val="0"/>
          <w:numId w:val="28"/>
        </w:numPr>
        <w:spacing w:after="0" w:line="360" w:lineRule="auto"/>
        <w:jc w:val="both"/>
      </w:pPr>
      <w:r w:rsidRPr="00F83F0B">
        <w:t xml:space="preserve">W terminie określonym w </w:t>
      </w:r>
      <w:r w:rsidR="00DF1F79">
        <w:t>h</w:t>
      </w:r>
      <w:r w:rsidR="00DF1F79" w:rsidRPr="00F83F0B">
        <w:t xml:space="preserve">armonogramie </w:t>
      </w:r>
      <w:r w:rsidR="008736BB" w:rsidRPr="00F83F0B">
        <w:t>Konkursu</w:t>
      </w:r>
      <w:r w:rsidR="00193B6B" w:rsidRPr="00F83F0B">
        <w:t xml:space="preserve">, </w:t>
      </w:r>
      <w:r w:rsidRPr="00F83F0B">
        <w:t xml:space="preserve">stanowiącym </w:t>
      </w:r>
      <w:r w:rsidR="001F44C9" w:rsidRPr="00F83F0B">
        <w:t>z</w:t>
      </w:r>
      <w:r w:rsidRPr="00F83F0B">
        <w:t xml:space="preserve">ałącznik </w:t>
      </w:r>
      <w:r w:rsidR="00DF1F79">
        <w:t>n</w:t>
      </w:r>
      <w:r w:rsidR="00DF1F79" w:rsidRPr="00F83F0B">
        <w:t xml:space="preserve">r </w:t>
      </w:r>
      <w:r w:rsidRPr="00F83F0B">
        <w:t>4 do Regulaminu</w:t>
      </w:r>
      <w:r w:rsidR="00193B6B" w:rsidRPr="00F83F0B">
        <w:t>,</w:t>
      </w:r>
      <w:r w:rsidRPr="00F83F0B">
        <w:t xml:space="preserve"> odbywa się posiedzenie Komisji.</w:t>
      </w:r>
    </w:p>
    <w:p w14:paraId="7B03E71C" w14:textId="5660324D" w:rsidR="004F3D4D" w:rsidRPr="00F83F0B" w:rsidRDefault="00BB75EB" w:rsidP="008736BB">
      <w:pPr>
        <w:pStyle w:val="Akapitzlist"/>
        <w:numPr>
          <w:ilvl w:val="0"/>
          <w:numId w:val="28"/>
        </w:numPr>
        <w:spacing w:after="0" w:line="360" w:lineRule="auto"/>
        <w:jc w:val="both"/>
      </w:pPr>
      <w:r w:rsidRPr="00F83F0B">
        <w:t>W posiedzeniu</w:t>
      </w:r>
      <w:r w:rsidR="006C66B1" w:rsidRPr="00F83F0B">
        <w:t xml:space="preserve"> Komisji</w:t>
      </w:r>
      <w:r w:rsidRPr="00F83F0B">
        <w:t xml:space="preserve"> wymagany jest udział co najmniej </w:t>
      </w:r>
      <w:r w:rsidR="004F3D4D" w:rsidRPr="00F83F0B">
        <w:t>cztere</w:t>
      </w:r>
      <w:r w:rsidRPr="00F83F0B">
        <w:t>ch</w:t>
      </w:r>
      <w:r w:rsidR="004F3D4D" w:rsidRPr="00F83F0B">
        <w:t xml:space="preserve"> członk</w:t>
      </w:r>
      <w:r w:rsidRPr="00F83F0B">
        <w:t>ów</w:t>
      </w:r>
      <w:r w:rsidR="004F3D4D" w:rsidRPr="00F83F0B">
        <w:t xml:space="preserve"> Komisji</w:t>
      </w:r>
      <w:r w:rsidR="00690EC7" w:rsidRPr="00F83F0B">
        <w:t>, w tym przewodnicząc</w:t>
      </w:r>
      <w:r w:rsidR="002F3EF6" w:rsidRPr="00F83F0B">
        <w:t>ego lub jego zastępcy</w:t>
      </w:r>
      <w:r w:rsidR="00690EC7" w:rsidRPr="00F83F0B">
        <w:t>, a także sekretarz</w:t>
      </w:r>
      <w:r w:rsidR="002F3EF6" w:rsidRPr="00F83F0B">
        <w:t>a</w:t>
      </w:r>
      <w:r w:rsidR="00690EC7" w:rsidRPr="00F83F0B">
        <w:t xml:space="preserve"> Konkursu.</w:t>
      </w:r>
    </w:p>
    <w:p w14:paraId="5FC60AA4" w14:textId="13D8579F" w:rsidR="0071799C" w:rsidRPr="00F83F0B" w:rsidRDefault="0071799C" w:rsidP="008736BB">
      <w:pPr>
        <w:pStyle w:val="Akapitzlist"/>
        <w:numPr>
          <w:ilvl w:val="0"/>
          <w:numId w:val="28"/>
        </w:numPr>
        <w:spacing w:after="0" w:line="360" w:lineRule="auto"/>
        <w:jc w:val="both"/>
      </w:pPr>
      <w:r w:rsidRPr="00F83F0B">
        <w:t>Z posiedzenia</w:t>
      </w:r>
      <w:r w:rsidR="00BB75EB" w:rsidRPr="00F83F0B">
        <w:t xml:space="preserve">, o którym mowa w ust. </w:t>
      </w:r>
      <w:r w:rsidR="00A75A3A">
        <w:t>3 i 4</w:t>
      </w:r>
      <w:r w:rsidR="00BB75EB" w:rsidRPr="00F83F0B">
        <w:t xml:space="preserve">, </w:t>
      </w:r>
      <w:r w:rsidRPr="00F83F0B">
        <w:t>sporządza</w:t>
      </w:r>
      <w:r w:rsidR="00BB75EB" w:rsidRPr="00F83F0B">
        <w:t xml:space="preserve"> się</w:t>
      </w:r>
      <w:r w:rsidRPr="00F83F0B">
        <w:t xml:space="preserve"> protokół</w:t>
      </w:r>
      <w:r w:rsidR="00BB75EB" w:rsidRPr="00F83F0B">
        <w:t xml:space="preserve"> </w:t>
      </w:r>
      <w:r w:rsidRPr="00F83F0B">
        <w:t>zawiera</w:t>
      </w:r>
      <w:r w:rsidR="00BB75EB" w:rsidRPr="00F83F0B">
        <w:t>jący</w:t>
      </w:r>
      <w:r w:rsidRPr="00F83F0B">
        <w:t>:</w:t>
      </w:r>
    </w:p>
    <w:p w14:paraId="4B931DF4" w14:textId="26E64469" w:rsidR="0071799C" w:rsidRPr="00F83F0B" w:rsidRDefault="0071799C" w:rsidP="00A1617D">
      <w:pPr>
        <w:pStyle w:val="Akapitzlist"/>
        <w:numPr>
          <w:ilvl w:val="1"/>
          <w:numId w:val="26"/>
        </w:numPr>
        <w:spacing w:after="0" w:line="360" w:lineRule="auto"/>
        <w:jc w:val="both"/>
      </w:pPr>
      <w:r w:rsidRPr="00F83F0B">
        <w:lastRenderedPageBreak/>
        <w:t>datę posiedzenia Komisji</w:t>
      </w:r>
      <w:r w:rsidR="00FC6653" w:rsidRPr="00F83F0B">
        <w:t>;</w:t>
      </w:r>
    </w:p>
    <w:p w14:paraId="65F0F474" w14:textId="445C25F4" w:rsidR="0071799C" w:rsidRPr="00F83F0B" w:rsidRDefault="0071799C" w:rsidP="00A1617D">
      <w:pPr>
        <w:pStyle w:val="Akapitzlist"/>
        <w:numPr>
          <w:ilvl w:val="1"/>
          <w:numId w:val="26"/>
        </w:numPr>
        <w:spacing w:after="0" w:line="360" w:lineRule="auto"/>
        <w:jc w:val="both"/>
      </w:pPr>
      <w:r w:rsidRPr="00F83F0B">
        <w:t>skład Komisji</w:t>
      </w:r>
      <w:r w:rsidR="00FC6653" w:rsidRPr="00F83F0B">
        <w:t>;</w:t>
      </w:r>
    </w:p>
    <w:p w14:paraId="67DEE5AC" w14:textId="2FA5C857" w:rsidR="0071799C" w:rsidRPr="00F83F0B" w:rsidRDefault="0071799C" w:rsidP="00A1617D">
      <w:pPr>
        <w:pStyle w:val="Akapitzlist"/>
        <w:numPr>
          <w:ilvl w:val="1"/>
          <w:numId w:val="26"/>
        </w:numPr>
        <w:spacing w:after="0" w:line="360" w:lineRule="auto"/>
        <w:jc w:val="both"/>
      </w:pPr>
      <w:r w:rsidRPr="00F83F0B">
        <w:t xml:space="preserve">wykaz </w:t>
      </w:r>
      <w:r w:rsidR="00A1231D" w:rsidRPr="00F83F0B">
        <w:t xml:space="preserve">zgłoszonych </w:t>
      </w:r>
      <w:r w:rsidRPr="00F83F0B">
        <w:t>prac</w:t>
      </w:r>
      <w:r w:rsidR="00FC6653" w:rsidRPr="00F83F0B">
        <w:t>;</w:t>
      </w:r>
    </w:p>
    <w:p w14:paraId="6D1DE806" w14:textId="0166F487" w:rsidR="0071799C" w:rsidRPr="00F83F0B" w:rsidRDefault="0071799C" w:rsidP="00A1617D">
      <w:pPr>
        <w:pStyle w:val="Akapitzlist"/>
        <w:numPr>
          <w:ilvl w:val="1"/>
          <w:numId w:val="26"/>
        </w:numPr>
        <w:spacing w:after="0" w:line="360" w:lineRule="auto"/>
        <w:jc w:val="both"/>
      </w:pPr>
      <w:r w:rsidRPr="00F83F0B">
        <w:t xml:space="preserve">opinię </w:t>
      </w:r>
      <w:r w:rsidR="00127F79" w:rsidRPr="00F83F0B">
        <w:t>K</w:t>
      </w:r>
      <w:r w:rsidRPr="00F83F0B">
        <w:t xml:space="preserve">omisji </w:t>
      </w:r>
      <w:r w:rsidR="00105629" w:rsidRPr="00F83F0B">
        <w:t xml:space="preserve">wraz </w:t>
      </w:r>
      <w:r w:rsidRPr="00F83F0B">
        <w:t xml:space="preserve">ze wskazaniem </w:t>
      </w:r>
      <w:r w:rsidR="00105629" w:rsidRPr="00F83F0B">
        <w:t xml:space="preserve">osób rekomendowanych </w:t>
      </w:r>
      <w:r w:rsidRPr="00F83F0B">
        <w:t>do uzyskania nagrody za najlepsze prace</w:t>
      </w:r>
      <w:r w:rsidR="003839AF" w:rsidRPr="00F83F0B">
        <w:t xml:space="preserve"> w każdej z kategorii</w:t>
      </w:r>
      <w:r w:rsidR="00FC6653" w:rsidRPr="00F83F0B">
        <w:t>;</w:t>
      </w:r>
    </w:p>
    <w:p w14:paraId="2F5B27A4" w14:textId="0F7F2C45" w:rsidR="0071799C" w:rsidRPr="00F83F0B" w:rsidRDefault="0071799C" w:rsidP="00A1617D">
      <w:pPr>
        <w:pStyle w:val="Akapitzlist"/>
        <w:numPr>
          <w:ilvl w:val="1"/>
          <w:numId w:val="26"/>
        </w:numPr>
        <w:spacing w:after="0" w:line="360" w:lineRule="auto"/>
        <w:jc w:val="both"/>
      </w:pPr>
      <w:r w:rsidRPr="00F83F0B">
        <w:t xml:space="preserve">decyzję </w:t>
      </w:r>
      <w:r w:rsidR="00E11B30" w:rsidRPr="00F83F0B">
        <w:t>p</w:t>
      </w:r>
      <w:r w:rsidRPr="00F83F0B">
        <w:t xml:space="preserve">rzewodniczącego </w:t>
      </w:r>
      <w:r w:rsidR="00E11B30" w:rsidRPr="00F83F0B">
        <w:t xml:space="preserve">Komisji </w:t>
      </w:r>
      <w:r w:rsidRPr="00F83F0B">
        <w:t>o nagrodzonych pracach.</w:t>
      </w:r>
    </w:p>
    <w:p w14:paraId="1609F788" w14:textId="59B2A2C4" w:rsidR="00E30D5B" w:rsidRPr="00F83F0B" w:rsidRDefault="00DF1F79" w:rsidP="008736BB">
      <w:pPr>
        <w:pStyle w:val="Akapitzlist"/>
        <w:numPr>
          <w:ilvl w:val="0"/>
          <w:numId w:val="28"/>
        </w:numPr>
        <w:spacing w:after="0" w:line="360" w:lineRule="auto"/>
        <w:jc w:val="both"/>
      </w:pPr>
      <w:r>
        <w:t>Posiedzenie Komisji może być</w:t>
      </w:r>
      <w:r w:rsidR="00A94648" w:rsidRPr="00F83F0B">
        <w:t xml:space="preserve"> zorganizowane </w:t>
      </w:r>
      <w:r w:rsidR="00903C19" w:rsidRPr="00F83F0B">
        <w:t>w formie telekonferencji</w:t>
      </w:r>
      <w:r>
        <w:t>, z</w:t>
      </w:r>
      <w:r w:rsidR="00903C19" w:rsidRPr="00F83F0B">
        <w:t xml:space="preserve"> wykorzystani</w:t>
      </w:r>
      <w:r>
        <w:t>em</w:t>
      </w:r>
      <w:r w:rsidR="00903C19" w:rsidRPr="00F83F0B">
        <w:t xml:space="preserve"> do tego celu narzędzia stosowanego w Zakładzie zapewniającego odpowiedni poziom ochrony danych osobowych.</w:t>
      </w:r>
    </w:p>
    <w:p w14:paraId="1769EB29" w14:textId="1CD20B1E" w:rsidR="00024EAD" w:rsidRPr="00F83F0B" w:rsidRDefault="00024EAD" w:rsidP="008736BB">
      <w:pPr>
        <w:pStyle w:val="Akapitzlist"/>
        <w:numPr>
          <w:ilvl w:val="0"/>
          <w:numId w:val="28"/>
        </w:numPr>
        <w:spacing w:after="0" w:line="360" w:lineRule="auto"/>
        <w:jc w:val="both"/>
      </w:pPr>
      <w:r w:rsidRPr="00F83F0B">
        <w:t xml:space="preserve">Decyzja </w:t>
      </w:r>
      <w:r w:rsidR="002766E1" w:rsidRPr="00F83F0B">
        <w:t>Komisji nie podlega zaskarżeniu.</w:t>
      </w:r>
    </w:p>
    <w:p w14:paraId="261F2F86" w14:textId="5A0565F7" w:rsidR="006C2FBF" w:rsidRPr="00F83F0B" w:rsidRDefault="0055740E" w:rsidP="00193B6B">
      <w:pPr>
        <w:pStyle w:val="Akapitzlist"/>
        <w:numPr>
          <w:ilvl w:val="0"/>
          <w:numId w:val="28"/>
        </w:numPr>
        <w:spacing w:after="0" w:line="360" w:lineRule="auto"/>
        <w:jc w:val="both"/>
      </w:pPr>
      <w:r w:rsidRPr="00F83F0B">
        <w:t xml:space="preserve">Wyniki </w:t>
      </w:r>
      <w:r w:rsidR="00C21DE4" w:rsidRPr="00F83F0B">
        <w:t>K</w:t>
      </w:r>
      <w:r w:rsidRPr="00F83F0B">
        <w:t>onkursu</w:t>
      </w:r>
      <w:r w:rsidR="00F3554A" w:rsidRPr="00F83F0B">
        <w:t xml:space="preserve"> </w:t>
      </w:r>
      <w:r w:rsidRPr="00F83F0B">
        <w:t xml:space="preserve">ogłoszone </w:t>
      </w:r>
      <w:r w:rsidR="00A1231D" w:rsidRPr="00F83F0B">
        <w:t xml:space="preserve">są </w:t>
      </w:r>
      <w:r w:rsidR="008736BB" w:rsidRPr="00F83F0B">
        <w:t xml:space="preserve">zgodnie z </w:t>
      </w:r>
      <w:r w:rsidR="00DF1F79">
        <w:t>h</w:t>
      </w:r>
      <w:r w:rsidR="00DF1F79" w:rsidRPr="00F83F0B">
        <w:t xml:space="preserve">armonogramem </w:t>
      </w:r>
      <w:r w:rsidR="008736BB" w:rsidRPr="00F83F0B">
        <w:t xml:space="preserve">Konkursu na stronie </w:t>
      </w:r>
      <w:r w:rsidR="00960C0C" w:rsidRPr="00F83F0B">
        <w:t>podmiotowej</w:t>
      </w:r>
      <w:r w:rsidR="008736BB" w:rsidRPr="00F83F0B">
        <w:t xml:space="preserve"> Zakładu</w:t>
      </w:r>
      <w:r w:rsidRPr="00F83F0B">
        <w:t>.</w:t>
      </w:r>
      <w:r w:rsidR="00B95392" w:rsidRPr="00F83F0B">
        <w:t xml:space="preserve"> Laureaci</w:t>
      </w:r>
      <w:r w:rsidR="0010121D" w:rsidRPr="00F83F0B">
        <w:t xml:space="preserve"> Konkursu informowani </w:t>
      </w:r>
      <w:r w:rsidR="00A1231D" w:rsidRPr="00F83F0B">
        <w:t xml:space="preserve">są </w:t>
      </w:r>
      <w:r w:rsidR="0010121D" w:rsidRPr="00F83F0B">
        <w:t>o jego wynikach oraz przyznanej im nagrodz</w:t>
      </w:r>
      <w:r w:rsidR="00127F79" w:rsidRPr="00F83F0B">
        <w:t>ie</w:t>
      </w:r>
      <w:r w:rsidR="0010121D" w:rsidRPr="00F83F0B">
        <w:t xml:space="preserve"> </w:t>
      </w:r>
      <w:r w:rsidR="00A37765">
        <w:br/>
      </w:r>
      <w:r w:rsidR="0010121D" w:rsidRPr="00F83F0B">
        <w:t>w formie listownej.</w:t>
      </w:r>
    </w:p>
    <w:p w14:paraId="156EE4D3" w14:textId="733EC7C1" w:rsidR="00D121B4" w:rsidRPr="00F83F0B" w:rsidRDefault="002B3B8F" w:rsidP="008736BB">
      <w:pPr>
        <w:pStyle w:val="Akapitzlist"/>
        <w:numPr>
          <w:ilvl w:val="0"/>
          <w:numId w:val="28"/>
        </w:numPr>
        <w:spacing w:after="0" w:line="360" w:lineRule="auto"/>
        <w:jc w:val="both"/>
      </w:pPr>
      <w:r w:rsidRPr="00F83F0B">
        <w:t xml:space="preserve">Przewodniczący </w:t>
      </w:r>
      <w:r w:rsidR="00127F79" w:rsidRPr="00F83F0B">
        <w:t>K</w:t>
      </w:r>
      <w:r w:rsidRPr="00F83F0B">
        <w:t xml:space="preserve">omisji </w:t>
      </w:r>
      <w:r w:rsidR="00D121B4" w:rsidRPr="00F83F0B">
        <w:t>może zdecydować o nieprzyznaniu nagrody</w:t>
      </w:r>
      <w:r w:rsidR="00D109CD" w:rsidRPr="00F83F0B">
        <w:t xml:space="preserve"> </w:t>
      </w:r>
      <w:r w:rsidR="00024EAD" w:rsidRPr="00F83F0B">
        <w:t xml:space="preserve">w </w:t>
      </w:r>
      <w:r w:rsidR="0095051C" w:rsidRPr="00F83F0B">
        <w:t>K</w:t>
      </w:r>
      <w:r w:rsidR="00024EAD" w:rsidRPr="00F83F0B">
        <w:t xml:space="preserve">onkursie w </w:t>
      </w:r>
      <w:r w:rsidR="00785D97">
        <w:t>danej edycji</w:t>
      </w:r>
      <w:r w:rsidR="00024EAD" w:rsidRPr="00F83F0B">
        <w:t xml:space="preserve">. W takiej sytuacji </w:t>
      </w:r>
      <w:r w:rsidR="001F44C9" w:rsidRPr="00F83F0B">
        <w:t>p</w:t>
      </w:r>
      <w:r w:rsidR="00024EAD" w:rsidRPr="00F83F0B">
        <w:t xml:space="preserve">rzewodniczący </w:t>
      </w:r>
      <w:r w:rsidR="008736BB" w:rsidRPr="00F83F0B">
        <w:t>K</w:t>
      </w:r>
      <w:r w:rsidR="00024EAD" w:rsidRPr="00F83F0B">
        <w:t xml:space="preserve">omisji lub zastępca przygotowuje uzasadnienie, które zostanie opublikowane na stronie, o której mowa w </w:t>
      </w:r>
      <w:r w:rsidR="002337F7" w:rsidRPr="00F83F0B">
        <w:t>ust.</w:t>
      </w:r>
      <w:r w:rsidR="00024EAD" w:rsidRPr="00F83F0B">
        <w:t xml:space="preserve"> </w:t>
      </w:r>
      <w:r w:rsidR="00ED1BC4">
        <w:t>8</w:t>
      </w:r>
      <w:r w:rsidR="00024EAD" w:rsidRPr="00F83F0B">
        <w:t>. Decyzja Przewodniczącego nie podlega zaskarżeniu.</w:t>
      </w:r>
    </w:p>
    <w:p w14:paraId="0BDBE436" w14:textId="2E09278E" w:rsidR="00A53A65" w:rsidRPr="00F83F0B" w:rsidRDefault="00A53A65" w:rsidP="00A53A65">
      <w:pPr>
        <w:pStyle w:val="Akapitzlist"/>
        <w:numPr>
          <w:ilvl w:val="0"/>
          <w:numId w:val="28"/>
        </w:numPr>
        <w:spacing w:after="0" w:line="360" w:lineRule="auto"/>
        <w:jc w:val="both"/>
      </w:pPr>
      <w:r w:rsidRPr="00F83F0B">
        <w:t>Przewodniczący Komisji może przyznać nagrodę wyróżnienia dla pracy lub kilku prac zakwalifikowanych do Konkursu niezależnie od sumy uzyskanych ocen oraz kategorii, a także podjąć decyzję o przyznaniu nagrody finansowej autorom tych prac.</w:t>
      </w:r>
    </w:p>
    <w:p w14:paraId="5A4D2E85" w14:textId="77BD5A87" w:rsidR="00FC64B1" w:rsidRPr="00F83F0B" w:rsidRDefault="00FC64B1" w:rsidP="008736BB">
      <w:pPr>
        <w:pStyle w:val="Akapitzlist"/>
        <w:numPr>
          <w:ilvl w:val="0"/>
          <w:numId w:val="28"/>
        </w:numPr>
        <w:spacing w:after="0" w:line="360" w:lineRule="auto"/>
        <w:jc w:val="both"/>
      </w:pPr>
      <w:r w:rsidRPr="00F83F0B">
        <w:t xml:space="preserve">Za publikację informacji w sprawach </w:t>
      </w:r>
      <w:r w:rsidR="007D055F" w:rsidRPr="00F83F0B">
        <w:t>określonych w</w:t>
      </w:r>
      <w:r w:rsidRPr="00F83F0B">
        <w:t xml:space="preserve"> </w:t>
      </w:r>
      <w:r w:rsidR="00127F79" w:rsidRPr="00F83F0B">
        <w:t xml:space="preserve">ust. </w:t>
      </w:r>
      <w:r w:rsidR="00A75A3A">
        <w:t>8-10</w:t>
      </w:r>
      <w:r w:rsidRPr="00F83F0B">
        <w:t xml:space="preserve"> odpowiada</w:t>
      </w:r>
      <w:r w:rsidR="00101934" w:rsidRPr="00F83F0B">
        <w:t xml:space="preserve"> </w:t>
      </w:r>
      <w:r w:rsidR="003C3CDE" w:rsidRPr="00F83F0B">
        <w:t>sekretarz Konkursu</w:t>
      </w:r>
      <w:r w:rsidRPr="00F83F0B">
        <w:t>.</w:t>
      </w:r>
    </w:p>
    <w:p w14:paraId="5DFE832D" w14:textId="77777777" w:rsidR="006D5E1A" w:rsidRPr="00F83F0B" w:rsidRDefault="006D5E1A" w:rsidP="006D5E1A">
      <w:pPr>
        <w:pStyle w:val="Akapitzlist"/>
        <w:spacing w:after="0" w:line="360" w:lineRule="auto"/>
        <w:jc w:val="both"/>
      </w:pPr>
    </w:p>
    <w:p w14:paraId="07FB2D8B" w14:textId="3646ECDF" w:rsidR="0055740E" w:rsidRPr="00F83F0B" w:rsidRDefault="008F61FE" w:rsidP="00A1617D">
      <w:pPr>
        <w:pStyle w:val="Akapitzlist"/>
        <w:numPr>
          <w:ilvl w:val="0"/>
          <w:numId w:val="19"/>
        </w:numPr>
        <w:spacing w:after="0" w:line="360" w:lineRule="auto"/>
        <w:ind w:left="567" w:hanging="207"/>
        <w:jc w:val="center"/>
      </w:pPr>
      <w:r w:rsidRPr="00F83F0B">
        <w:t>8</w:t>
      </w:r>
    </w:p>
    <w:p w14:paraId="4A0ED8F4" w14:textId="77777777" w:rsidR="008462C7" w:rsidRPr="00F83F0B" w:rsidRDefault="008462C7" w:rsidP="00A1617D">
      <w:pPr>
        <w:spacing w:after="0" w:line="360" w:lineRule="auto"/>
        <w:jc w:val="center"/>
      </w:pPr>
      <w:r w:rsidRPr="00F83F0B">
        <w:t>WYSOKOŚĆ NAGRÓD KONKURSOWYCH</w:t>
      </w:r>
    </w:p>
    <w:p w14:paraId="36A5EFF8" w14:textId="2E695396" w:rsidR="0012088A" w:rsidRPr="00F83F0B" w:rsidRDefault="00980E35" w:rsidP="00A1617D">
      <w:pPr>
        <w:pStyle w:val="Akapitzlist"/>
        <w:numPr>
          <w:ilvl w:val="0"/>
          <w:numId w:val="17"/>
        </w:numPr>
        <w:spacing w:after="0" w:line="360" w:lineRule="auto"/>
        <w:jc w:val="both"/>
      </w:pPr>
      <w:r w:rsidRPr="00F83F0B">
        <w:t>Wysokość nagród</w:t>
      </w:r>
      <w:r w:rsidR="00CC0E70" w:rsidRPr="00F83F0B">
        <w:t xml:space="preserve"> pieniężn</w:t>
      </w:r>
      <w:r w:rsidRPr="00F83F0B">
        <w:t>ych</w:t>
      </w:r>
      <w:r w:rsidR="00CC0E70" w:rsidRPr="00F83F0B">
        <w:t xml:space="preserve"> </w:t>
      </w:r>
      <w:r w:rsidR="0010121D" w:rsidRPr="00F83F0B">
        <w:t>w poszczególnych kategoriach</w:t>
      </w:r>
      <w:r w:rsidR="001F44C9" w:rsidRPr="00F83F0B">
        <w:t xml:space="preserve"> wynosi</w:t>
      </w:r>
      <w:r w:rsidR="0010121D" w:rsidRPr="00F83F0B">
        <w:t>:</w:t>
      </w:r>
    </w:p>
    <w:p w14:paraId="16F3C314" w14:textId="0128CD7F" w:rsidR="0010121D" w:rsidRPr="00F83F0B" w:rsidRDefault="00C41DF5" w:rsidP="00A1617D">
      <w:pPr>
        <w:pStyle w:val="Akapitzlist"/>
        <w:numPr>
          <w:ilvl w:val="1"/>
          <w:numId w:val="17"/>
        </w:numPr>
        <w:spacing w:after="0" w:line="360" w:lineRule="auto"/>
        <w:jc w:val="both"/>
      </w:pPr>
      <w:r w:rsidRPr="00F83F0B">
        <w:t xml:space="preserve">najlepsza praca licencjacka – </w:t>
      </w:r>
      <w:r w:rsidR="006C726B" w:rsidRPr="00F83F0B">
        <w:t>3</w:t>
      </w:r>
      <w:r w:rsidR="00B7072C" w:rsidRPr="00F83F0B">
        <w:t xml:space="preserve"> </w:t>
      </w:r>
      <w:r w:rsidR="006C726B" w:rsidRPr="00F83F0B">
        <w:t>000</w:t>
      </w:r>
      <w:r w:rsidR="00D31B4C" w:rsidRPr="00F83F0B">
        <w:t>,00 zł brutto</w:t>
      </w:r>
      <w:r w:rsidR="000262F2">
        <w:t>;</w:t>
      </w:r>
    </w:p>
    <w:p w14:paraId="208FA2C5" w14:textId="156041F4" w:rsidR="00C41DF5" w:rsidRPr="00F83F0B" w:rsidRDefault="00C41DF5" w:rsidP="001D202B">
      <w:pPr>
        <w:pStyle w:val="Akapitzlist"/>
        <w:numPr>
          <w:ilvl w:val="1"/>
          <w:numId w:val="17"/>
        </w:numPr>
        <w:spacing w:after="0" w:line="360" w:lineRule="auto"/>
        <w:jc w:val="both"/>
      </w:pPr>
      <w:r w:rsidRPr="00F83F0B">
        <w:t xml:space="preserve">najlepsza praca magisterska – </w:t>
      </w:r>
      <w:r w:rsidR="006C726B" w:rsidRPr="00F83F0B">
        <w:t>6</w:t>
      </w:r>
      <w:r w:rsidR="00690EC7" w:rsidRPr="00F83F0B">
        <w:t> </w:t>
      </w:r>
      <w:r w:rsidR="006C726B" w:rsidRPr="00F83F0B">
        <w:t>000</w:t>
      </w:r>
      <w:r w:rsidR="00690EC7" w:rsidRPr="00F83F0B">
        <w:t>,</w:t>
      </w:r>
      <w:r w:rsidR="00D31B4C" w:rsidRPr="00F83F0B">
        <w:t>00 zł brutto</w:t>
      </w:r>
      <w:r w:rsidR="000262F2">
        <w:t>;</w:t>
      </w:r>
    </w:p>
    <w:p w14:paraId="41642480" w14:textId="6BA374A7" w:rsidR="00C41DF5" w:rsidRPr="00F83F0B" w:rsidRDefault="00C41DF5" w:rsidP="001D202B">
      <w:pPr>
        <w:pStyle w:val="Akapitzlist"/>
        <w:numPr>
          <w:ilvl w:val="1"/>
          <w:numId w:val="17"/>
        </w:numPr>
        <w:spacing w:after="0" w:line="360" w:lineRule="auto"/>
        <w:jc w:val="both"/>
      </w:pPr>
      <w:r w:rsidRPr="00F83F0B">
        <w:t xml:space="preserve">najlepsza praca doktorska – </w:t>
      </w:r>
      <w:r w:rsidR="006C726B" w:rsidRPr="00F83F0B">
        <w:t>10</w:t>
      </w:r>
      <w:r w:rsidR="00B7072C" w:rsidRPr="00F83F0B">
        <w:t xml:space="preserve"> </w:t>
      </w:r>
      <w:r w:rsidR="006C726B" w:rsidRPr="00F83F0B">
        <w:t>000</w:t>
      </w:r>
      <w:r w:rsidR="00D31B4C" w:rsidRPr="00F83F0B">
        <w:t>,00 zł brutto</w:t>
      </w:r>
      <w:r w:rsidR="006C726B" w:rsidRPr="00F83F0B">
        <w:t>.</w:t>
      </w:r>
    </w:p>
    <w:p w14:paraId="13E77C6F" w14:textId="14538866" w:rsidR="00427C87" w:rsidRPr="00F83F0B" w:rsidRDefault="00427C87" w:rsidP="009937E2">
      <w:pPr>
        <w:pStyle w:val="Akapitzlist"/>
        <w:numPr>
          <w:ilvl w:val="0"/>
          <w:numId w:val="17"/>
        </w:numPr>
        <w:spacing w:after="0" w:line="360" w:lineRule="auto"/>
        <w:jc w:val="both"/>
      </w:pPr>
      <w:r w:rsidRPr="00F83F0B">
        <w:t>Łączna wysokość nagród pieniężnych, o których mowa w §</w:t>
      </w:r>
      <w:r w:rsidR="00480316">
        <w:t xml:space="preserve"> </w:t>
      </w:r>
      <w:r w:rsidRPr="00F83F0B">
        <w:t>7 ust. 1</w:t>
      </w:r>
      <w:r w:rsidR="00035C86">
        <w:t>0</w:t>
      </w:r>
      <w:r w:rsidRPr="00F83F0B">
        <w:t xml:space="preserve">, nie może przekroczyć </w:t>
      </w:r>
      <w:r w:rsidR="0026381B" w:rsidRPr="00F83F0B">
        <w:t xml:space="preserve">kwoty </w:t>
      </w:r>
      <w:r w:rsidRPr="00F83F0B">
        <w:t>6 000,00 zł brutto.</w:t>
      </w:r>
    </w:p>
    <w:p w14:paraId="3DCD29CC" w14:textId="305FA259" w:rsidR="009937E2" w:rsidRPr="00F83F0B" w:rsidRDefault="009937E2" w:rsidP="008A3D1E">
      <w:pPr>
        <w:pStyle w:val="Akapitzlist"/>
        <w:numPr>
          <w:ilvl w:val="0"/>
          <w:numId w:val="17"/>
        </w:numPr>
        <w:spacing w:after="0" w:line="360" w:lineRule="auto"/>
        <w:jc w:val="both"/>
      </w:pPr>
      <w:r w:rsidRPr="00F83F0B">
        <w:t>Od kwoty nagrody pieniężnej potrącany jest zryczałtowany podatek dochodowy w wysokości 10% nagrody na podstawie art. 30 ust. 1 pkt 2 ustawy z dnia 26 lipca 1991 r. o podatku dochodowym od osób fizycznych (</w:t>
      </w:r>
      <w:r w:rsidR="008A3D1E">
        <w:t>Dz. U. z 2021 r. poz. 1079</w:t>
      </w:r>
      <w:r w:rsidRPr="00F83F0B">
        <w:t xml:space="preserve">, z </w:t>
      </w:r>
      <w:proofErr w:type="spellStart"/>
      <w:r w:rsidRPr="00F83F0B">
        <w:t>późn</w:t>
      </w:r>
      <w:proofErr w:type="spellEnd"/>
      <w:r w:rsidRPr="00F83F0B">
        <w:t>. zm.).</w:t>
      </w:r>
    </w:p>
    <w:p w14:paraId="59C20009" w14:textId="77777777" w:rsidR="00E45977" w:rsidRPr="00F83F0B" w:rsidRDefault="00E45977" w:rsidP="00A1617D">
      <w:pPr>
        <w:pStyle w:val="Akapitzlist"/>
        <w:spacing w:after="0" w:line="360" w:lineRule="auto"/>
        <w:jc w:val="both"/>
      </w:pPr>
    </w:p>
    <w:p w14:paraId="02883210" w14:textId="0E84C3B2" w:rsidR="0012088A" w:rsidRPr="00F83F0B" w:rsidRDefault="008F61FE" w:rsidP="00A1617D">
      <w:pPr>
        <w:pStyle w:val="Akapitzlist"/>
        <w:numPr>
          <w:ilvl w:val="0"/>
          <w:numId w:val="19"/>
        </w:numPr>
        <w:spacing w:after="0" w:line="360" w:lineRule="auto"/>
        <w:ind w:left="567" w:hanging="207"/>
        <w:jc w:val="center"/>
      </w:pPr>
      <w:r w:rsidRPr="00F83F0B">
        <w:t>9</w:t>
      </w:r>
    </w:p>
    <w:p w14:paraId="3DF54CA8" w14:textId="77777777" w:rsidR="008462C7" w:rsidRPr="00F83F0B" w:rsidRDefault="008462C7" w:rsidP="00A1617D">
      <w:pPr>
        <w:spacing w:after="0" w:line="360" w:lineRule="auto"/>
        <w:jc w:val="center"/>
      </w:pPr>
      <w:r w:rsidRPr="00F83F0B">
        <w:lastRenderedPageBreak/>
        <w:t>PUBLIKACJA PRAC LAUREATÓW KONKURSU</w:t>
      </w:r>
    </w:p>
    <w:p w14:paraId="068A8F65" w14:textId="1008722E" w:rsidR="0055740E" w:rsidRPr="00F83F0B" w:rsidRDefault="00E50360" w:rsidP="00A1617D">
      <w:pPr>
        <w:pStyle w:val="Akapitzlist"/>
        <w:numPr>
          <w:ilvl w:val="0"/>
          <w:numId w:val="20"/>
        </w:numPr>
        <w:spacing w:after="0" w:line="360" w:lineRule="auto"/>
        <w:jc w:val="both"/>
      </w:pPr>
      <w:r w:rsidRPr="00F83F0B">
        <w:t>Zwycięskie prace mogą zostać opublikowane</w:t>
      </w:r>
      <w:r w:rsidR="0055740E" w:rsidRPr="00F83F0B">
        <w:t xml:space="preserve"> </w:t>
      </w:r>
      <w:r w:rsidR="00127F79" w:rsidRPr="00F83F0B">
        <w:t xml:space="preserve">przez Zakład </w:t>
      </w:r>
      <w:r w:rsidR="0055740E" w:rsidRPr="00F83F0B">
        <w:t xml:space="preserve">w formie wydawnictwa </w:t>
      </w:r>
      <w:r w:rsidR="008A3D1E">
        <w:t>n</w:t>
      </w:r>
      <w:r w:rsidR="0055740E" w:rsidRPr="00F83F0B">
        <w:t>aukowego</w:t>
      </w:r>
      <w:r w:rsidR="008462C7" w:rsidRPr="00F83F0B">
        <w:t xml:space="preserve"> </w:t>
      </w:r>
      <w:r w:rsidR="0055740E" w:rsidRPr="00F83F0B">
        <w:t>oraz umieszczon</w:t>
      </w:r>
      <w:r w:rsidRPr="00F83F0B">
        <w:t>e w wersji elektronicznej</w:t>
      </w:r>
      <w:r w:rsidR="0055740E" w:rsidRPr="00F83F0B">
        <w:t xml:space="preserve"> na stronie </w:t>
      </w:r>
      <w:r w:rsidR="00960C0C" w:rsidRPr="00F83F0B">
        <w:t>podmiotowe</w:t>
      </w:r>
      <w:r w:rsidR="0055740E" w:rsidRPr="00F83F0B">
        <w:t>j</w:t>
      </w:r>
      <w:r w:rsidR="00A1231D" w:rsidRPr="00F83F0B">
        <w:t xml:space="preserve"> Zakładu</w:t>
      </w:r>
      <w:r w:rsidR="0012088A" w:rsidRPr="00F83F0B">
        <w:t>.</w:t>
      </w:r>
    </w:p>
    <w:p w14:paraId="0CABCF51" w14:textId="7D769133" w:rsidR="004E39E2" w:rsidRPr="00F83F0B" w:rsidRDefault="004E39E2" w:rsidP="00193B6B">
      <w:pPr>
        <w:pStyle w:val="Akapitzlist"/>
        <w:numPr>
          <w:ilvl w:val="0"/>
          <w:numId w:val="20"/>
        </w:numPr>
        <w:spacing w:after="0" w:line="360" w:lineRule="auto"/>
        <w:jc w:val="both"/>
      </w:pPr>
      <w:r w:rsidRPr="00F83F0B">
        <w:t>Publikacja zwycięskich prac nastąpi w</w:t>
      </w:r>
      <w:r w:rsidR="008736BB" w:rsidRPr="00F83F0B">
        <w:t xml:space="preserve"> terminie określonym </w:t>
      </w:r>
      <w:r w:rsidR="00302227">
        <w:t>h</w:t>
      </w:r>
      <w:r w:rsidR="00302227" w:rsidRPr="00F83F0B">
        <w:t xml:space="preserve">armonogramem </w:t>
      </w:r>
      <w:r w:rsidR="008736BB" w:rsidRPr="00F83F0B">
        <w:t>Konkursu, stanowi</w:t>
      </w:r>
      <w:r w:rsidR="00AD6E28" w:rsidRPr="00F83F0B">
        <w:t>ącym</w:t>
      </w:r>
      <w:r w:rsidR="008736BB" w:rsidRPr="00F83F0B">
        <w:t xml:space="preserve"> </w:t>
      </w:r>
      <w:r w:rsidR="001F44C9" w:rsidRPr="00F83F0B">
        <w:t>z</w:t>
      </w:r>
      <w:r w:rsidR="008736BB" w:rsidRPr="00F83F0B">
        <w:t xml:space="preserve">ałącznik </w:t>
      </w:r>
      <w:r w:rsidR="00302227">
        <w:t>n</w:t>
      </w:r>
      <w:r w:rsidR="00302227" w:rsidRPr="00F83F0B">
        <w:t xml:space="preserve">r </w:t>
      </w:r>
      <w:r w:rsidR="008736BB" w:rsidRPr="00F83F0B">
        <w:t>4 do Regulaminu.</w:t>
      </w:r>
    </w:p>
    <w:p w14:paraId="363CFDB0" w14:textId="25BBA3D0" w:rsidR="004E39E2" w:rsidRPr="00F83F0B" w:rsidRDefault="004E39E2" w:rsidP="00690EC7">
      <w:pPr>
        <w:pStyle w:val="Akapitzlist"/>
        <w:numPr>
          <w:ilvl w:val="0"/>
          <w:numId w:val="20"/>
        </w:numPr>
        <w:spacing w:after="0" w:line="360" w:lineRule="auto"/>
        <w:jc w:val="both"/>
      </w:pPr>
      <w:r w:rsidRPr="00F83F0B">
        <w:t>Nakład publikacji</w:t>
      </w:r>
      <w:r w:rsidR="004A465D" w:rsidRPr="00F83F0B">
        <w:t xml:space="preserve"> w przypadku wersji papierowej</w:t>
      </w:r>
      <w:r w:rsidR="00127F79" w:rsidRPr="00F83F0B">
        <w:t xml:space="preserve"> może </w:t>
      </w:r>
      <w:r w:rsidRPr="00F83F0B">
        <w:t>wynosi</w:t>
      </w:r>
      <w:r w:rsidR="00127F79" w:rsidRPr="00F83F0B">
        <w:t>ć</w:t>
      </w:r>
      <w:r w:rsidRPr="00F83F0B">
        <w:t xml:space="preserve"> </w:t>
      </w:r>
      <w:r w:rsidR="00690EC7" w:rsidRPr="00F83F0B">
        <w:t xml:space="preserve">maksymalnie </w:t>
      </w:r>
      <w:r w:rsidRPr="00F83F0B">
        <w:t>500 sztuk.</w:t>
      </w:r>
    </w:p>
    <w:p w14:paraId="6E57F3DE" w14:textId="37EE193B" w:rsidR="00127F79" w:rsidRPr="00F83F0B" w:rsidRDefault="00127F79" w:rsidP="00A1617D">
      <w:pPr>
        <w:pStyle w:val="Akapitzlist"/>
        <w:numPr>
          <w:ilvl w:val="0"/>
          <w:numId w:val="20"/>
        </w:numPr>
        <w:spacing w:after="0" w:line="360" w:lineRule="auto"/>
        <w:jc w:val="both"/>
      </w:pPr>
      <w:r w:rsidRPr="00F83F0B">
        <w:t>Koszty publikacji ponosi Zakład</w:t>
      </w:r>
      <w:r w:rsidR="00E5729E" w:rsidRPr="00F83F0B">
        <w:t>.</w:t>
      </w:r>
    </w:p>
    <w:p w14:paraId="2B947212" w14:textId="6E7D8689" w:rsidR="00EE0B2C" w:rsidRPr="00F83F0B" w:rsidRDefault="00EE0B2C" w:rsidP="00A1617D">
      <w:pPr>
        <w:pStyle w:val="Akapitzlist"/>
        <w:numPr>
          <w:ilvl w:val="0"/>
          <w:numId w:val="20"/>
        </w:numPr>
        <w:spacing w:after="0" w:line="360" w:lineRule="auto"/>
        <w:jc w:val="both"/>
      </w:pPr>
      <w:r w:rsidRPr="00F83F0B">
        <w:t xml:space="preserve">Za opracowanie redakcyjne prac nagrodzonych oraz ich publikację odpowiada </w:t>
      </w:r>
      <w:r w:rsidR="004A465D" w:rsidRPr="00F83F0B">
        <w:t>D</w:t>
      </w:r>
      <w:r w:rsidR="0047724E" w:rsidRPr="00F83F0B">
        <w:t>epartament Obsługi Klient</w:t>
      </w:r>
      <w:r w:rsidR="00F90B08">
        <w:t>ów</w:t>
      </w:r>
      <w:r w:rsidRPr="00F83F0B">
        <w:t>.</w:t>
      </w:r>
      <w:r w:rsidR="00813356" w:rsidRPr="00F83F0B">
        <w:t xml:space="preserve"> Za weryfikację naukową publikacji odpowiada Gabinet Prezesa.</w:t>
      </w:r>
    </w:p>
    <w:p w14:paraId="67BE1289" w14:textId="77777777" w:rsidR="009937E2" w:rsidRPr="00F83F0B" w:rsidRDefault="009937E2" w:rsidP="009937E2">
      <w:pPr>
        <w:pStyle w:val="Akapitzlist"/>
        <w:spacing w:after="0" w:line="360" w:lineRule="auto"/>
        <w:jc w:val="both"/>
      </w:pPr>
    </w:p>
    <w:p w14:paraId="171C3425" w14:textId="2108FDE8" w:rsidR="00580623" w:rsidRPr="00F83F0B" w:rsidRDefault="00580623" w:rsidP="00A1617D">
      <w:pPr>
        <w:pStyle w:val="Akapitzlist"/>
        <w:numPr>
          <w:ilvl w:val="0"/>
          <w:numId w:val="19"/>
        </w:numPr>
        <w:spacing w:after="0" w:line="360" w:lineRule="auto"/>
        <w:ind w:left="567" w:hanging="207"/>
        <w:jc w:val="center"/>
      </w:pPr>
      <w:r w:rsidRPr="00F83F0B">
        <w:t>10</w:t>
      </w:r>
    </w:p>
    <w:p w14:paraId="30092A1D" w14:textId="77777777" w:rsidR="00580623" w:rsidRPr="00F83F0B" w:rsidRDefault="00580623" w:rsidP="00A1617D">
      <w:pPr>
        <w:spacing w:after="0" w:line="360" w:lineRule="auto"/>
        <w:ind w:left="360"/>
        <w:jc w:val="center"/>
      </w:pPr>
      <w:r w:rsidRPr="00F83F0B">
        <w:t>PRZETWARZANIE DANYCH OSOBOWYCH</w:t>
      </w:r>
    </w:p>
    <w:p w14:paraId="6AA156A0" w14:textId="5BA0E4B0" w:rsidR="00580623" w:rsidRPr="00F83F0B" w:rsidRDefault="00580623" w:rsidP="00A1617D">
      <w:pPr>
        <w:pStyle w:val="Akapitzlist"/>
        <w:numPr>
          <w:ilvl w:val="0"/>
          <w:numId w:val="22"/>
        </w:numPr>
        <w:spacing w:after="0" w:line="360" w:lineRule="auto"/>
        <w:jc w:val="both"/>
      </w:pPr>
      <w:r w:rsidRPr="00F83F0B">
        <w:t xml:space="preserve">Dane osobowe </w:t>
      </w:r>
      <w:r w:rsidR="00714EBB" w:rsidRPr="00F83F0B">
        <w:t>uczestników Konkursu</w:t>
      </w:r>
      <w:r w:rsidR="007D055F" w:rsidRPr="00F83F0B">
        <w:t xml:space="preserve"> oraz promotorów</w:t>
      </w:r>
      <w:r w:rsidRPr="00F83F0B">
        <w:t xml:space="preserve"> będą przetwarzane zgodnie </w:t>
      </w:r>
      <w:r w:rsidR="007D055F" w:rsidRPr="00F83F0B">
        <w:br/>
      </w:r>
      <w:r w:rsidRPr="00F83F0B">
        <w:t xml:space="preserve">z rozporządzeniem Parlamentu Europejskiego i Rady (UE) 2016/679 z dnia 27 kwietnia </w:t>
      </w:r>
      <w:r w:rsidR="007D055F" w:rsidRPr="00F83F0B">
        <w:br/>
      </w:r>
      <w:r w:rsidRPr="00F83F0B">
        <w:t xml:space="preserve">2016 r. w sprawie </w:t>
      </w:r>
      <w:r w:rsidR="009D76AF" w:rsidRPr="00F83F0B">
        <w:t>o</w:t>
      </w:r>
      <w:r w:rsidRPr="00F83F0B">
        <w:t xml:space="preserve">chrony osób fizycznych w związku z przetwarzaniem danych osobowych </w:t>
      </w:r>
      <w:r w:rsidR="007D055F" w:rsidRPr="00F83F0B">
        <w:br/>
      </w:r>
      <w:r w:rsidRPr="00F83F0B">
        <w:t xml:space="preserve">i w sprawie swobodnego przepływu takich danych oraz uchylenia dyrektywy 95/46/WE </w:t>
      </w:r>
      <w:r w:rsidR="007D055F" w:rsidRPr="00F83F0B">
        <w:br/>
      </w:r>
      <w:r w:rsidRPr="00F83F0B">
        <w:t>oraz ustawą z dnia 10 maja 2018 r. o ochronie danych osobowych (Dz.U. z 2019 r., poz. 1781).</w:t>
      </w:r>
    </w:p>
    <w:p w14:paraId="4A852BE4" w14:textId="4C54B966" w:rsidR="00580623" w:rsidRPr="00F83F0B" w:rsidRDefault="00903C19" w:rsidP="00A1617D">
      <w:pPr>
        <w:pStyle w:val="Akapitzlist"/>
        <w:numPr>
          <w:ilvl w:val="0"/>
          <w:numId w:val="22"/>
        </w:numPr>
        <w:spacing w:after="0" w:line="360" w:lineRule="auto"/>
        <w:jc w:val="both"/>
      </w:pPr>
      <w:r w:rsidRPr="00F83F0B">
        <w:t>Uczestnicy Konkursu</w:t>
      </w:r>
      <w:r w:rsidR="007D055F" w:rsidRPr="00F83F0B">
        <w:t xml:space="preserve"> oraz promotorzy</w:t>
      </w:r>
      <w:r w:rsidRPr="00F83F0B">
        <w:t xml:space="preserve"> składają oświadczenie</w:t>
      </w:r>
      <w:r w:rsidR="00580623" w:rsidRPr="00F83F0B">
        <w:t xml:space="preserve"> o wyrażeniu zgody </w:t>
      </w:r>
      <w:r w:rsidR="007D055F" w:rsidRPr="00F83F0B">
        <w:br/>
      </w:r>
      <w:r w:rsidR="00580623" w:rsidRPr="00F83F0B">
        <w:t>na przetwarzanie dany</w:t>
      </w:r>
      <w:r w:rsidR="00ED5B1D" w:rsidRPr="00F83F0B">
        <w:t>ch osobowych</w:t>
      </w:r>
      <w:r w:rsidR="00AD6E28" w:rsidRPr="00F83F0B">
        <w:t xml:space="preserve">, zgodnie ze wzorem stanowiącym </w:t>
      </w:r>
      <w:r w:rsidR="00ED5B1D" w:rsidRPr="00F83F0B">
        <w:t xml:space="preserve">załącznik </w:t>
      </w:r>
      <w:r w:rsidR="00302227">
        <w:t>n</w:t>
      </w:r>
      <w:r w:rsidR="00302227" w:rsidRPr="00F83F0B">
        <w:t xml:space="preserve">r </w:t>
      </w:r>
      <w:r w:rsidR="00ED5B1D" w:rsidRPr="00F83F0B">
        <w:t>1</w:t>
      </w:r>
      <w:r w:rsidR="007D055F" w:rsidRPr="00F83F0B">
        <w:br/>
      </w:r>
      <w:r w:rsidR="00580623" w:rsidRPr="00F83F0B">
        <w:t xml:space="preserve">do </w:t>
      </w:r>
      <w:r w:rsidR="00101934" w:rsidRPr="00F83F0B">
        <w:t>Regulaminu</w:t>
      </w:r>
      <w:r w:rsidR="00714EBB" w:rsidRPr="00F83F0B">
        <w:t>.</w:t>
      </w:r>
    </w:p>
    <w:p w14:paraId="491DD231" w14:textId="1E4B3191" w:rsidR="002B3B8F" w:rsidRPr="00F83F0B" w:rsidRDefault="002337F7" w:rsidP="00A1617D">
      <w:pPr>
        <w:pStyle w:val="Akapitzlist"/>
        <w:numPr>
          <w:ilvl w:val="0"/>
          <w:numId w:val="22"/>
        </w:numPr>
        <w:spacing w:after="0" w:line="360" w:lineRule="auto"/>
        <w:jc w:val="both"/>
      </w:pPr>
      <w:r w:rsidRPr="00F83F0B">
        <w:t xml:space="preserve">Klauzula informacyjna dla osób zgłaszających się do Konkursu </w:t>
      </w:r>
      <w:r w:rsidR="00580623" w:rsidRPr="00F83F0B">
        <w:t xml:space="preserve">stanowi załącznik </w:t>
      </w:r>
      <w:r w:rsidR="00302227">
        <w:t>n</w:t>
      </w:r>
      <w:r w:rsidR="00302227" w:rsidRPr="00F83F0B">
        <w:t xml:space="preserve">r </w:t>
      </w:r>
      <w:r w:rsidR="00ED5B1D" w:rsidRPr="00F83F0B">
        <w:t>3</w:t>
      </w:r>
      <w:r w:rsidR="00580623" w:rsidRPr="00F83F0B">
        <w:t xml:space="preserve"> </w:t>
      </w:r>
      <w:r w:rsidR="000164BF" w:rsidRPr="00F83F0B">
        <w:br/>
      </w:r>
      <w:r w:rsidR="00580623" w:rsidRPr="00F83F0B">
        <w:t xml:space="preserve">do </w:t>
      </w:r>
      <w:r w:rsidR="00101934" w:rsidRPr="00F83F0B">
        <w:t>R</w:t>
      </w:r>
      <w:r w:rsidRPr="00F83F0B">
        <w:t>egulaminu</w:t>
      </w:r>
      <w:r w:rsidR="00D01E0B" w:rsidRPr="00F83F0B">
        <w:t>.</w:t>
      </w:r>
    </w:p>
    <w:sectPr w:rsidR="002B3B8F" w:rsidRPr="00F83F0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D992CED" w15:done="0"/>
  <w15:commentEx w15:paraId="03A51A3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4C412" w16cex:dateUtc="2022-08-03T07:53:00Z"/>
  <w16cex:commentExtensible w16cex:durableId="2694C763" w16cex:dateUtc="2022-08-03T08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992CED" w16cid:durableId="2694C412"/>
  <w16cid:commentId w16cid:paraId="03A51A3F" w16cid:durableId="2694C76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50250" w14:textId="77777777" w:rsidR="00CD02F8" w:rsidRDefault="00CD02F8" w:rsidP="00EF3F90">
      <w:pPr>
        <w:spacing w:after="0" w:line="240" w:lineRule="auto"/>
      </w:pPr>
      <w:r>
        <w:separator/>
      </w:r>
    </w:p>
  </w:endnote>
  <w:endnote w:type="continuationSeparator" w:id="0">
    <w:p w14:paraId="0F783DEE" w14:textId="77777777" w:rsidR="00CD02F8" w:rsidRDefault="00CD02F8" w:rsidP="00EF3F90">
      <w:pPr>
        <w:spacing w:after="0" w:line="240" w:lineRule="auto"/>
      </w:pPr>
      <w:r>
        <w:continuationSeparator/>
      </w:r>
    </w:p>
  </w:endnote>
  <w:endnote w:type="continuationNotice" w:id="1">
    <w:p w14:paraId="15A88662" w14:textId="77777777" w:rsidR="00CD02F8" w:rsidRDefault="00CD02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63374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DD6CD88" w14:textId="59E80679" w:rsidR="00EF3F90" w:rsidRDefault="00EF3F90">
            <w:pPr>
              <w:pStyle w:val="Stopka"/>
              <w:jc w:val="center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B1B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B1B2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8F25926" w14:textId="77777777" w:rsidR="00EF3F90" w:rsidRDefault="00EF3F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C733A0" w14:textId="77777777" w:rsidR="00CD02F8" w:rsidRDefault="00CD02F8" w:rsidP="00EF3F90">
      <w:pPr>
        <w:spacing w:after="0" w:line="240" w:lineRule="auto"/>
      </w:pPr>
      <w:r>
        <w:separator/>
      </w:r>
    </w:p>
  </w:footnote>
  <w:footnote w:type="continuationSeparator" w:id="0">
    <w:p w14:paraId="69E7A173" w14:textId="77777777" w:rsidR="00CD02F8" w:rsidRDefault="00CD02F8" w:rsidP="00EF3F90">
      <w:pPr>
        <w:spacing w:after="0" w:line="240" w:lineRule="auto"/>
      </w:pPr>
      <w:r>
        <w:continuationSeparator/>
      </w:r>
    </w:p>
  </w:footnote>
  <w:footnote w:type="continuationNotice" w:id="1">
    <w:p w14:paraId="38E10FE9" w14:textId="77777777" w:rsidR="00CD02F8" w:rsidRDefault="00CD02F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3B0E"/>
    <w:multiLevelType w:val="hybridMultilevel"/>
    <w:tmpl w:val="34342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B139F"/>
    <w:multiLevelType w:val="hybridMultilevel"/>
    <w:tmpl w:val="B8E6F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D7FE4"/>
    <w:multiLevelType w:val="hybridMultilevel"/>
    <w:tmpl w:val="46242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D73A3"/>
    <w:multiLevelType w:val="hybridMultilevel"/>
    <w:tmpl w:val="F6527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62EFE"/>
    <w:multiLevelType w:val="hybridMultilevel"/>
    <w:tmpl w:val="E56E4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7400C"/>
    <w:multiLevelType w:val="hybridMultilevel"/>
    <w:tmpl w:val="46242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8F6FF8"/>
    <w:multiLevelType w:val="hybridMultilevel"/>
    <w:tmpl w:val="7804C9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13579"/>
    <w:multiLevelType w:val="hybridMultilevel"/>
    <w:tmpl w:val="36F84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BB3659"/>
    <w:multiLevelType w:val="hybridMultilevel"/>
    <w:tmpl w:val="19A06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E3DD2"/>
    <w:multiLevelType w:val="hybridMultilevel"/>
    <w:tmpl w:val="D1D0B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74FFD"/>
    <w:multiLevelType w:val="hybridMultilevel"/>
    <w:tmpl w:val="46242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01885"/>
    <w:multiLevelType w:val="hybridMultilevel"/>
    <w:tmpl w:val="DFEE3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928AC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76FE9"/>
    <w:multiLevelType w:val="hybridMultilevel"/>
    <w:tmpl w:val="336ACD6A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>
    <w:nsid w:val="400E25C5"/>
    <w:multiLevelType w:val="hybridMultilevel"/>
    <w:tmpl w:val="5ED8F6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19D5376"/>
    <w:multiLevelType w:val="hybridMultilevel"/>
    <w:tmpl w:val="4E301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C2D30"/>
    <w:multiLevelType w:val="hybridMultilevel"/>
    <w:tmpl w:val="8D324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8B71F5"/>
    <w:multiLevelType w:val="hybridMultilevel"/>
    <w:tmpl w:val="D15AF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68239F"/>
    <w:multiLevelType w:val="hybridMultilevel"/>
    <w:tmpl w:val="06564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C51EA9"/>
    <w:multiLevelType w:val="hybridMultilevel"/>
    <w:tmpl w:val="F9F4B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2E20E6"/>
    <w:multiLevelType w:val="hybridMultilevel"/>
    <w:tmpl w:val="8EDE7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9245E3"/>
    <w:multiLevelType w:val="hybridMultilevel"/>
    <w:tmpl w:val="9F644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7B2449"/>
    <w:multiLevelType w:val="hybridMultilevel"/>
    <w:tmpl w:val="8D324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0B78D5"/>
    <w:multiLevelType w:val="hybridMultilevel"/>
    <w:tmpl w:val="9138A418"/>
    <w:lvl w:ilvl="0" w:tplc="E65E631C">
      <w:start w:val="1"/>
      <w:numFmt w:val="bullet"/>
      <w:lvlText w:val="§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6C225A"/>
    <w:multiLevelType w:val="hybridMultilevel"/>
    <w:tmpl w:val="44480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DC1DE0"/>
    <w:multiLevelType w:val="hybridMultilevel"/>
    <w:tmpl w:val="35F0B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602D11"/>
    <w:multiLevelType w:val="hybridMultilevel"/>
    <w:tmpl w:val="5F1E97D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2805E74"/>
    <w:multiLevelType w:val="hybridMultilevel"/>
    <w:tmpl w:val="976EF32C"/>
    <w:lvl w:ilvl="0" w:tplc="8C2CE7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863CAC"/>
    <w:multiLevelType w:val="hybridMultilevel"/>
    <w:tmpl w:val="4A201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68116E"/>
    <w:multiLevelType w:val="hybridMultilevel"/>
    <w:tmpl w:val="C1824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E55FF"/>
    <w:multiLevelType w:val="hybridMultilevel"/>
    <w:tmpl w:val="BF0C9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D71BB"/>
    <w:multiLevelType w:val="hybridMultilevel"/>
    <w:tmpl w:val="A10E1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4"/>
  </w:num>
  <w:num w:numId="5">
    <w:abstractNumId w:val="14"/>
  </w:num>
  <w:num w:numId="6">
    <w:abstractNumId w:val="16"/>
  </w:num>
  <w:num w:numId="7">
    <w:abstractNumId w:val="23"/>
  </w:num>
  <w:num w:numId="8">
    <w:abstractNumId w:val="11"/>
  </w:num>
  <w:num w:numId="9">
    <w:abstractNumId w:val="27"/>
  </w:num>
  <w:num w:numId="10">
    <w:abstractNumId w:val="17"/>
  </w:num>
  <w:num w:numId="11">
    <w:abstractNumId w:val="2"/>
  </w:num>
  <w:num w:numId="12">
    <w:abstractNumId w:val="0"/>
  </w:num>
  <w:num w:numId="13">
    <w:abstractNumId w:val="6"/>
  </w:num>
  <w:num w:numId="14">
    <w:abstractNumId w:val="28"/>
  </w:num>
  <w:num w:numId="15">
    <w:abstractNumId w:val="18"/>
  </w:num>
  <w:num w:numId="16">
    <w:abstractNumId w:val="9"/>
  </w:num>
  <w:num w:numId="17">
    <w:abstractNumId w:val="3"/>
  </w:num>
  <w:num w:numId="18">
    <w:abstractNumId w:val="25"/>
  </w:num>
  <w:num w:numId="19">
    <w:abstractNumId w:val="22"/>
  </w:num>
  <w:num w:numId="20">
    <w:abstractNumId w:val="15"/>
  </w:num>
  <w:num w:numId="21">
    <w:abstractNumId w:val="26"/>
  </w:num>
  <w:num w:numId="22">
    <w:abstractNumId w:val="21"/>
  </w:num>
  <w:num w:numId="23">
    <w:abstractNumId w:val="29"/>
  </w:num>
  <w:num w:numId="24">
    <w:abstractNumId w:val="19"/>
  </w:num>
  <w:num w:numId="25">
    <w:abstractNumId w:val="12"/>
  </w:num>
  <w:num w:numId="26">
    <w:abstractNumId w:val="20"/>
  </w:num>
  <w:num w:numId="27">
    <w:abstractNumId w:val="10"/>
  </w:num>
  <w:num w:numId="28">
    <w:abstractNumId w:val="5"/>
  </w:num>
  <w:num w:numId="29">
    <w:abstractNumId w:val="30"/>
  </w:num>
  <w:num w:numId="30">
    <w:abstractNumId w:val="7"/>
  </w:num>
  <w:num w:numId="31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bak, Karolina">
    <w15:presenceInfo w15:providerId="AD" w15:userId="S-1-5-21-900910918-2670650698-3809961244-4107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DA1"/>
    <w:rsid w:val="000077B5"/>
    <w:rsid w:val="000164BF"/>
    <w:rsid w:val="000219C4"/>
    <w:rsid w:val="00024EAD"/>
    <w:rsid w:val="000262F2"/>
    <w:rsid w:val="0002764F"/>
    <w:rsid w:val="00031985"/>
    <w:rsid w:val="00035C86"/>
    <w:rsid w:val="00045946"/>
    <w:rsid w:val="00054980"/>
    <w:rsid w:val="00055292"/>
    <w:rsid w:val="00064DA1"/>
    <w:rsid w:val="000662EF"/>
    <w:rsid w:val="00087FD4"/>
    <w:rsid w:val="00092A05"/>
    <w:rsid w:val="00096372"/>
    <w:rsid w:val="000D7012"/>
    <w:rsid w:val="000E57F9"/>
    <w:rsid w:val="000E5906"/>
    <w:rsid w:val="000F0227"/>
    <w:rsid w:val="000F1D0B"/>
    <w:rsid w:val="0010121D"/>
    <w:rsid w:val="00101934"/>
    <w:rsid w:val="00105629"/>
    <w:rsid w:val="0012088A"/>
    <w:rsid w:val="00127C85"/>
    <w:rsid w:val="00127F79"/>
    <w:rsid w:val="0014625E"/>
    <w:rsid w:val="001672A9"/>
    <w:rsid w:val="00174184"/>
    <w:rsid w:val="00183450"/>
    <w:rsid w:val="001838E7"/>
    <w:rsid w:val="00186593"/>
    <w:rsid w:val="00193B6B"/>
    <w:rsid w:val="001A35FC"/>
    <w:rsid w:val="001A70B4"/>
    <w:rsid w:val="001B3C43"/>
    <w:rsid w:val="001B60CD"/>
    <w:rsid w:val="001B6881"/>
    <w:rsid w:val="001C5AFF"/>
    <w:rsid w:val="001D202B"/>
    <w:rsid w:val="001F44C9"/>
    <w:rsid w:val="001F6E68"/>
    <w:rsid w:val="0022056D"/>
    <w:rsid w:val="002212F7"/>
    <w:rsid w:val="0022504D"/>
    <w:rsid w:val="0023058B"/>
    <w:rsid w:val="002337F7"/>
    <w:rsid w:val="0026381B"/>
    <w:rsid w:val="002766E1"/>
    <w:rsid w:val="002777DA"/>
    <w:rsid w:val="0028551D"/>
    <w:rsid w:val="002962EC"/>
    <w:rsid w:val="002A1B72"/>
    <w:rsid w:val="002A2CF5"/>
    <w:rsid w:val="002B16FB"/>
    <w:rsid w:val="002B1814"/>
    <w:rsid w:val="002B3B8F"/>
    <w:rsid w:val="002B43AF"/>
    <w:rsid w:val="002B4B3C"/>
    <w:rsid w:val="002B64AB"/>
    <w:rsid w:val="002C5BAE"/>
    <w:rsid w:val="002D5376"/>
    <w:rsid w:val="002F3EF6"/>
    <w:rsid w:val="002F73D3"/>
    <w:rsid w:val="00300E76"/>
    <w:rsid w:val="003017DB"/>
    <w:rsid w:val="00302227"/>
    <w:rsid w:val="00306570"/>
    <w:rsid w:val="00312BDB"/>
    <w:rsid w:val="00312F76"/>
    <w:rsid w:val="00320615"/>
    <w:rsid w:val="00330061"/>
    <w:rsid w:val="003453B9"/>
    <w:rsid w:val="00345899"/>
    <w:rsid w:val="003605C4"/>
    <w:rsid w:val="00370A75"/>
    <w:rsid w:val="00371A22"/>
    <w:rsid w:val="00376B59"/>
    <w:rsid w:val="0038022C"/>
    <w:rsid w:val="0038276D"/>
    <w:rsid w:val="003839AF"/>
    <w:rsid w:val="00384697"/>
    <w:rsid w:val="003A03FB"/>
    <w:rsid w:val="003A1C5C"/>
    <w:rsid w:val="003C3CDE"/>
    <w:rsid w:val="003D0FAC"/>
    <w:rsid w:val="003D606A"/>
    <w:rsid w:val="003E707F"/>
    <w:rsid w:val="003F1652"/>
    <w:rsid w:val="003F1998"/>
    <w:rsid w:val="0040354A"/>
    <w:rsid w:val="00405576"/>
    <w:rsid w:val="004161DB"/>
    <w:rsid w:val="00424FF1"/>
    <w:rsid w:val="00427C87"/>
    <w:rsid w:val="00432884"/>
    <w:rsid w:val="004414CB"/>
    <w:rsid w:val="00443808"/>
    <w:rsid w:val="00456A75"/>
    <w:rsid w:val="0046134E"/>
    <w:rsid w:val="004655C6"/>
    <w:rsid w:val="0047724E"/>
    <w:rsid w:val="00480316"/>
    <w:rsid w:val="00492BE7"/>
    <w:rsid w:val="004960AA"/>
    <w:rsid w:val="004A465D"/>
    <w:rsid w:val="004C2E4C"/>
    <w:rsid w:val="004E39E2"/>
    <w:rsid w:val="004F3D4D"/>
    <w:rsid w:val="00501D9A"/>
    <w:rsid w:val="00505EC6"/>
    <w:rsid w:val="0051259A"/>
    <w:rsid w:val="00521927"/>
    <w:rsid w:val="00541E81"/>
    <w:rsid w:val="0055740E"/>
    <w:rsid w:val="005656F7"/>
    <w:rsid w:val="00580623"/>
    <w:rsid w:val="00592524"/>
    <w:rsid w:val="00592F32"/>
    <w:rsid w:val="0059612A"/>
    <w:rsid w:val="005A146E"/>
    <w:rsid w:val="005D3911"/>
    <w:rsid w:val="005D4A69"/>
    <w:rsid w:val="005E5862"/>
    <w:rsid w:val="005F53FB"/>
    <w:rsid w:val="005F619A"/>
    <w:rsid w:val="005F719A"/>
    <w:rsid w:val="00602742"/>
    <w:rsid w:val="006101C9"/>
    <w:rsid w:val="006161DE"/>
    <w:rsid w:val="00617E45"/>
    <w:rsid w:val="006252DB"/>
    <w:rsid w:val="00627DA8"/>
    <w:rsid w:val="0063175E"/>
    <w:rsid w:val="00640561"/>
    <w:rsid w:val="00641BF2"/>
    <w:rsid w:val="006457A1"/>
    <w:rsid w:val="0065223B"/>
    <w:rsid w:val="00667465"/>
    <w:rsid w:val="0067057B"/>
    <w:rsid w:val="00673333"/>
    <w:rsid w:val="00675D05"/>
    <w:rsid w:val="00690EC7"/>
    <w:rsid w:val="00692D87"/>
    <w:rsid w:val="006A302F"/>
    <w:rsid w:val="006A4EA0"/>
    <w:rsid w:val="006B4BFF"/>
    <w:rsid w:val="006C2FBF"/>
    <w:rsid w:val="006C66B1"/>
    <w:rsid w:val="006C679B"/>
    <w:rsid w:val="006C726B"/>
    <w:rsid w:val="006D5E1A"/>
    <w:rsid w:val="006E45D5"/>
    <w:rsid w:val="006E615A"/>
    <w:rsid w:val="006F07E4"/>
    <w:rsid w:val="006F45E2"/>
    <w:rsid w:val="006F6659"/>
    <w:rsid w:val="007006C7"/>
    <w:rsid w:val="00714EBB"/>
    <w:rsid w:val="0071509E"/>
    <w:rsid w:val="00715A73"/>
    <w:rsid w:val="0071799C"/>
    <w:rsid w:val="00721856"/>
    <w:rsid w:val="00732CE6"/>
    <w:rsid w:val="0073524A"/>
    <w:rsid w:val="007563D2"/>
    <w:rsid w:val="00756496"/>
    <w:rsid w:val="00762CA4"/>
    <w:rsid w:val="00763A0F"/>
    <w:rsid w:val="00765ADD"/>
    <w:rsid w:val="00770947"/>
    <w:rsid w:val="00773919"/>
    <w:rsid w:val="00781EB1"/>
    <w:rsid w:val="00785D97"/>
    <w:rsid w:val="007862B7"/>
    <w:rsid w:val="00786ED0"/>
    <w:rsid w:val="00793281"/>
    <w:rsid w:val="00794FF6"/>
    <w:rsid w:val="0079692E"/>
    <w:rsid w:val="00796A08"/>
    <w:rsid w:val="007B105E"/>
    <w:rsid w:val="007C3B44"/>
    <w:rsid w:val="007C61D7"/>
    <w:rsid w:val="007D055F"/>
    <w:rsid w:val="007E738D"/>
    <w:rsid w:val="00806844"/>
    <w:rsid w:val="00813356"/>
    <w:rsid w:val="008351B2"/>
    <w:rsid w:val="008462C7"/>
    <w:rsid w:val="0084640C"/>
    <w:rsid w:val="008736BB"/>
    <w:rsid w:val="00880180"/>
    <w:rsid w:val="00884039"/>
    <w:rsid w:val="008A3D1E"/>
    <w:rsid w:val="008A6CE2"/>
    <w:rsid w:val="008B05D6"/>
    <w:rsid w:val="008B54B2"/>
    <w:rsid w:val="008C3014"/>
    <w:rsid w:val="008C50BB"/>
    <w:rsid w:val="008D430C"/>
    <w:rsid w:val="008D474D"/>
    <w:rsid w:val="008D6851"/>
    <w:rsid w:val="008D6E8C"/>
    <w:rsid w:val="008E611E"/>
    <w:rsid w:val="008F397B"/>
    <w:rsid w:val="008F61FE"/>
    <w:rsid w:val="0090316F"/>
    <w:rsid w:val="00903C19"/>
    <w:rsid w:val="009113D5"/>
    <w:rsid w:val="009216F8"/>
    <w:rsid w:val="009337AA"/>
    <w:rsid w:val="00937642"/>
    <w:rsid w:val="0094358D"/>
    <w:rsid w:val="00946D57"/>
    <w:rsid w:val="0095051C"/>
    <w:rsid w:val="0095518C"/>
    <w:rsid w:val="00957013"/>
    <w:rsid w:val="00960C0C"/>
    <w:rsid w:val="00962DCD"/>
    <w:rsid w:val="0097065E"/>
    <w:rsid w:val="00971471"/>
    <w:rsid w:val="00980E35"/>
    <w:rsid w:val="00987F30"/>
    <w:rsid w:val="009914F0"/>
    <w:rsid w:val="009937E2"/>
    <w:rsid w:val="00997880"/>
    <w:rsid w:val="009B449A"/>
    <w:rsid w:val="009B4D74"/>
    <w:rsid w:val="009B6482"/>
    <w:rsid w:val="009B702E"/>
    <w:rsid w:val="009D75F8"/>
    <w:rsid w:val="009D76AF"/>
    <w:rsid w:val="009E6A98"/>
    <w:rsid w:val="009F60FD"/>
    <w:rsid w:val="00A1231D"/>
    <w:rsid w:val="00A1617D"/>
    <w:rsid w:val="00A1664E"/>
    <w:rsid w:val="00A212D2"/>
    <w:rsid w:val="00A25787"/>
    <w:rsid w:val="00A26BF0"/>
    <w:rsid w:val="00A37765"/>
    <w:rsid w:val="00A53A65"/>
    <w:rsid w:val="00A75A3A"/>
    <w:rsid w:val="00A81314"/>
    <w:rsid w:val="00A94648"/>
    <w:rsid w:val="00AA06CF"/>
    <w:rsid w:val="00AA71E5"/>
    <w:rsid w:val="00AB158E"/>
    <w:rsid w:val="00AB1D2C"/>
    <w:rsid w:val="00AB383D"/>
    <w:rsid w:val="00AC4BAE"/>
    <w:rsid w:val="00AD6E28"/>
    <w:rsid w:val="00AE1E4F"/>
    <w:rsid w:val="00AE246F"/>
    <w:rsid w:val="00AE31BC"/>
    <w:rsid w:val="00AE4057"/>
    <w:rsid w:val="00AF3109"/>
    <w:rsid w:val="00B32342"/>
    <w:rsid w:val="00B43646"/>
    <w:rsid w:val="00B438D7"/>
    <w:rsid w:val="00B4735E"/>
    <w:rsid w:val="00B54AEF"/>
    <w:rsid w:val="00B650E7"/>
    <w:rsid w:val="00B66AF8"/>
    <w:rsid w:val="00B67A8C"/>
    <w:rsid w:val="00B7072C"/>
    <w:rsid w:val="00B7131F"/>
    <w:rsid w:val="00B72153"/>
    <w:rsid w:val="00B77773"/>
    <w:rsid w:val="00B82BE0"/>
    <w:rsid w:val="00B95392"/>
    <w:rsid w:val="00BB03CA"/>
    <w:rsid w:val="00BB18FD"/>
    <w:rsid w:val="00BB75EB"/>
    <w:rsid w:val="00BB79D2"/>
    <w:rsid w:val="00BC7FDA"/>
    <w:rsid w:val="00BD4C74"/>
    <w:rsid w:val="00BE087F"/>
    <w:rsid w:val="00BE25D0"/>
    <w:rsid w:val="00C065B1"/>
    <w:rsid w:val="00C072A3"/>
    <w:rsid w:val="00C104D4"/>
    <w:rsid w:val="00C21DE4"/>
    <w:rsid w:val="00C41DF5"/>
    <w:rsid w:val="00C43A55"/>
    <w:rsid w:val="00C543B5"/>
    <w:rsid w:val="00C61AC3"/>
    <w:rsid w:val="00C73C17"/>
    <w:rsid w:val="00C84DF3"/>
    <w:rsid w:val="00CA14AB"/>
    <w:rsid w:val="00CB4B64"/>
    <w:rsid w:val="00CC0E70"/>
    <w:rsid w:val="00CC6DEC"/>
    <w:rsid w:val="00CD02F8"/>
    <w:rsid w:val="00D01E0B"/>
    <w:rsid w:val="00D109CD"/>
    <w:rsid w:val="00D121B4"/>
    <w:rsid w:val="00D2117E"/>
    <w:rsid w:val="00D27961"/>
    <w:rsid w:val="00D31B4C"/>
    <w:rsid w:val="00D63615"/>
    <w:rsid w:val="00D71045"/>
    <w:rsid w:val="00D93F3B"/>
    <w:rsid w:val="00DA68FB"/>
    <w:rsid w:val="00DB1B2D"/>
    <w:rsid w:val="00DB2541"/>
    <w:rsid w:val="00DB787F"/>
    <w:rsid w:val="00DD68CD"/>
    <w:rsid w:val="00DE3468"/>
    <w:rsid w:val="00DE749E"/>
    <w:rsid w:val="00DF1F79"/>
    <w:rsid w:val="00E04F16"/>
    <w:rsid w:val="00E11B30"/>
    <w:rsid w:val="00E1744F"/>
    <w:rsid w:val="00E30D5B"/>
    <w:rsid w:val="00E45977"/>
    <w:rsid w:val="00E50360"/>
    <w:rsid w:val="00E5729E"/>
    <w:rsid w:val="00E574B2"/>
    <w:rsid w:val="00E60C26"/>
    <w:rsid w:val="00E61FAE"/>
    <w:rsid w:val="00E672BF"/>
    <w:rsid w:val="00E7132D"/>
    <w:rsid w:val="00E766ED"/>
    <w:rsid w:val="00E941D3"/>
    <w:rsid w:val="00EA5D7F"/>
    <w:rsid w:val="00ED1BC4"/>
    <w:rsid w:val="00ED5B1D"/>
    <w:rsid w:val="00EE0B2C"/>
    <w:rsid w:val="00EF3F90"/>
    <w:rsid w:val="00F06B78"/>
    <w:rsid w:val="00F10299"/>
    <w:rsid w:val="00F15034"/>
    <w:rsid w:val="00F329C6"/>
    <w:rsid w:val="00F3554A"/>
    <w:rsid w:val="00F42C27"/>
    <w:rsid w:val="00F51D07"/>
    <w:rsid w:val="00F53D05"/>
    <w:rsid w:val="00F6168E"/>
    <w:rsid w:val="00F75AEA"/>
    <w:rsid w:val="00F7726B"/>
    <w:rsid w:val="00F83F0B"/>
    <w:rsid w:val="00F90607"/>
    <w:rsid w:val="00F90B08"/>
    <w:rsid w:val="00F91BF8"/>
    <w:rsid w:val="00F94710"/>
    <w:rsid w:val="00F94725"/>
    <w:rsid w:val="00F97E39"/>
    <w:rsid w:val="00FC64B1"/>
    <w:rsid w:val="00FC6653"/>
    <w:rsid w:val="00FD1872"/>
    <w:rsid w:val="00FD2076"/>
    <w:rsid w:val="00FF586C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6E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2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D430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1BF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68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68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68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68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684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84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D0FAC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rsid w:val="00BC7FDA"/>
    <w:pPr>
      <w:tabs>
        <w:tab w:val="center" w:pos="4536"/>
        <w:tab w:val="right" w:pos="9072"/>
      </w:tabs>
      <w:spacing w:after="0" w:line="360" w:lineRule="auto"/>
      <w:jc w:val="both"/>
    </w:pPr>
    <w:rPr>
      <w:rFonts w:ascii="Arial" w:eastAsia="Times New Roman" w:hAnsi="Arial" w:cs="Times New Roman"/>
      <w:sz w:val="20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7FDA"/>
    <w:rPr>
      <w:rFonts w:ascii="Arial" w:eastAsia="Times New Roman" w:hAnsi="Arial" w:cs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3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F90"/>
  </w:style>
  <w:style w:type="character" w:customStyle="1" w:styleId="fcup0c">
    <w:name w:val="fcup0c"/>
    <w:basedOn w:val="Domylnaczcionkaakapitu"/>
    <w:rsid w:val="008D6E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2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D430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1BF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68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68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68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68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684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84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D0FAC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rsid w:val="00BC7FDA"/>
    <w:pPr>
      <w:tabs>
        <w:tab w:val="center" w:pos="4536"/>
        <w:tab w:val="right" w:pos="9072"/>
      </w:tabs>
      <w:spacing w:after="0" w:line="360" w:lineRule="auto"/>
      <w:jc w:val="both"/>
    </w:pPr>
    <w:rPr>
      <w:rFonts w:ascii="Arial" w:eastAsia="Times New Roman" w:hAnsi="Arial" w:cs="Times New Roman"/>
      <w:sz w:val="20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7FDA"/>
    <w:rPr>
      <w:rFonts w:ascii="Arial" w:eastAsia="Times New Roman" w:hAnsi="Arial" w:cs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3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F90"/>
  </w:style>
  <w:style w:type="character" w:customStyle="1" w:styleId="fcup0c">
    <w:name w:val="fcup0c"/>
    <w:basedOn w:val="Domylnaczcionkaakapitu"/>
    <w:rsid w:val="008D6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konkurs_zus@zu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94511-C47F-4DCF-B9FC-E268D2FB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1507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10531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Marczak, Robert</dc:creator>
  <cp:lastModifiedBy>Marczak, Robert</cp:lastModifiedBy>
  <cp:revision>3</cp:revision>
  <cp:lastPrinted>2021-10-28T06:54:00Z</cp:lastPrinted>
  <dcterms:created xsi:type="dcterms:W3CDTF">2022-08-03T08:20:00Z</dcterms:created>
  <dcterms:modified xsi:type="dcterms:W3CDTF">2022-08-08T06:06:00Z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1395986968</vt:i4>
  </property>
</Properties>
</file>