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088E" w14:textId="77777777" w:rsidR="00DB7A5B" w:rsidRPr="00732CDA" w:rsidRDefault="00DB7A5B" w:rsidP="00DB7A5B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32CDA">
        <w:rPr>
          <w:rFonts w:asciiTheme="minorHAnsi" w:hAnsiTheme="minorHAnsi" w:cstheme="minorHAnsi"/>
          <w:color w:val="auto"/>
          <w:sz w:val="22"/>
          <w:szCs w:val="22"/>
        </w:rPr>
        <w:t>Załącznik nr 2</w:t>
      </w:r>
    </w:p>
    <w:p w14:paraId="29FBF580" w14:textId="77777777" w:rsidR="0064186B" w:rsidRPr="00732CDA" w:rsidRDefault="000E09BD" w:rsidP="006F311C">
      <w:pPr>
        <w:pStyle w:val="Nagwek1"/>
        <w:spacing w:line="30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32CDA">
        <w:rPr>
          <w:rFonts w:asciiTheme="minorHAnsi" w:hAnsiTheme="minorHAnsi" w:cstheme="minorHAnsi"/>
          <w:color w:val="auto"/>
          <w:sz w:val="24"/>
          <w:szCs w:val="24"/>
        </w:rPr>
        <w:t>Klauzula informacyjna dla osób biorących udział w</w:t>
      </w:r>
      <w:r w:rsidR="00876945" w:rsidRPr="00732CDA">
        <w:rPr>
          <w:rFonts w:asciiTheme="minorHAnsi" w:hAnsiTheme="minorHAnsi" w:cstheme="minorHAnsi"/>
          <w:color w:val="auto"/>
          <w:sz w:val="24"/>
          <w:szCs w:val="24"/>
        </w:rPr>
        <w:t xml:space="preserve"> konkursie ofert </w:t>
      </w:r>
    </w:p>
    <w:p w14:paraId="05334E24" w14:textId="1C297C12" w:rsidR="000E09BD" w:rsidRPr="001F5E32" w:rsidRDefault="000E09BD" w:rsidP="006F311C">
      <w:pPr>
        <w:spacing w:before="480" w:after="120" w:line="300" w:lineRule="auto"/>
        <w:jc w:val="both"/>
        <w:rPr>
          <w:bCs/>
        </w:rPr>
      </w:pPr>
      <w:r w:rsidRPr="001F5E32">
        <w:rPr>
          <w:bCs/>
        </w:rPr>
        <w:t xml:space="preserve">Zgodnie z art. 13 rozporządzenia Parlamentu Europejskiego i Rady (UE) 2016/679 z dnia 27 kwietnia 2016 r. w sprawie ochrony osób fizycznych w związku z przetwarzaniem danych osobowych </w:t>
      </w:r>
      <w:r w:rsidR="00527ADF">
        <w:rPr>
          <w:bCs/>
        </w:rPr>
        <w:br/>
      </w:r>
      <w:r w:rsidRPr="001F5E32">
        <w:rPr>
          <w:bCs/>
        </w:rPr>
        <w:t>i w sprawie swobodnego przepływu takich danych oraz uchylenia dyrektywy 95/46/WE (ogólne rozporządzenie o ochronie danych) (Dz. Urz. UE L 119 z 04.05.2016, str. 1), dalej „RODO”, informujemy, że:</w:t>
      </w:r>
    </w:p>
    <w:p w14:paraId="1C497812" w14:textId="77777777" w:rsidR="000E09BD" w:rsidRPr="001F5E32" w:rsidRDefault="000E09BD" w:rsidP="006F311C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Administratorem Pani/Pana danych osobowych jest Zakład Ubezpieczeń Społecznych (ZUS) - Centrala: ul. Szamocka 3, 5, 01-748 Warszawa.</w:t>
      </w:r>
    </w:p>
    <w:p w14:paraId="49901ED5" w14:textId="7E896CC4" w:rsidR="000E09BD" w:rsidRPr="001F5E32" w:rsidRDefault="000E09BD" w:rsidP="006F311C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Pani/Pana dane osobowe (</w:t>
      </w:r>
      <w:r w:rsidR="002E0634" w:rsidRPr="001F5E32">
        <w:rPr>
          <w:bCs/>
        </w:rPr>
        <w:t xml:space="preserve">imię i nazwisko, PESEL, adres, nr telefonu, dane zawarte w dyplomie ukończenia studiów medycznych, dane zawarte w dyplomie poświadczającym tytuł specjalisty, dane zawarte w dokumencie potwierdzającym prawo wykonywania zawodu, dane zawarte w zaświadczeniu o niekaralności) </w:t>
      </w:r>
      <w:r w:rsidRPr="001F5E32">
        <w:rPr>
          <w:bCs/>
        </w:rPr>
        <w:t xml:space="preserve"> przetwarzamy na podstawie art. 6 ust. 1 lit a) RODO, </w:t>
      </w:r>
      <w:r w:rsidR="00527ADF">
        <w:rPr>
          <w:bCs/>
        </w:rPr>
        <w:br/>
      </w:r>
      <w:r w:rsidRPr="001F5E32">
        <w:rPr>
          <w:bCs/>
        </w:rPr>
        <w:t>tj. udzielonej przez Panią/Pana zgody.</w:t>
      </w:r>
    </w:p>
    <w:p w14:paraId="38FBB87B" w14:textId="09CA5DD7" w:rsidR="000E09BD" w:rsidRPr="001F5E32" w:rsidRDefault="000E09BD" w:rsidP="006F311C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 xml:space="preserve">Podanie przez Panią/Pana danych osobowych jest nieobowiązkowe, jednak niezbędne do wzięcia udziału w </w:t>
      </w:r>
      <w:r w:rsidR="00876945" w:rsidRPr="001F5E32">
        <w:rPr>
          <w:bCs/>
        </w:rPr>
        <w:t>konkursie</w:t>
      </w:r>
      <w:r w:rsidRPr="001F5E32">
        <w:rPr>
          <w:bCs/>
        </w:rPr>
        <w:t>.</w:t>
      </w:r>
    </w:p>
    <w:p w14:paraId="2BE11E20" w14:textId="725DA78F" w:rsidR="000E09BD" w:rsidRPr="001F5E32" w:rsidRDefault="000E09BD" w:rsidP="006F311C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 xml:space="preserve">Pani/Pana dane osobowe będą przetwarzane w celu przeprowadzenia </w:t>
      </w:r>
      <w:r w:rsidR="00462EF1" w:rsidRPr="001F5E32">
        <w:rPr>
          <w:bCs/>
        </w:rPr>
        <w:t>konkursu ofert na wybór wykonawców badań konsultacyjnych i wydawania</w:t>
      </w:r>
      <w:r w:rsidR="006C6DD7">
        <w:rPr>
          <w:bCs/>
        </w:rPr>
        <w:t xml:space="preserve"> opinii specjalistycznych w 202</w:t>
      </w:r>
      <w:r w:rsidR="00527ADF">
        <w:rPr>
          <w:bCs/>
        </w:rPr>
        <w:t>4</w:t>
      </w:r>
      <w:r w:rsidR="00462EF1" w:rsidRPr="001F5E32">
        <w:rPr>
          <w:bCs/>
        </w:rPr>
        <w:t xml:space="preserve"> roku dla potrzeb orzeczn</w:t>
      </w:r>
      <w:r w:rsidR="006C6DD7">
        <w:rPr>
          <w:bCs/>
        </w:rPr>
        <w:t>ictwa lekarskiego ZUS w Częstochowie</w:t>
      </w:r>
      <w:r w:rsidR="00462EF1" w:rsidRPr="001F5E32">
        <w:rPr>
          <w:bCs/>
        </w:rPr>
        <w:t>.</w:t>
      </w:r>
    </w:p>
    <w:p w14:paraId="764D8A7D" w14:textId="77777777" w:rsidR="000E09BD" w:rsidRPr="001F5E32" w:rsidRDefault="000E09BD" w:rsidP="006F311C">
      <w:pPr>
        <w:numPr>
          <w:ilvl w:val="0"/>
          <w:numId w:val="1"/>
        </w:numPr>
        <w:spacing w:after="20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3FE387CE" w14:textId="77777777" w:rsidR="000E09BD" w:rsidRPr="001F5E32" w:rsidRDefault="000E09BD" w:rsidP="006F311C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Dane osobowe mogą zostać udostępnione także podmiotom (np. dostawcom systemów informatycznych), z którymi współpracuje administrator i podmioty te świadczą dla niego usługi.</w:t>
      </w:r>
    </w:p>
    <w:p w14:paraId="16DDBA29" w14:textId="77777777" w:rsidR="000E09BD" w:rsidRPr="001F5E32" w:rsidRDefault="000E09BD" w:rsidP="006F311C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 xml:space="preserve">Pani/Pana dane osobowe będą przechowywane: </w:t>
      </w:r>
    </w:p>
    <w:p w14:paraId="533B85F1" w14:textId="13ABC28A" w:rsidR="000E09BD" w:rsidRPr="001F5E32" w:rsidRDefault="000E09BD" w:rsidP="006F311C">
      <w:pPr>
        <w:numPr>
          <w:ilvl w:val="0"/>
          <w:numId w:val="3"/>
        </w:numPr>
        <w:spacing w:before="120" w:after="120" w:line="300" w:lineRule="auto"/>
        <w:ind w:left="786"/>
        <w:contextualSpacing/>
        <w:jc w:val="both"/>
        <w:rPr>
          <w:bCs/>
        </w:rPr>
      </w:pPr>
      <w:r w:rsidRPr="001F5E32">
        <w:rPr>
          <w:bCs/>
        </w:rPr>
        <w:t>przez okres</w:t>
      </w:r>
      <w:r w:rsidR="002E0634" w:rsidRPr="001F5E32">
        <w:rPr>
          <w:bCs/>
        </w:rPr>
        <w:t xml:space="preserve"> 6 lat</w:t>
      </w:r>
      <w:r w:rsidRPr="001F5E32">
        <w:rPr>
          <w:bCs/>
        </w:rPr>
        <w:t xml:space="preserve"> licząc od dnia </w:t>
      </w:r>
      <w:r w:rsidR="002E0634" w:rsidRPr="001F5E32">
        <w:rPr>
          <w:bCs/>
        </w:rPr>
        <w:t>złożenia oferty</w:t>
      </w:r>
      <w:r w:rsidRPr="001F5E32">
        <w:rPr>
          <w:bCs/>
        </w:rPr>
        <w:t xml:space="preserve"> co jest związane z</w:t>
      </w:r>
    </w:p>
    <w:p w14:paraId="2D8E6098" w14:textId="5BAC0A42" w:rsidR="000E09BD" w:rsidRPr="001F5E32" w:rsidRDefault="000E09BD" w:rsidP="006F311C">
      <w:pPr>
        <w:numPr>
          <w:ilvl w:val="0"/>
          <w:numId w:val="2"/>
        </w:numPr>
        <w:spacing w:before="120" w:after="120" w:line="300" w:lineRule="auto"/>
        <w:ind w:left="786"/>
        <w:contextualSpacing/>
        <w:jc w:val="both"/>
        <w:rPr>
          <w:bCs/>
        </w:rPr>
      </w:pPr>
      <w:r w:rsidRPr="001F5E32">
        <w:rPr>
          <w:bCs/>
        </w:rPr>
        <w:t xml:space="preserve">z czasem trwania </w:t>
      </w:r>
      <w:r w:rsidR="00462EF1" w:rsidRPr="001F5E32">
        <w:rPr>
          <w:bCs/>
        </w:rPr>
        <w:t>konkursu</w:t>
      </w:r>
      <w:r w:rsidRPr="001F5E32">
        <w:rPr>
          <w:bCs/>
        </w:rPr>
        <w:t>,</w:t>
      </w:r>
    </w:p>
    <w:p w14:paraId="4A1C6C3A" w14:textId="791E9E2D" w:rsidR="000E09BD" w:rsidRPr="001F5E32" w:rsidRDefault="000E09BD" w:rsidP="006F311C">
      <w:pPr>
        <w:numPr>
          <w:ilvl w:val="0"/>
          <w:numId w:val="2"/>
        </w:numPr>
        <w:spacing w:before="120" w:after="120" w:line="300" w:lineRule="auto"/>
        <w:ind w:left="786"/>
        <w:contextualSpacing/>
        <w:jc w:val="both"/>
        <w:rPr>
          <w:bCs/>
        </w:rPr>
      </w:pPr>
      <w:r w:rsidRPr="001F5E32">
        <w:rPr>
          <w:bCs/>
        </w:rPr>
        <w:t xml:space="preserve">okresem niezbędnym do wykonania przez administratora obowiązków wynikających </w:t>
      </w:r>
      <w:r w:rsidR="00527ADF">
        <w:rPr>
          <w:bCs/>
        </w:rPr>
        <w:br/>
      </w:r>
      <w:r w:rsidRPr="001F5E32">
        <w:rPr>
          <w:bCs/>
        </w:rPr>
        <w:t>z przepisów prawa, w tym 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F70D213" w14:textId="77777777" w:rsidR="000E09BD" w:rsidRPr="001F5E32" w:rsidRDefault="000E09BD" w:rsidP="006F311C">
      <w:pPr>
        <w:numPr>
          <w:ilvl w:val="0"/>
          <w:numId w:val="3"/>
        </w:numPr>
        <w:spacing w:before="120" w:after="120" w:line="300" w:lineRule="auto"/>
        <w:ind w:left="786"/>
        <w:contextualSpacing/>
        <w:jc w:val="both"/>
        <w:rPr>
          <w:bCs/>
        </w:rPr>
      </w:pPr>
      <w:r w:rsidRPr="001F5E32">
        <w:rPr>
          <w:bCs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637F70B" w14:textId="77777777" w:rsidR="000E09BD" w:rsidRPr="001F5E32" w:rsidRDefault="000E09BD" w:rsidP="006F311C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lastRenderedPageBreak/>
        <w:t>W odniesieniu do Pani/Pana danych osobowych decyzje nie będą podejmowane w sposób zautomatyzowany, stosowanie do art. 22 RODO.</w:t>
      </w:r>
      <w:r w:rsidRPr="001F5E32">
        <w:t xml:space="preserve"> </w:t>
      </w:r>
      <w:r w:rsidRPr="001F5E32">
        <w:rPr>
          <w:bCs/>
        </w:rPr>
        <w:t>Na podstawie Pani/Pana danych osobowych nie dokonujemy profilowania, czyli automatycznej oceny niektórych czynników osobowych, które Pani/Pana dotyczą.</w:t>
      </w:r>
    </w:p>
    <w:p w14:paraId="0C0D6087" w14:textId="77777777" w:rsidR="000E09BD" w:rsidRPr="001F5E32" w:rsidRDefault="000E09BD" w:rsidP="006F311C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Pani/Pana dane osobowe nie będą przekazywane poza Europejski Obszar Gospodarczy.</w:t>
      </w:r>
    </w:p>
    <w:p w14:paraId="783CD45C" w14:textId="77777777" w:rsidR="000E09BD" w:rsidRPr="001F5E32" w:rsidRDefault="000E09BD" w:rsidP="006F311C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Posiada Pani/Pan:</w:t>
      </w:r>
    </w:p>
    <w:p w14:paraId="50ABCBE6" w14:textId="77777777" w:rsidR="000E09BD" w:rsidRPr="001F5E32" w:rsidRDefault="000E09BD" w:rsidP="006F311C">
      <w:pPr>
        <w:numPr>
          <w:ilvl w:val="0"/>
          <w:numId w:val="4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prawo do wycofania zgody (w dowolnym momencie) na przetwarzanie Pani/Pana danych</w:t>
      </w:r>
    </w:p>
    <w:p w14:paraId="69BA27C5" w14:textId="77777777" w:rsidR="000E09BD" w:rsidRPr="001F5E32" w:rsidRDefault="000E09BD" w:rsidP="006F311C">
      <w:p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osobowych, które przekazała nam Pani/Pan dobrowolnie,</w:t>
      </w:r>
    </w:p>
    <w:p w14:paraId="25949C04" w14:textId="77777777" w:rsidR="000E09BD" w:rsidRPr="001F5E32" w:rsidRDefault="000E09BD" w:rsidP="006F311C">
      <w:pPr>
        <w:numPr>
          <w:ilvl w:val="0"/>
          <w:numId w:val="4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na podstawie art. 15 RODO prawo dostępu do Pani/Pana danych osobowych;</w:t>
      </w:r>
    </w:p>
    <w:p w14:paraId="51320B10" w14:textId="77777777" w:rsidR="000E09BD" w:rsidRPr="001F5E32" w:rsidRDefault="000E09BD" w:rsidP="006F311C">
      <w:pPr>
        <w:numPr>
          <w:ilvl w:val="0"/>
          <w:numId w:val="4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na podstawie art. 16 RODO prawo do sprostowania Pani/Pana danych osobowych;</w:t>
      </w:r>
    </w:p>
    <w:p w14:paraId="07DF34D7" w14:textId="77777777" w:rsidR="000E09BD" w:rsidRPr="001F5E32" w:rsidRDefault="000E09BD" w:rsidP="006F311C">
      <w:pPr>
        <w:numPr>
          <w:ilvl w:val="0"/>
          <w:numId w:val="4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na podstawie art. 17 RODO prawo do usunięcia danych osobowych po wycofaniu zgody na ich przetwarzanie;</w:t>
      </w:r>
    </w:p>
    <w:p w14:paraId="18FACF49" w14:textId="77777777" w:rsidR="000E09BD" w:rsidRPr="001F5E32" w:rsidRDefault="000E09BD" w:rsidP="006F311C">
      <w:pPr>
        <w:numPr>
          <w:ilvl w:val="0"/>
          <w:numId w:val="4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na podstawie art. 18 RODO prawo żądania od administratora ograniczenia przetwarzania danych osobowych z zastrzeżeniem przypadków, o których mowa w art. 18 ust. 2 RODO;</w:t>
      </w:r>
    </w:p>
    <w:p w14:paraId="68EED951" w14:textId="77777777" w:rsidR="000E09BD" w:rsidRPr="001F5E32" w:rsidRDefault="000E09BD" w:rsidP="006F311C">
      <w:pPr>
        <w:numPr>
          <w:ilvl w:val="0"/>
          <w:numId w:val="4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prawo do wniesienia skargi do Prezesa Urzędu Ochrony Danych Osobowych, gdy uzna Pani/Pan, że przetwarzanie danych osobowych Pani/Pana dotyczących narusza przepisy RODO.</w:t>
      </w:r>
    </w:p>
    <w:p w14:paraId="2E13E24D" w14:textId="77777777" w:rsidR="000E09BD" w:rsidRPr="001F5E32" w:rsidRDefault="000E09BD" w:rsidP="006F311C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Nie przysługuje Pani/Panu:</w:t>
      </w:r>
    </w:p>
    <w:p w14:paraId="4BDD70B3" w14:textId="77777777" w:rsidR="000E09BD" w:rsidRPr="001F5E32" w:rsidRDefault="000E09BD" w:rsidP="006F311C">
      <w:pPr>
        <w:numPr>
          <w:ilvl w:val="0"/>
          <w:numId w:val="5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prawo do przenoszenia danych osobowych, o którym mowa w art. 20 RODO;</w:t>
      </w:r>
    </w:p>
    <w:p w14:paraId="09395CDF" w14:textId="77777777" w:rsidR="000E09BD" w:rsidRPr="001F5E32" w:rsidRDefault="000E09BD" w:rsidP="006F311C">
      <w:pPr>
        <w:numPr>
          <w:ilvl w:val="0"/>
          <w:numId w:val="5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na podstawie art. 21 RODO prawo do sprzeciwu, wobec przetwarzania danych osobowych, gdyż podstawą prawną przetwarzania Pani/Pana danych osobowych jest art. 6 ust. 1 lit. a RODO.</w:t>
      </w:r>
    </w:p>
    <w:p w14:paraId="78AC8251" w14:textId="77777777" w:rsidR="000E09BD" w:rsidRPr="001F5E32" w:rsidRDefault="000E09BD" w:rsidP="006F311C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0D105D2F" w14:textId="77777777" w:rsidR="000E09BD" w:rsidRPr="001F5E32" w:rsidRDefault="000E09BD" w:rsidP="006F311C">
      <w:pPr>
        <w:spacing w:before="120" w:after="120" w:line="300" w:lineRule="auto"/>
        <w:ind w:left="426" w:firstLine="282"/>
        <w:jc w:val="both"/>
        <w:rPr>
          <w:bCs/>
        </w:rPr>
      </w:pPr>
      <w:r w:rsidRPr="001F5E32">
        <w:rPr>
          <w:bCs/>
        </w:rPr>
        <w:t>1) listownie na adres:</w:t>
      </w:r>
    </w:p>
    <w:p w14:paraId="47D37C03" w14:textId="77777777" w:rsidR="000E09BD" w:rsidRPr="001F5E32" w:rsidRDefault="000E09BD" w:rsidP="006F311C">
      <w:pPr>
        <w:spacing w:before="120" w:after="120" w:line="300" w:lineRule="auto"/>
        <w:ind w:left="426" w:firstLine="282"/>
        <w:jc w:val="both"/>
        <w:rPr>
          <w:bCs/>
        </w:rPr>
      </w:pPr>
      <w:r w:rsidRPr="001F5E32">
        <w:rPr>
          <w:bCs/>
        </w:rPr>
        <w:t>Inspektor Ochrony Danych</w:t>
      </w:r>
    </w:p>
    <w:p w14:paraId="174951D0" w14:textId="77777777" w:rsidR="000E09BD" w:rsidRPr="001F5E32" w:rsidRDefault="000E09BD" w:rsidP="006F311C">
      <w:pPr>
        <w:spacing w:before="120" w:after="120" w:line="300" w:lineRule="auto"/>
        <w:ind w:left="426" w:firstLine="282"/>
        <w:jc w:val="both"/>
        <w:rPr>
          <w:bCs/>
        </w:rPr>
      </w:pPr>
      <w:r w:rsidRPr="001F5E32">
        <w:rPr>
          <w:bCs/>
        </w:rPr>
        <w:t>Zakład Ubezpieczeń Społecznych</w:t>
      </w:r>
    </w:p>
    <w:p w14:paraId="72D4606A" w14:textId="77777777" w:rsidR="000E09BD" w:rsidRPr="001F5E32" w:rsidRDefault="000E09BD" w:rsidP="006F311C">
      <w:pPr>
        <w:spacing w:before="120" w:after="120" w:line="300" w:lineRule="auto"/>
        <w:ind w:firstLine="708"/>
        <w:jc w:val="both"/>
        <w:rPr>
          <w:bCs/>
        </w:rPr>
      </w:pPr>
      <w:r w:rsidRPr="001F5E32">
        <w:rPr>
          <w:bCs/>
        </w:rPr>
        <w:t>ul. Szamocka 3, 5</w:t>
      </w:r>
    </w:p>
    <w:p w14:paraId="5883CA20" w14:textId="77777777" w:rsidR="000E09BD" w:rsidRPr="001F5E32" w:rsidRDefault="000E09BD" w:rsidP="006F311C">
      <w:pPr>
        <w:spacing w:before="120" w:after="120" w:line="300" w:lineRule="auto"/>
        <w:ind w:firstLine="708"/>
        <w:jc w:val="both"/>
        <w:rPr>
          <w:bCs/>
        </w:rPr>
      </w:pPr>
      <w:r w:rsidRPr="001F5E32">
        <w:rPr>
          <w:bCs/>
        </w:rPr>
        <w:t>01-748 Warszawa</w:t>
      </w:r>
    </w:p>
    <w:p w14:paraId="376B30A7" w14:textId="77777777" w:rsidR="006F311C" w:rsidRDefault="000E09BD" w:rsidP="006F311C">
      <w:pPr>
        <w:spacing w:before="120" w:after="120" w:line="300" w:lineRule="auto"/>
        <w:ind w:firstLine="708"/>
        <w:jc w:val="both"/>
        <w:rPr>
          <w:bCs/>
        </w:rPr>
      </w:pPr>
      <w:r w:rsidRPr="001F5E32">
        <w:rPr>
          <w:bCs/>
        </w:rPr>
        <w:t xml:space="preserve">2) przez e-mail: </w:t>
      </w:r>
      <w:hyperlink r:id="rId7" w:history="1">
        <w:r w:rsidR="006F311C" w:rsidRPr="00711571">
          <w:rPr>
            <w:rStyle w:val="Hipercze"/>
            <w:bCs/>
          </w:rPr>
          <w:t>ODO@zus.pl</w:t>
        </w:r>
      </w:hyperlink>
    </w:p>
    <w:p w14:paraId="514F3EDF" w14:textId="4F5096A8" w:rsidR="006F311C" w:rsidRPr="001F5E32" w:rsidRDefault="006F311C" w:rsidP="006F311C">
      <w:pPr>
        <w:spacing w:before="120" w:after="120" w:line="300" w:lineRule="auto"/>
        <w:ind w:firstLine="708"/>
        <w:jc w:val="both"/>
        <w:rPr>
          <w:bCs/>
        </w:rPr>
      </w:pPr>
      <w:r>
        <w:rPr>
          <w:bCs/>
        </w:rPr>
        <w:t xml:space="preserve">3) </w:t>
      </w:r>
      <w:r w:rsidRPr="006F311C">
        <w:rPr>
          <w:bCs/>
        </w:rPr>
        <w:t xml:space="preserve">za pośrednictwem </w:t>
      </w:r>
      <w:proofErr w:type="spellStart"/>
      <w:r w:rsidRPr="006F311C">
        <w:rPr>
          <w:bCs/>
        </w:rPr>
        <w:t>eZUS</w:t>
      </w:r>
      <w:proofErr w:type="spellEnd"/>
    </w:p>
    <w:p w14:paraId="42C9536A" w14:textId="15137EB1" w:rsidR="00D308EB" w:rsidRPr="001F5E32" w:rsidRDefault="000E09BD" w:rsidP="006F311C">
      <w:pPr>
        <w:spacing w:line="300" w:lineRule="auto"/>
        <w:jc w:val="both"/>
      </w:pPr>
      <w:r w:rsidRPr="001F5E32">
        <w:rPr>
          <w:bCs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1F5E32">
        <w:rPr>
          <w:b/>
          <w:bCs/>
        </w:rPr>
        <w:t>.</w:t>
      </w:r>
    </w:p>
    <w:p w14:paraId="3A6BA958" w14:textId="77777777" w:rsidR="0064186B" w:rsidRPr="001F5E32" w:rsidRDefault="0064186B" w:rsidP="00527ADF">
      <w:pPr>
        <w:spacing w:line="360" w:lineRule="auto"/>
        <w:jc w:val="both"/>
      </w:pPr>
    </w:p>
    <w:sectPr w:rsidR="0064186B" w:rsidRPr="001F5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A324" w14:textId="77777777" w:rsidR="00122AEE" w:rsidRDefault="00122AEE" w:rsidP="00756C03">
      <w:pPr>
        <w:spacing w:after="0" w:line="240" w:lineRule="auto"/>
      </w:pPr>
      <w:r>
        <w:separator/>
      </w:r>
    </w:p>
  </w:endnote>
  <w:endnote w:type="continuationSeparator" w:id="0">
    <w:p w14:paraId="2DF5C521" w14:textId="77777777" w:rsidR="00122AEE" w:rsidRDefault="00122AEE" w:rsidP="0075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DC7E" w14:textId="77777777" w:rsidR="00122AEE" w:rsidRDefault="00122AEE" w:rsidP="00756C03">
      <w:pPr>
        <w:spacing w:after="0" w:line="240" w:lineRule="auto"/>
      </w:pPr>
      <w:r>
        <w:separator/>
      </w:r>
    </w:p>
  </w:footnote>
  <w:footnote w:type="continuationSeparator" w:id="0">
    <w:p w14:paraId="146FDC48" w14:textId="77777777" w:rsidR="00122AEE" w:rsidRDefault="00122AEE" w:rsidP="00756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06E20"/>
    <w:multiLevelType w:val="hybridMultilevel"/>
    <w:tmpl w:val="841494B2"/>
    <w:lvl w:ilvl="0" w:tplc="4A5C36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1042">
    <w:abstractNumId w:val="5"/>
  </w:num>
  <w:num w:numId="2" w16cid:durableId="894513568">
    <w:abstractNumId w:val="1"/>
  </w:num>
  <w:num w:numId="3" w16cid:durableId="931016046">
    <w:abstractNumId w:val="2"/>
  </w:num>
  <w:num w:numId="4" w16cid:durableId="1653825447">
    <w:abstractNumId w:val="3"/>
  </w:num>
  <w:num w:numId="5" w16cid:durableId="177814319">
    <w:abstractNumId w:val="0"/>
  </w:num>
  <w:num w:numId="6" w16cid:durableId="1118531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E4"/>
    <w:rsid w:val="00035CD8"/>
    <w:rsid w:val="000B02A2"/>
    <w:rsid w:val="000E09BD"/>
    <w:rsid w:val="00122AEE"/>
    <w:rsid w:val="001F5E32"/>
    <w:rsid w:val="002E0634"/>
    <w:rsid w:val="00332C60"/>
    <w:rsid w:val="00462EF1"/>
    <w:rsid w:val="00527ADF"/>
    <w:rsid w:val="00622736"/>
    <w:rsid w:val="0064186B"/>
    <w:rsid w:val="006A2C94"/>
    <w:rsid w:val="006C6DD7"/>
    <w:rsid w:val="006F311C"/>
    <w:rsid w:val="00732CDA"/>
    <w:rsid w:val="00753AD4"/>
    <w:rsid w:val="00756C03"/>
    <w:rsid w:val="0083458B"/>
    <w:rsid w:val="00876945"/>
    <w:rsid w:val="008E7238"/>
    <w:rsid w:val="009139E4"/>
    <w:rsid w:val="00977121"/>
    <w:rsid w:val="00984395"/>
    <w:rsid w:val="00AA1A58"/>
    <w:rsid w:val="00C376E0"/>
    <w:rsid w:val="00D308EB"/>
    <w:rsid w:val="00DB7A5B"/>
    <w:rsid w:val="00E2410F"/>
    <w:rsid w:val="00E7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55BF"/>
  <w15:docId w15:val="{7C7CF08E-7F77-4F77-A4A9-A03606DC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C03"/>
  </w:style>
  <w:style w:type="paragraph" w:styleId="Stopka">
    <w:name w:val="footer"/>
    <w:basedOn w:val="Normalny"/>
    <w:link w:val="StopkaZnak"/>
    <w:uiPriority w:val="99"/>
    <w:unhideWhenUsed/>
    <w:rsid w:val="0075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C03"/>
  </w:style>
  <w:style w:type="character" w:customStyle="1" w:styleId="Nagwek1Znak">
    <w:name w:val="Nagłówek 1 Znak"/>
    <w:basedOn w:val="Domylnaczcionkaakapitu"/>
    <w:link w:val="Nagwek1"/>
    <w:uiPriority w:val="9"/>
    <w:rsid w:val="006227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418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F311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F3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</dc:creator>
  <cp:lastModifiedBy>Cekus, Kaja</cp:lastModifiedBy>
  <cp:revision>2</cp:revision>
  <dcterms:created xsi:type="dcterms:W3CDTF">2026-01-13T11:13:00Z</dcterms:created>
  <dcterms:modified xsi:type="dcterms:W3CDTF">2026-01-13T11:13:00Z</dcterms:modified>
</cp:coreProperties>
</file>